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55F" w:rsidRPr="0011242A" w:rsidRDefault="00EC155F" w:rsidP="00EC155F">
      <w:pPr>
        <w:rPr>
          <w:rFonts w:ascii="Calibri" w:hAnsi="Calibri" w:cs="Calibri"/>
        </w:rPr>
      </w:pPr>
    </w:p>
    <w:tbl>
      <w:tblPr>
        <w:tblpPr w:leftFromText="141" w:rightFromText="141" w:vertAnchor="page" w:horzAnchor="margin" w:tblpX="-158" w:tblpY="346"/>
        <w:tblW w:w="100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5"/>
        <w:gridCol w:w="2874"/>
      </w:tblGrid>
      <w:tr w:rsidR="00EC155F" w:rsidRPr="0011242A" w:rsidTr="0011242A">
        <w:trPr>
          <w:cantSplit/>
          <w:trHeight w:val="458"/>
        </w:trPr>
        <w:tc>
          <w:tcPr>
            <w:tcW w:w="7205" w:type="dxa"/>
          </w:tcPr>
          <w:p w:rsidR="00EC155F" w:rsidRPr="0011242A" w:rsidRDefault="00EC155F" w:rsidP="0011242A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EC155F" w:rsidRPr="0011242A" w:rsidRDefault="00EC155F" w:rsidP="0011242A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  <w:r w:rsidRPr="0011242A">
              <w:rPr>
                <w:rFonts w:ascii="Calibri" w:hAnsi="Calibri" w:cs="Calibri"/>
                <w:b/>
                <w:color w:val="000000"/>
              </w:rPr>
              <w:tab/>
            </w:r>
            <w:r w:rsidRPr="0011242A">
              <w:rPr>
                <w:rFonts w:ascii="Calibri" w:hAnsi="Calibri" w:cs="Calibri"/>
                <w:b/>
                <w:color w:val="000000"/>
              </w:rPr>
              <w:tab/>
            </w:r>
          </w:p>
          <w:p w:rsidR="00EC155F" w:rsidRPr="0011242A" w:rsidRDefault="003A7509" w:rsidP="0011242A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1242A">
              <w:rPr>
                <w:rFonts w:ascii="Calibri" w:hAnsi="Calibri" w:cs="Calibri"/>
                <w:b/>
                <w:color w:val="000000"/>
              </w:rPr>
              <w:t>KARTA USŁUGI</w:t>
            </w:r>
          </w:p>
          <w:p w:rsidR="003A7509" w:rsidRPr="0011242A" w:rsidRDefault="003A7509" w:rsidP="0011242A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C97E6F" w:rsidRDefault="00EC155F" w:rsidP="00C97E6F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szCs w:val="28"/>
              </w:rPr>
            </w:pPr>
            <w:r w:rsidRPr="0011242A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KD.</w:t>
            </w:r>
            <w:r w:rsidR="002977A8" w:rsidRPr="0011242A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22</w:t>
            </w:r>
            <w:r w:rsidR="003A7509" w:rsidRPr="0011242A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.</w:t>
            </w:r>
            <w:r w:rsidR="003A7509" w:rsidRPr="0011242A"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Pr="0011242A">
              <w:rPr>
                <w:rFonts w:ascii="Calibri" w:hAnsi="Calibri" w:cs="Calibri"/>
                <w:b/>
              </w:rPr>
              <w:t>Przyw</w:t>
            </w:r>
            <w:r w:rsidR="00C97E6F">
              <w:rPr>
                <w:rFonts w:ascii="Calibri" w:hAnsi="Calibri" w:cs="Calibri"/>
                <w:b/>
              </w:rPr>
              <w:t>rócenie cofniętego uprawnienia/</w:t>
            </w:r>
            <w:r w:rsidRPr="0011242A">
              <w:rPr>
                <w:rFonts w:ascii="Calibri" w:hAnsi="Calibri" w:cs="Calibri"/>
                <w:b/>
              </w:rPr>
              <w:t>zwrot zatrzymanego prawa jazdy</w:t>
            </w:r>
            <w:r w:rsidR="00F17BD6">
              <w:rPr>
                <w:rFonts w:ascii="Calibri" w:hAnsi="Calibri" w:cs="Calibri"/>
                <w:b/>
                <w:color w:val="000000"/>
              </w:rPr>
              <w:br/>
            </w:r>
            <w:r w:rsidRPr="00F17BD6">
              <w:rPr>
                <w:rFonts w:ascii="Calibri" w:hAnsi="Calibri" w:cs="Calibri"/>
                <w:b/>
                <w:szCs w:val="28"/>
              </w:rPr>
              <w:t xml:space="preserve">po </w:t>
            </w:r>
            <w:r w:rsidR="008D1ACB" w:rsidRPr="00F17BD6">
              <w:rPr>
                <w:rFonts w:ascii="Calibri" w:hAnsi="Calibri" w:cs="Calibri"/>
                <w:b/>
                <w:szCs w:val="28"/>
              </w:rPr>
              <w:t>okresie nieprzekraczającym 1 rok,</w:t>
            </w:r>
          </w:p>
          <w:p w:rsidR="00EC155F" w:rsidRPr="00F17BD6" w:rsidRDefault="001579D1" w:rsidP="00C97E6F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F17BD6">
              <w:rPr>
                <w:rFonts w:ascii="Calibri" w:hAnsi="Calibri" w:cs="Calibri"/>
                <w:b/>
                <w:szCs w:val="28"/>
              </w:rPr>
              <w:t xml:space="preserve">jeżeli </w:t>
            </w:r>
            <w:r w:rsidR="00F17BD6">
              <w:rPr>
                <w:rFonts w:ascii="Calibri" w:hAnsi="Calibri" w:cs="Calibri"/>
                <w:b/>
                <w:szCs w:val="28"/>
              </w:rPr>
              <w:t xml:space="preserve">osoba była </w:t>
            </w:r>
            <w:r w:rsidRPr="00F17BD6">
              <w:rPr>
                <w:rFonts w:ascii="Calibri" w:hAnsi="Calibri" w:cs="Calibri"/>
                <w:b/>
                <w:szCs w:val="28"/>
              </w:rPr>
              <w:t>informowana</w:t>
            </w:r>
            <w:r w:rsidR="00633AE0" w:rsidRPr="00F17BD6">
              <w:rPr>
                <w:rFonts w:ascii="Calibri" w:hAnsi="Calibri" w:cs="Calibri"/>
                <w:b/>
                <w:szCs w:val="28"/>
              </w:rPr>
              <w:t>/</w:t>
            </w:r>
            <w:r w:rsidR="00F17BD6">
              <w:rPr>
                <w:rFonts w:ascii="Calibri" w:hAnsi="Calibri" w:cs="Calibri"/>
                <w:b/>
                <w:szCs w:val="28"/>
              </w:rPr>
              <w:t xml:space="preserve"> </w:t>
            </w:r>
            <w:r w:rsidR="00633AE0" w:rsidRPr="00F17BD6">
              <w:rPr>
                <w:rFonts w:ascii="Calibri" w:hAnsi="Calibri" w:cs="Calibri"/>
                <w:b/>
                <w:szCs w:val="28"/>
              </w:rPr>
              <w:t>kierowana</w:t>
            </w:r>
            <w:r w:rsidR="004B2DD6">
              <w:rPr>
                <w:rFonts w:ascii="Calibri" w:hAnsi="Calibri" w:cs="Calibri"/>
                <w:b/>
                <w:szCs w:val="28"/>
              </w:rPr>
              <w:t xml:space="preserve"> </w:t>
            </w:r>
            <w:r w:rsidRPr="00F17BD6">
              <w:rPr>
                <w:rFonts w:ascii="Calibri" w:hAnsi="Calibri" w:cs="Calibri"/>
                <w:b/>
                <w:szCs w:val="28"/>
              </w:rPr>
              <w:t>na badania lekarskie, psychologiczne, kurs reedukacyjny</w:t>
            </w:r>
          </w:p>
        </w:tc>
        <w:tc>
          <w:tcPr>
            <w:tcW w:w="2874" w:type="dxa"/>
          </w:tcPr>
          <w:p w:rsidR="00EC155F" w:rsidRPr="0011242A" w:rsidRDefault="00EC155F" w:rsidP="0011242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11242A">
              <w:rPr>
                <w:rFonts w:ascii="Calibri" w:hAnsi="Calibri" w:cs="Calibri"/>
                <w:color w:val="000000"/>
              </w:rPr>
              <w:t> </w:t>
            </w:r>
          </w:p>
          <w:p w:rsidR="00EC155F" w:rsidRPr="0011242A" w:rsidRDefault="00EC155F" w:rsidP="0011242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b/>
              </w:rPr>
            </w:pPr>
            <w:r w:rsidRPr="0011242A">
              <w:rPr>
                <w:rFonts w:ascii="Calibri" w:hAnsi="Calibri" w:cs="Calibri"/>
                <w:b/>
                <w:noProof/>
              </w:rPr>
              <w:drawing>
                <wp:inline distT="0" distB="0" distL="0" distR="0">
                  <wp:extent cx="514350" cy="60960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C155F" w:rsidRPr="0011242A" w:rsidRDefault="00EC155F" w:rsidP="0011242A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</w:p>
          <w:p w:rsidR="00EC155F" w:rsidRPr="0011242A" w:rsidRDefault="00EC155F" w:rsidP="0011242A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1242A">
              <w:rPr>
                <w:rFonts w:ascii="Calibri" w:hAnsi="Calibri" w:cs="Calibri"/>
                <w:b/>
                <w:color w:val="000000"/>
              </w:rPr>
              <w:t>STAROSTWO POWIATOWE W ŻYRARDOWIE</w:t>
            </w:r>
          </w:p>
          <w:p w:rsidR="003A7509" w:rsidRPr="0011242A" w:rsidRDefault="003A7509" w:rsidP="0011242A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1242A">
              <w:rPr>
                <w:rFonts w:ascii="Calibri" w:hAnsi="Calibri" w:cs="Calibri"/>
                <w:b/>
                <w:color w:val="000000"/>
              </w:rPr>
              <w:t>ul. B. Limanowskiego 45</w:t>
            </w:r>
          </w:p>
        </w:tc>
      </w:tr>
    </w:tbl>
    <w:p w:rsidR="00EC155F" w:rsidRPr="0011242A" w:rsidRDefault="00EC155F" w:rsidP="00EC155F">
      <w:pPr>
        <w:rPr>
          <w:rFonts w:ascii="Calibri" w:hAnsi="Calibri" w:cs="Calibri"/>
          <w:vanish/>
        </w:rPr>
      </w:pPr>
    </w:p>
    <w:tbl>
      <w:tblPr>
        <w:tblW w:w="10207" w:type="dxa"/>
        <w:tblInd w:w="-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7"/>
      </w:tblGrid>
      <w:tr w:rsidR="00EC155F" w:rsidRPr="0011242A" w:rsidTr="00715CC7">
        <w:tc>
          <w:tcPr>
            <w:tcW w:w="10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155F" w:rsidRPr="0011242A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</w:rPr>
            </w:pPr>
            <w:r w:rsidRPr="0011242A">
              <w:rPr>
                <w:rFonts w:ascii="Calibri" w:hAnsi="Calibri" w:cs="Calibri"/>
                <w:b/>
                <w:color w:val="000000"/>
                <w:u w:val="single"/>
              </w:rPr>
              <w:t xml:space="preserve">1.WYMAGANE DOKUMENTY: 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-  wniosek o zwrot zatrzymanego  prawa jazdy,</w:t>
            </w:r>
          </w:p>
          <w:p w:rsidR="00EC155F" w:rsidRPr="0011242A" w:rsidRDefault="00EC155F" w:rsidP="00715CC7">
            <w:pPr>
              <w:spacing w:line="276" w:lineRule="auto"/>
              <w:ind w:left="72" w:hanging="72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- orzeczenie lekarskie o braku przeciwwskazań zdrowotnych do kierowania pojazdami i/lub orzeczenie psychologiczne o braku przeciwwskazań</w:t>
            </w:r>
            <w:r w:rsidRPr="0011242A">
              <w:rPr>
                <w:rFonts w:ascii="Calibri" w:hAnsi="Calibri" w:cs="Calibri"/>
                <w:sz w:val="16"/>
                <w:szCs w:val="16"/>
              </w:rPr>
              <w:br/>
              <w:t xml:space="preserve"> psycholog</w:t>
            </w:r>
            <w:r w:rsidR="003B4732">
              <w:rPr>
                <w:rFonts w:ascii="Calibri" w:hAnsi="Calibri" w:cs="Calibri"/>
                <w:sz w:val="16"/>
                <w:szCs w:val="16"/>
              </w:rPr>
              <w:t>icznych do kierowania pojazdami i/lub</w:t>
            </w:r>
            <w:r w:rsidRPr="0011242A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B730A8">
              <w:rPr>
                <w:rFonts w:ascii="Calibri" w:hAnsi="Calibri" w:cs="Calibri"/>
                <w:sz w:val="16"/>
                <w:szCs w:val="16"/>
              </w:rPr>
              <w:t xml:space="preserve">zaświadczenie o </w:t>
            </w:r>
            <w:r w:rsidR="0089124A">
              <w:rPr>
                <w:rFonts w:ascii="Calibri" w:hAnsi="Calibri" w:cs="Calibri"/>
                <w:sz w:val="16"/>
                <w:szCs w:val="16"/>
              </w:rPr>
              <w:t>ukończonym kursie reedukacyjnym</w:t>
            </w:r>
            <w:r w:rsidR="009C603F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 xml:space="preserve">- fotografia </w:t>
            </w:r>
            <w:r w:rsidRPr="0011242A">
              <w:rPr>
                <w:rFonts w:ascii="Calibri" w:hAnsi="Calibri" w:cs="Calibri"/>
                <w:iCs/>
                <w:sz w:val="16"/>
                <w:szCs w:val="16"/>
              </w:rPr>
              <w:t xml:space="preserve">o której mowa w § 5 ust. 1 pkt 3  w </w:t>
            </w:r>
            <w:r w:rsidRPr="0011242A">
              <w:rPr>
                <w:rFonts w:ascii="Calibri" w:hAnsi="Calibri" w:cs="Calibri"/>
                <w:sz w:val="16"/>
                <w:szCs w:val="16"/>
              </w:rPr>
              <w:t>rozporządzeniu Ministra Infrastruktury i Budownictwa</w:t>
            </w:r>
            <w:r w:rsidR="009C603F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 xml:space="preserve">- dowód osobisty lub inny dokument tożsamości, </w:t>
            </w:r>
          </w:p>
          <w:p w:rsidR="00EC155F" w:rsidRPr="0011242A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u w:val="single"/>
              </w:rPr>
            </w:pPr>
            <w:r w:rsidRPr="0011242A">
              <w:rPr>
                <w:rFonts w:ascii="Calibri" w:hAnsi="Calibri" w:cs="Calibri"/>
                <w:b/>
                <w:color w:val="000000"/>
                <w:u w:val="single"/>
              </w:rPr>
              <w:t xml:space="preserve">2.PODSTAWA PRAWNA: </w:t>
            </w:r>
            <w:r w:rsidRPr="0011242A">
              <w:rPr>
                <w:rFonts w:ascii="Calibri" w:hAnsi="Calibri" w:cs="Calibri"/>
                <w:b/>
                <w:u w:val="single"/>
              </w:rPr>
              <w:t xml:space="preserve"> </w:t>
            </w:r>
          </w:p>
          <w:p w:rsidR="00EC155F" w:rsidRPr="0011242A" w:rsidRDefault="00EC155F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- ustawa z dnia 14 czerwca 1960 r. - Kodeks postępowania administracyjnego (Dz. U. z 20</w:t>
            </w:r>
            <w:r w:rsidR="000231FA">
              <w:rPr>
                <w:rFonts w:ascii="Calibri" w:hAnsi="Calibri" w:cs="Calibri"/>
                <w:sz w:val="16"/>
                <w:szCs w:val="16"/>
              </w:rPr>
              <w:t>23</w:t>
            </w:r>
            <w:r w:rsidRPr="0011242A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0231FA">
              <w:rPr>
                <w:rFonts w:ascii="Calibri" w:hAnsi="Calibri" w:cs="Calibri"/>
                <w:sz w:val="16"/>
                <w:szCs w:val="16"/>
              </w:rPr>
              <w:t xml:space="preserve">r. poz. 775 z </w:t>
            </w:r>
            <w:proofErr w:type="spellStart"/>
            <w:r w:rsidR="000231FA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0231FA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11242A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EC155F" w:rsidRPr="0011242A" w:rsidRDefault="00EC155F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- ustawa z dnia 5 stycznia 2011r. o kier</w:t>
            </w:r>
            <w:r w:rsidR="000231FA">
              <w:rPr>
                <w:rFonts w:ascii="Calibri" w:hAnsi="Calibri" w:cs="Calibri"/>
                <w:sz w:val="16"/>
                <w:szCs w:val="16"/>
              </w:rPr>
              <w:t>ujących pojazdami (Dz. U. z 2023</w:t>
            </w:r>
            <w:r w:rsidRPr="0011242A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DE50A5">
              <w:rPr>
                <w:rFonts w:ascii="Calibri" w:hAnsi="Calibri" w:cs="Calibri"/>
                <w:sz w:val="16"/>
                <w:szCs w:val="16"/>
              </w:rPr>
              <w:t xml:space="preserve">r. poz. </w:t>
            </w:r>
            <w:r w:rsidR="000231FA">
              <w:rPr>
                <w:rFonts w:ascii="Calibri" w:hAnsi="Calibri" w:cs="Calibri"/>
                <w:sz w:val="16"/>
                <w:szCs w:val="16"/>
              </w:rPr>
              <w:t xml:space="preserve">622 z </w:t>
            </w:r>
            <w:proofErr w:type="spellStart"/>
            <w:r w:rsidR="000231FA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0231FA">
              <w:rPr>
                <w:rFonts w:ascii="Calibri" w:hAnsi="Calibri" w:cs="Calibri"/>
                <w:sz w:val="16"/>
                <w:szCs w:val="16"/>
              </w:rPr>
              <w:t>.</w:t>
            </w:r>
            <w:r w:rsidR="006B69D2">
              <w:rPr>
                <w:rFonts w:ascii="Calibri" w:hAnsi="Calibri" w:cs="Calibri"/>
                <w:sz w:val="16"/>
                <w:szCs w:val="16"/>
              </w:rPr>
              <w:t xml:space="preserve"> zm.</w:t>
            </w:r>
            <w:r w:rsidRPr="0011242A">
              <w:rPr>
                <w:rFonts w:ascii="Calibri" w:hAnsi="Calibri" w:cs="Calibri"/>
                <w:sz w:val="16"/>
                <w:szCs w:val="16"/>
              </w:rPr>
              <w:t>),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- rozporządzenie Ministra Infrastruktury i Budownictwa z dnia 24 lutego 2016r. w sprawie wydawania dokumentów stwierdzających uprawnienia</w:t>
            </w:r>
            <w:r w:rsidRPr="0011242A">
              <w:rPr>
                <w:rFonts w:ascii="Calibri" w:hAnsi="Calibri" w:cs="Calibri"/>
                <w:sz w:val="16"/>
                <w:szCs w:val="16"/>
              </w:rPr>
              <w:br/>
              <w:t xml:space="preserve">   do kierowania pojazdami (Dz. U z 2016 </w:t>
            </w:r>
            <w:r w:rsidR="000231FA">
              <w:rPr>
                <w:rFonts w:ascii="Calibri" w:hAnsi="Calibri" w:cs="Calibri"/>
                <w:sz w:val="16"/>
                <w:szCs w:val="16"/>
              </w:rPr>
              <w:t xml:space="preserve">r. poz. 231 z </w:t>
            </w:r>
            <w:proofErr w:type="spellStart"/>
            <w:r w:rsidR="000231FA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0231FA">
              <w:rPr>
                <w:rFonts w:ascii="Calibri" w:hAnsi="Calibri" w:cs="Calibri"/>
                <w:sz w:val="16"/>
                <w:szCs w:val="16"/>
              </w:rPr>
              <w:t>.</w:t>
            </w:r>
            <w:r w:rsidRPr="0011242A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- rozporządzenie Ministra Transportu, Budownictwa i Gospodarki Morskiej z dnia 11 stycznia 2013 r. w sprawie wysokości opłat za wydanie</w:t>
            </w:r>
            <w:r w:rsidRPr="0011242A">
              <w:rPr>
                <w:rFonts w:ascii="Calibri" w:hAnsi="Calibri" w:cs="Calibri"/>
                <w:sz w:val="16"/>
                <w:szCs w:val="16"/>
              </w:rPr>
              <w:br/>
              <w:t xml:space="preserve">   dokumentów stwierdzających uprawnienia do kierowania pojazdami (Dz. U. z 2013 r., poz. 83),</w:t>
            </w:r>
          </w:p>
          <w:p w:rsidR="003A7509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- ustawa z dnia 16 listopada 2006 r. o</w:t>
            </w:r>
            <w:r w:rsidR="00443EEA">
              <w:rPr>
                <w:rFonts w:ascii="Calibri" w:hAnsi="Calibri" w:cs="Calibri"/>
                <w:sz w:val="16"/>
                <w:szCs w:val="16"/>
              </w:rPr>
              <w:t> opłacie skarbowej (</w:t>
            </w:r>
            <w:r w:rsidR="000231FA">
              <w:rPr>
                <w:rFonts w:ascii="Calibri" w:hAnsi="Calibri" w:cs="Calibri"/>
                <w:sz w:val="16"/>
                <w:szCs w:val="16"/>
              </w:rPr>
              <w:t>T. j. Dz. U z 2023</w:t>
            </w:r>
            <w:r w:rsidR="00443EEA">
              <w:rPr>
                <w:rFonts w:ascii="Calibri" w:hAnsi="Calibri" w:cs="Calibri"/>
                <w:sz w:val="16"/>
                <w:szCs w:val="16"/>
              </w:rPr>
              <w:t xml:space="preserve"> r., poz. </w:t>
            </w:r>
            <w:r w:rsidR="000231FA">
              <w:rPr>
                <w:rFonts w:ascii="Calibri" w:hAnsi="Calibri" w:cs="Calibri"/>
                <w:sz w:val="16"/>
                <w:szCs w:val="16"/>
              </w:rPr>
              <w:t>2111).</w:t>
            </w:r>
          </w:p>
          <w:p w:rsidR="00EC155F" w:rsidRPr="0011242A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11242A">
              <w:rPr>
                <w:rFonts w:ascii="Calibri" w:hAnsi="Calibri" w:cs="Calibri"/>
                <w:b/>
                <w:color w:val="000000"/>
                <w:u w:val="single"/>
              </w:rPr>
              <w:t xml:space="preserve">3. OPŁATY:  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u w:val="single"/>
              </w:rPr>
            </w:pPr>
            <w:r w:rsidRPr="0011242A">
              <w:rPr>
                <w:rFonts w:ascii="Calibri" w:hAnsi="Calibri" w:cs="Calibri"/>
                <w:sz w:val="16"/>
                <w:szCs w:val="16"/>
                <w:u w:val="single"/>
              </w:rPr>
              <w:t>100 zł. - opłata za prawo jazdy</w:t>
            </w:r>
          </w:p>
          <w:p w:rsidR="00EC155F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Opłatę za prawo jazdy w kasie Starostwa Powiat</w:t>
            </w:r>
            <w:r w:rsidR="0024108E">
              <w:rPr>
                <w:rFonts w:ascii="Calibri" w:hAnsi="Calibri" w:cs="Calibri"/>
                <w:sz w:val="16"/>
                <w:szCs w:val="16"/>
              </w:rPr>
              <w:t>owego w  Żyrardowskiego</w:t>
            </w:r>
            <w:r w:rsidRPr="0011242A">
              <w:rPr>
                <w:rFonts w:ascii="Calibri" w:hAnsi="Calibri" w:cs="Calibri"/>
                <w:sz w:val="16"/>
                <w:szCs w:val="16"/>
              </w:rPr>
              <w:t xml:space="preserve"> lub na rachunek: </w:t>
            </w:r>
          </w:p>
          <w:p w:rsidR="00EB7085" w:rsidRPr="0011242A" w:rsidRDefault="00EB7085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48 1600 1462 1808 7661 5000 0003</w:t>
            </w:r>
            <w:r w:rsidRPr="0011242A">
              <w:rPr>
                <w:rFonts w:ascii="Calibri" w:hAnsi="Calibri" w:cs="Calibri"/>
                <w:i/>
                <w:sz w:val="16"/>
                <w:szCs w:val="16"/>
              </w:rPr>
              <w:t xml:space="preserve"> /w tytule przelewu należy podać imię, nazwisko, adres i jakiej czynności dotyczy wpłata/</w:t>
            </w:r>
          </w:p>
          <w:p w:rsidR="00EC155F" w:rsidRPr="0011242A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bookmarkStart w:id="0" w:name="_GoBack"/>
            <w:bookmarkEnd w:id="0"/>
            <w:r w:rsidRPr="0011242A">
              <w:rPr>
                <w:rFonts w:ascii="Calibri" w:hAnsi="Calibri" w:cs="Calibri"/>
                <w:b/>
                <w:color w:val="000000"/>
                <w:u w:val="single"/>
              </w:rPr>
              <w:t>4. MIEJSCE ZŁOŻENIA DOKUMENTU I ODBIORU:</w:t>
            </w:r>
          </w:p>
          <w:p w:rsidR="002419B7" w:rsidRDefault="002419B7" w:rsidP="002419B7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Wydział  Komunikacji, Transportu i Dróg Publicznych Starostwa Powiat</w:t>
            </w:r>
            <w:r w:rsidR="0024108E">
              <w:rPr>
                <w:rFonts w:ascii="Calibri" w:hAnsi="Calibri" w:cs="Calibri"/>
                <w:sz w:val="16"/>
                <w:szCs w:val="16"/>
              </w:rPr>
              <w:t xml:space="preserve">owego w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Żyrardowie,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96-300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Żyrardó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w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, ul. Limanowskiego 45, </w:t>
            </w:r>
          </w:p>
          <w:p w:rsidR="002419B7" w:rsidRDefault="002419B7" w:rsidP="002419B7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pokój nr 107 tel. 46 856 61 25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3A7509" w:rsidRPr="002419B7" w:rsidRDefault="002419B7" w:rsidP="002419B7">
            <w:pPr>
              <w:spacing w:line="0" w:lineRule="atLeast"/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po wcześniejszym pobraniu biletu z biletomatu, dotyczy również rezerwacji internetowej </w:t>
            </w:r>
            <w:hyperlink r:id="rId5" w:history="1">
              <w:r>
                <w:rPr>
                  <w:rStyle w:val="Hipercze"/>
                  <w:rFonts w:ascii="Calibri" w:hAnsi="Calibri" w:cs="Calibri"/>
                  <w:i/>
                  <w:sz w:val="16"/>
                  <w:szCs w:val="16"/>
                </w:rPr>
                <w:t>https://biletomat.powiat-zyrardowski.pl/branch/64</w:t>
              </w:r>
            </w:hyperlink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EC155F" w:rsidRPr="0011242A" w:rsidRDefault="00EC155F" w:rsidP="00715CC7">
            <w:pPr>
              <w:spacing w:line="276" w:lineRule="auto"/>
              <w:ind w:left="-211" w:firstLine="211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11242A">
              <w:rPr>
                <w:rFonts w:ascii="Calibri" w:hAnsi="Calibri" w:cs="Calibri"/>
                <w:b/>
                <w:color w:val="000000"/>
                <w:u w:val="single"/>
              </w:rPr>
              <w:t xml:space="preserve">5. KOMÓRKA  ODPOWIEDZIALNA:  </w:t>
            </w:r>
          </w:p>
          <w:p w:rsidR="003A7509" w:rsidRPr="0011242A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Wydział  Komunikacji</w:t>
            </w:r>
            <w:r w:rsidR="0024108E">
              <w:rPr>
                <w:rFonts w:ascii="Calibri" w:hAnsi="Calibri" w:cs="Calibri"/>
                <w:sz w:val="16"/>
                <w:szCs w:val="16"/>
              </w:rPr>
              <w:t>, Transportu i Dróg Publicznych</w:t>
            </w:r>
            <w:r w:rsidRPr="0011242A">
              <w:rPr>
                <w:rFonts w:ascii="Calibri" w:hAnsi="Calibri" w:cs="Calibri"/>
                <w:sz w:val="16"/>
                <w:szCs w:val="16"/>
              </w:rPr>
              <w:t xml:space="preserve"> Starostwa Powiat</w:t>
            </w:r>
            <w:r w:rsidR="0024108E">
              <w:rPr>
                <w:rFonts w:ascii="Calibri" w:hAnsi="Calibri" w:cs="Calibri"/>
                <w:sz w:val="16"/>
                <w:szCs w:val="16"/>
              </w:rPr>
              <w:t>owego w  Żyrardowie</w:t>
            </w:r>
            <w:r w:rsidR="002419B7"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EC155F" w:rsidRPr="0011242A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11242A">
              <w:rPr>
                <w:rFonts w:ascii="Calibri" w:hAnsi="Calibri" w:cs="Calibri"/>
                <w:b/>
                <w:color w:val="000000"/>
                <w:u w:val="single"/>
              </w:rPr>
              <w:t xml:space="preserve">6. TERMIN ZAŁATWIENIA SPRAWY: </w:t>
            </w:r>
          </w:p>
          <w:p w:rsidR="00EC155F" w:rsidRPr="0011242A" w:rsidRDefault="00EC155F" w:rsidP="00715CC7">
            <w:pPr>
              <w:tabs>
                <w:tab w:val="num" w:pos="72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 xml:space="preserve">Niezwłocznie – sprawy nie wymagające zbierania dowodów, informacji lub wyjaśnień, </w:t>
            </w:r>
          </w:p>
          <w:p w:rsidR="003A7509" w:rsidRPr="009644D3" w:rsidRDefault="00EC155F" w:rsidP="00715CC7">
            <w:pPr>
              <w:tabs>
                <w:tab w:val="num" w:pos="72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do 1 miesiąca – sprawy wymagają</w:t>
            </w:r>
            <w:r w:rsidR="00473827">
              <w:rPr>
                <w:rFonts w:ascii="Calibri" w:hAnsi="Calibri" w:cs="Calibri"/>
                <w:sz w:val="16"/>
                <w:szCs w:val="16"/>
              </w:rPr>
              <w:t xml:space="preserve">ce postępowania wyjaśniającego; </w:t>
            </w:r>
            <w:r w:rsidRPr="0011242A">
              <w:rPr>
                <w:rFonts w:ascii="Calibri" w:hAnsi="Calibri" w:cs="Calibri"/>
                <w:sz w:val="16"/>
                <w:szCs w:val="16"/>
              </w:rPr>
              <w:t>do 2 miesięcy – sprawy szczególnie skomplikowane.</w:t>
            </w:r>
            <w:r w:rsidRPr="0011242A">
              <w:rPr>
                <w:rFonts w:ascii="Calibri" w:hAnsi="Calibri" w:cs="Calibri"/>
                <w:b/>
                <w:color w:val="000000"/>
                <w:u w:val="single"/>
              </w:rPr>
              <w:t xml:space="preserve"> </w:t>
            </w:r>
          </w:p>
          <w:p w:rsidR="00EC155F" w:rsidRPr="0011242A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11242A">
              <w:rPr>
                <w:rFonts w:ascii="Calibri" w:hAnsi="Calibri" w:cs="Calibri"/>
                <w:b/>
                <w:color w:val="000000"/>
                <w:u w:val="single"/>
              </w:rPr>
              <w:t>7. TRYB ODWOŁAWCZY:</w:t>
            </w:r>
          </w:p>
          <w:p w:rsidR="003A7509" w:rsidRPr="006B69D2" w:rsidRDefault="00EC155F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 xml:space="preserve">Samorządowe Kolegium Odwoławcze w  Warszawie, ul. Obozowa 57, 01-161 Warszawa, w terminie 14 dni od daty otrzymania decyzji za pośrednictwem Starosty Żyrardowskiego. </w:t>
            </w:r>
          </w:p>
          <w:p w:rsidR="00EC155F" w:rsidRPr="0011242A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11242A">
              <w:rPr>
                <w:rFonts w:ascii="Calibri" w:hAnsi="Calibri" w:cs="Calibri"/>
                <w:b/>
                <w:color w:val="000000"/>
                <w:u w:val="single"/>
              </w:rPr>
              <w:t xml:space="preserve">8.UWAGI: </w:t>
            </w:r>
          </w:p>
          <w:p w:rsidR="003A7509" w:rsidRPr="0011242A" w:rsidRDefault="0024108E" w:rsidP="0024108E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 xml:space="preserve">- dowód osobisty lub inny dokument tożsamości, </w:t>
            </w:r>
          </w:p>
          <w:p w:rsidR="00EC155F" w:rsidRPr="0011242A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</w:rPr>
            </w:pPr>
            <w:r w:rsidRPr="0011242A">
              <w:rPr>
                <w:rFonts w:ascii="Calibri" w:hAnsi="Calibri" w:cs="Calibri"/>
                <w:b/>
                <w:color w:val="000000"/>
                <w:u w:val="single"/>
              </w:rPr>
              <w:t>ZAŁĄCZNIKI</w:t>
            </w:r>
            <w:r w:rsidRPr="0011242A">
              <w:rPr>
                <w:rFonts w:ascii="Calibri" w:hAnsi="Calibri" w:cs="Calibri"/>
                <w:b/>
                <w:color w:val="000000"/>
              </w:rPr>
              <w:t>:</w:t>
            </w:r>
          </w:p>
          <w:p w:rsidR="002D66F2" w:rsidRDefault="00EC155F" w:rsidP="003A7509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1242A">
              <w:rPr>
                <w:rFonts w:ascii="Calibri" w:hAnsi="Calibri" w:cs="Calibri"/>
                <w:sz w:val="16"/>
                <w:szCs w:val="16"/>
              </w:rPr>
              <w:t>wzór wniosku, pełnomocnictwo.</w:t>
            </w:r>
            <w:r w:rsidR="003A7509" w:rsidRPr="0011242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</w:t>
            </w:r>
          </w:p>
          <w:p w:rsidR="00EC155F" w:rsidRPr="0011242A" w:rsidRDefault="003A7509" w:rsidP="003A750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1242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</w:t>
            </w:r>
            <w:r w:rsidR="00EC155F" w:rsidRPr="0011242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</w:t>
            </w:r>
          </w:p>
          <w:p w:rsidR="00EC155F" w:rsidRPr="0011242A" w:rsidRDefault="00EC155F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1242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Sprawdził                                                            </w:t>
            </w:r>
          </w:p>
          <w:p w:rsidR="00EC155F" w:rsidRPr="0011242A" w:rsidRDefault="00EC155F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 w:rsidRPr="0011242A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Paweł Myszkowski</w:t>
            </w:r>
          </w:p>
          <w:p w:rsidR="00EC155F" w:rsidRPr="0011242A" w:rsidRDefault="00026157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z-ca </w:t>
            </w:r>
            <w:r w:rsidR="00EC155F" w:rsidRPr="0011242A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Dyrektor</w:t>
            </w:r>
            <w:r w:rsidR="002D66F2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a</w:t>
            </w:r>
            <w:r w:rsidR="00EC155F" w:rsidRPr="0011242A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Wydziału Komunikacji,</w:t>
            </w:r>
          </w:p>
          <w:p w:rsidR="002D66F2" w:rsidRDefault="00EC155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1242A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Transportu i Dróg Publicznych</w:t>
            </w:r>
            <w:r w:rsidRPr="0011242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</w:t>
            </w:r>
            <w:r w:rsidR="006463AA" w:rsidRPr="0011242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</w:t>
            </w:r>
            <w:r w:rsidR="001F31F5" w:rsidRPr="0011242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</w:t>
            </w:r>
          </w:p>
          <w:p w:rsidR="00EC155F" w:rsidRPr="0011242A" w:rsidRDefault="001F31F5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1242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6463AA" w:rsidRPr="0011242A">
              <w:rPr>
                <w:rFonts w:ascii="Calibri" w:hAnsi="Calibri" w:cs="Calibri"/>
                <w:color w:val="000000"/>
                <w:sz w:val="16"/>
                <w:szCs w:val="16"/>
              </w:rPr>
              <w:t>Data</w:t>
            </w:r>
            <w:r w:rsidR="006B69D2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</w:t>
            </w:r>
            <w:r w:rsidR="002D66F2">
              <w:rPr>
                <w:rFonts w:ascii="Calibri" w:hAnsi="Calibri" w:cs="Calibri"/>
                <w:color w:val="000000"/>
                <w:sz w:val="16"/>
                <w:szCs w:val="16"/>
              </w:rPr>
              <w:t>25.10.2023</w:t>
            </w:r>
            <w:r w:rsidR="00EC155F" w:rsidRPr="0011242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</w:t>
            </w:r>
          </w:p>
          <w:p w:rsidR="00EC155F" w:rsidRPr="0011242A" w:rsidRDefault="00EC155F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</w:rPr>
            </w:pPr>
            <w:r w:rsidRPr="0011242A">
              <w:rPr>
                <w:rFonts w:ascii="Calibri" w:hAnsi="Calibri" w:cs="Calibri"/>
                <w:color w:val="000000"/>
              </w:rPr>
              <w:t xml:space="preserve">        </w:t>
            </w:r>
            <w:r w:rsidRPr="0011242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</w:t>
            </w:r>
          </w:p>
        </w:tc>
      </w:tr>
    </w:tbl>
    <w:p w:rsidR="00EC37B8" w:rsidRDefault="00EC37B8" w:rsidP="003A7509"/>
    <w:sectPr w:rsidR="00EC37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B77"/>
    <w:rsid w:val="000231FA"/>
    <w:rsid w:val="00026157"/>
    <w:rsid w:val="0011242A"/>
    <w:rsid w:val="001579D1"/>
    <w:rsid w:val="001F31F5"/>
    <w:rsid w:val="0024108E"/>
    <w:rsid w:val="002419B7"/>
    <w:rsid w:val="002977A8"/>
    <w:rsid w:val="002D66F2"/>
    <w:rsid w:val="00371560"/>
    <w:rsid w:val="003A7509"/>
    <w:rsid w:val="003B4732"/>
    <w:rsid w:val="00443EEA"/>
    <w:rsid w:val="00452470"/>
    <w:rsid w:val="00473827"/>
    <w:rsid w:val="00490BF0"/>
    <w:rsid w:val="004B15D0"/>
    <w:rsid w:val="004B2DD6"/>
    <w:rsid w:val="00546882"/>
    <w:rsid w:val="005C71CE"/>
    <w:rsid w:val="00633AE0"/>
    <w:rsid w:val="006463AA"/>
    <w:rsid w:val="006B0A17"/>
    <w:rsid w:val="006B69D2"/>
    <w:rsid w:val="006D6419"/>
    <w:rsid w:val="00805CAF"/>
    <w:rsid w:val="00832A7A"/>
    <w:rsid w:val="0089124A"/>
    <w:rsid w:val="008D1ACB"/>
    <w:rsid w:val="009644D3"/>
    <w:rsid w:val="00982D7F"/>
    <w:rsid w:val="009C603F"/>
    <w:rsid w:val="009E5181"/>
    <w:rsid w:val="00AA6647"/>
    <w:rsid w:val="00B66DF0"/>
    <w:rsid w:val="00B730A8"/>
    <w:rsid w:val="00C97E6F"/>
    <w:rsid w:val="00CA763D"/>
    <w:rsid w:val="00D46BC2"/>
    <w:rsid w:val="00DA772A"/>
    <w:rsid w:val="00DE50A5"/>
    <w:rsid w:val="00DF3AA2"/>
    <w:rsid w:val="00EB7085"/>
    <w:rsid w:val="00EC155F"/>
    <w:rsid w:val="00EC37B8"/>
    <w:rsid w:val="00F15B77"/>
    <w:rsid w:val="00F1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D74E08-07C9-49C4-AFC8-438F7148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155F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EC155F"/>
    <w:pPr>
      <w:keepNext/>
      <w:jc w:val="both"/>
      <w:outlineLvl w:val="3"/>
    </w:pPr>
    <w:rPr>
      <w:b/>
      <w:sz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EC155F"/>
    <w:rPr>
      <w:rFonts w:eastAsia="Times New Roman" w:cs="Times New Roman"/>
      <w:b/>
      <w:sz w:val="28"/>
      <w:szCs w:val="20"/>
      <w:lang w:val="x-none" w:eastAsia="x-none"/>
    </w:rPr>
  </w:style>
  <w:style w:type="character" w:styleId="Pogrubienie">
    <w:name w:val="Strong"/>
    <w:uiPriority w:val="22"/>
    <w:qFormat/>
    <w:rsid w:val="00EC155F"/>
    <w:rPr>
      <w:b/>
      <w:bCs/>
    </w:rPr>
  </w:style>
  <w:style w:type="paragraph" w:styleId="Bezodstpw">
    <w:name w:val="No Spacing"/>
    <w:uiPriority w:val="1"/>
    <w:qFormat/>
    <w:rsid w:val="00EC37B8"/>
    <w:pPr>
      <w:spacing w:after="0" w:line="240" w:lineRule="auto"/>
    </w:pPr>
  </w:style>
  <w:style w:type="character" w:styleId="Hipercze">
    <w:name w:val="Hyperlink"/>
    <w:uiPriority w:val="99"/>
    <w:semiHidden/>
    <w:unhideWhenUsed/>
    <w:rsid w:val="009644D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letomat.powiat-zyrardowski.pl/branch/64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484</Words>
  <Characters>2910</Characters>
  <Application>Microsoft Office Word</Application>
  <DocSecurity>0</DocSecurity>
  <Lines>24</Lines>
  <Paragraphs>6</Paragraphs>
  <ScaleCrop>false</ScaleCrop>
  <Company/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50</cp:revision>
  <dcterms:created xsi:type="dcterms:W3CDTF">2020-07-23T11:45:00Z</dcterms:created>
  <dcterms:modified xsi:type="dcterms:W3CDTF">2023-11-09T14:43:00Z</dcterms:modified>
</cp:coreProperties>
</file>