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7A0295" w14:textId="77777777" w:rsidR="00F32127" w:rsidRDefault="00F32127" w:rsidP="00F32127">
      <w:pPr>
        <w:pStyle w:val="Bezodstpw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                                                                                                                   </w:t>
      </w:r>
    </w:p>
    <w:p w14:paraId="52C1D41C" w14:textId="77777777" w:rsidR="00F32127" w:rsidRDefault="00F32127" w:rsidP="00F32127">
      <w:pPr>
        <w:pStyle w:val="Bezodstpw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7"/>
          <w:szCs w:val="27"/>
          <w:lang w:eastAsia="pl-PL"/>
        </w:rPr>
        <w:t xml:space="preserve">W Y K A Z                       </w:t>
      </w:r>
    </w:p>
    <w:p w14:paraId="70F32909" w14:textId="17C18011" w:rsidR="00F32127" w:rsidRDefault="00F32127" w:rsidP="00F32127">
      <w:pPr>
        <w:pStyle w:val="Bezodstpw"/>
        <w:jc w:val="center"/>
        <w:rPr>
          <w:rFonts w:ascii="Times New Roman" w:hAnsi="Times New Roman" w:cs="Times New Roman"/>
          <w:b/>
          <w:bCs/>
          <w:sz w:val="27"/>
          <w:szCs w:val="27"/>
          <w:lang w:eastAsia="pl-PL"/>
        </w:rPr>
      </w:pPr>
      <w:r>
        <w:rPr>
          <w:rFonts w:ascii="Times New Roman" w:hAnsi="Times New Roman" w:cs="Times New Roman"/>
          <w:b/>
          <w:bCs/>
          <w:sz w:val="27"/>
          <w:szCs w:val="27"/>
          <w:lang w:eastAsia="pl-PL"/>
        </w:rPr>
        <w:t xml:space="preserve">nieruchomości stanowiącej własność Skarbu Państwa przeznaczonej do </w:t>
      </w:r>
      <w:r w:rsidR="00B21201">
        <w:rPr>
          <w:rFonts w:ascii="Times New Roman" w:hAnsi="Times New Roman" w:cs="Times New Roman"/>
          <w:b/>
          <w:bCs/>
          <w:sz w:val="27"/>
          <w:szCs w:val="27"/>
          <w:lang w:eastAsia="pl-PL"/>
        </w:rPr>
        <w:t>sprzedaży</w:t>
      </w:r>
      <w:r>
        <w:rPr>
          <w:rFonts w:ascii="Times New Roman" w:hAnsi="Times New Roman" w:cs="Times New Roman"/>
          <w:b/>
          <w:bCs/>
          <w:sz w:val="27"/>
          <w:szCs w:val="27"/>
          <w:lang w:eastAsia="pl-PL"/>
        </w:rPr>
        <w:t xml:space="preserve"> w drodze bezprzetargowej</w:t>
      </w:r>
    </w:p>
    <w:p w14:paraId="3B7A2991" w14:textId="77777777" w:rsidR="00F32127" w:rsidRDefault="00F32127" w:rsidP="00F32127">
      <w:pPr>
        <w:pStyle w:val="Bezodstpw"/>
        <w:jc w:val="center"/>
        <w:rPr>
          <w:rFonts w:ascii="Times New Roman" w:hAnsi="Times New Roman" w:cs="Times New Roman"/>
          <w:lang w:eastAsia="pl-PL"/>
        </w:rPr>
      </w:pPr>
    </w:p>
    <w:p w14:paraId="58997DB6" w14:textId="77777777" w:rsidR="00F32127" w:rsidRDefault="00F32127" w:rsidP="00F32127">
      <w:pPr>
        <w:pStyle w:val="Bezodstpw"/>
        <w:jc w:val="center"/>
        <w:rPr>
          <w:rFonts w:ascii="Times New Roman" w:hAnsi="Times New Roman" w:cs="Times New Roman"/>
          <w:lang w:eastAsia="pl-PL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70"/>
        <w:gridCol w:w="2007"/>
        <w:gridCol w:w="1440"/>
        <w:gridCol w:w="2126"/>
        <w:gridCol w:w="3491"/>
        <w:gridCol w:w="1843"/>
        <w:gridCol w:w="1985"/>
      </w:tblGrid>
      <w:tr w:rsidR="00B21201" w14:paraId="0EC3E3C0" w14:textId="77777777" w:rsidTr="00B21201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788763" w14:textId="77777777" w:rsidR="00B21201" w:rsidRDefault="00B21201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11EE9365" w14:textId="77777777" w:rsidR="00B21201" w:rsidRDefault="00B21201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0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994689" w14:textId="77777777" w:rsidR="00B21201" w:rsidRDefault="00B21201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7B33BC20" w14:textId="77777777" w:rsidR="00B21201" w:rsidRDefault="00B21201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Oznaczenie nieruchomości</w:t>
            </w:r>
          </w:p>
          <w:p w14:paraId="0AC506F9" w14:textId="77777777" w:rsidR="00B21201" w:rsidRDefault="00B21201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A92EF0" w14:textId="77777777" w:rsidR="00B21201" w:rsidRDefault="00B21201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4C7A74AB" w14:textId="77777777" w:rsidR="00B21201" w:rsidRDefault="00B21201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Powierzchnia</w:t>
            </w:r>
          </w:p>
          <w:p w14:paraId="10DAA8E7" w14:textId="77777777" w:rsidR="00B21201" w:rsidRDefault="00B2120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(w ha)</w:t>
            </w:r>
          </w:p>
          <w:p w14:paraId="2F8E6529" w14:textId="77777777" w:rsidR="00B21201" w:rsidRDefault="00B2120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D81268" w14:textId="77777777" w:rsidR="00B21201" w:rsidRDefault="00B21201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21470217" w14:textId="77777777" w:rsidR="00B21201" w:rsidRDefault="00B2120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Opis nieruchomości </w:t>
            </w:r>
          </w:p>
        </w:tc>
        <w:tc>
          <w:tcPr>
            <w:tcW w:w="34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27EBD2" w14:textId="77777777" w:rsidR="00B21201" w:rsidRDefault="00B21201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628EAB5B" w14:textId="77777777" w:rsidR="00B21201" w:rsidRDefault="00B21201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Przeznaczenie w miejscowym planie zagospodarowania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50BA9F" w14:textId="77777777" w:rsidR="00B21201" w:rsidRDefault="00B21201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32142334" w14:textId="77777777" w:rsidR="00B21201" w:rsidRDefault="00B21201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499759A2" w14:textId="77777777" w:rsidR="00B21201" w:rsidRDefault="00B21201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Cena udziału w nieruchomości</w:t>
            </w:r>
          </w:p>
          <w:p w14:paraId="4E566A3A" w14:textId="77777777" w:rsidR="00B21201" w:rsidRDefault="00B2120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(w zł.)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360CC2" w14:textId="77777777" w:rsidR="00B21201" w:rsidRDefault="00B21201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08945894" w14:textId="77777777" w:rsidR="00B21201" w:rsidRDefault="00B21201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3E16E109" w14:textId="77777777" w:rsidR="00B21201" w:rsidRDefault="00B21201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Forma zbycia nieruchomości</w:t>
            </w:r>
          </w:p>
        </w:tc>
      </w:tr>
      <w:tr w:rsidR="00B21201" w14:paraId="33453E0C" w14:textId="77777777" w:rsidTr="00B72DED">
        <w:trPr>
          <w:trHeight w:val="2803"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04E930" w14:textId="77777777" w:rsidR="00B21201" w:rsidRDefault="00B21201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3727EE6" w14:textId="77777777" w:rsidR="00B21201" w:rsidRDefault="00B21201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0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7B1AB1" w14:textId="77777777" w:rsidR="00B21201" w:rsidRDefault="00B21201">
            <w:pPr>
              <w:pStyle w:val="Bezodstpw"/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6FBBC9AC" w14:textId="4BDADF33" w:rsidR="00B21201" w:rsidRDefault="00B21201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Działka nr 12/2</w:t>
            </w:r>
          </w:p>
          <w:p w14:paraId="1234AF5E" w14:textId="53A61094" w:rsidR="00B21201" w:rsidRPr="00B72DED" w:rsidRDefault="00B21201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położona w obrębie </w:t>
            </w:r>
            <w:r w:rsidRPr="00B72DE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Sokule </w:t>
            </w:r>
          </w:p>
          <w:p w14:paraId="0A386193" w14:textId="11545F62" w:rsidR="00B21201" w:rsidRPr="00B72DED" w:rsidRDefault="00B21201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72DE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gmina Wiskitki</w:t>
            </w:r>
          </w:p>
          <w:p w14:paraId="3003EF43" w14:textId="77777777" w:rsidR="00B21201" w:rsidRDefault="00B21201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39BDF274" w14:textId="77777777" w:rsidR="00B72DED" w:rsidRDefault="00B72DED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21FEB349" w14:textId="4690BD60" w:rsidR="00B21201" w:rsidRDefault="00B21201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KW PL1Z/</w:t>
            </w:r>
            <w:r w:rsidR="00206ABE"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00006998/6</w:t>
            </w: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30B81C" w14:textId="77777777" w:rsidR="00B21201" w:rsidRDefault="00B21201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F13D3AD" w14:textId="77777777" w:rsidR="00B21201" w:rsidRDefault="00B21201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6AC74F4" w14:textId="3D242EA8" w:rsidR="00B21201" w:rsidRDefault="00B21201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</w:t>
            </w:r>
            <w:r w:rsidR="00B72DE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0211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B664C9" w14:textId="77777777" w:rsidR="00B21201" w:rsidRDefault="00B212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DCFEBBA" w14:textId="77777777" w:rsidR="00B72DED" w:rsidRDefault="00B72DED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2BAA3B" w14:textId="77777777" w:rsidR="00B72DED" w:rsidRDefault="00B72DED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D45454B" w14:textId="7C92F0C5" w:rsidR="00B21201" w:rsidRDefault="00B72DED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Działka niezagospodarowana</w:t>
            </w:r>
            <w:r w:rsidR="00B2120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8012A8" w14:textId="77777777" w:rsidR="00B21201" w:rsidRDefault="00B21201">
            <w:pPr>
              <w:pStyle w:val="Bezodstpw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D588AA8" w14:textId="7ADDEF8C" w:rsidR="00B21201" w:rsidRDefault="00B21201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Zgodnie z</w:t>
            </w:r>
            <w:r w:rsidR="00B72DE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e Studium Uwarunkowań </w:t>
            </w:r>
            <w:r w:rsidR="009913B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</w:t>
            </w:r>
            <w:r w:rsidR="00B72DE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 Kierunków Zagospodarowania Przestrzennego Gminy Wiskitki działka poło</w:t>
            </w:r>
            <w:r w:rsidR="009913B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ż</w:t>
            </w:r>
            <w:r w:rsidR="00B72DE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ona na obszarze ekstensywnej  zabudowy mieszkaniowej</w:t>
            </w:r>
            <w:r w:rsidR="009913B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         </w:t>
            </w:r>
            <w:r w:rsidR="00B72DE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 dopuszczeniem zabudowy rekreacyjnej, usług turystycznych (agroturystyki) oraz usług nieuciążliwych (symbol MN3)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CBF76C" w14:textId="77777777" w:rsidR="00B21201" w:rsidRDefault="00B21201">
            <w:pPr>
              <w:spacing w:before="100" w:beforeAutospacing="1"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</w:t>
            </w:r>
          </w:p>
          <w:p w14:paraId="63DF9A09" w14:textId="77777777" w:rsidR="00B21201" w:rsidRDefault="00B21201">
            <w:pPr>
              <w:pStyle w:val="Bezodstpw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4254721" w14:textId="77777777" w:rsidR="00B21201" w:rsidRDefault="00B21201">
            <w:pPr>
              <w:pStyle w:val="Bezodstpw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5267A20" w14:textId="4EB8F4C1" w:rsidR="00B21201" w:rsidRDefault="00B21201">
            <w:pPr>
              <w:pStyle w:val="Bezodstpw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</w:t>
            </w:r>
            <w:r w:rsidR="00B72DE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6 600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,00</w:t>
            </w:r>
          </w:p>
          <w:p w14:paraId="60282638" w14:textId="77777777" w:rsidR="00B21201" w:rsidRDefault="00B21201">
            <w:pPr>
              <w:pStyle w:val="Bezodstpw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7F4F1146" w14:textId="77777777" w:rsidR="00B21201" w:rsidRDefault="00B21201">
            <w:pPr>
              <w:pStyle w:val="Bezodstpw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+ 23% VAT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56AFF4" w14:textId="77777777" w:rsidR="00B21201" w:rsidRDefault="00B21201">
            <w:pPr>
              <w:spacing w:before="100" w:beforeAutospacing="1"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3A8F17D" w14:textId="39C49B90" w:rsidR="00B21201" w:rsidRDefault="00B21201" w:rsidP="00B72DED">
            <w:pPr>
              <w:spacing w:before="100" w:beforeAutospacing="1"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Sprzedaż w trybie bezprzetargowym.</w:t>
            </w:r>
          </w:p>
        </w:tc>
      </w:tr>
    </w:tbl>
    <w:p w14:paraId="026A3319" w14:textId="77777777" w:rsidR="00F32127" w:rsidRDefault="00F32127" w:rsidP="00F32127">
      <w:pPr>
        <w:rPr>
          <w:rFonts w:ascii="Times New Roman" w:hAnsi="Times New Roman" w:cs="Times New Roman"/>
        </w:rPr>
      </w:pPr>
    </w:p>
    <w:p w14:paraId="3F36E64D" w14:textId="739B7A17" w:rsidR="00F32127" w:rsidRDefault="00F32127" w:rsidP="00F32127">
      <w:pPr>
        <w:pStyle w:val="Bezodstpw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pl-PL"/>
        </w:rPr>
        <w:t xml:space="preserve">Termin do złożenia wniosku przez osoby, którym przysługuje pierwszeństwo w nabyciu nieruchomości na podstawie art. 34 ust. 1 pkt.  1 i 2 ustawy                 o gospodarce nieruchomościami upływa dnia  </w:t>
      </w:r>
      <w:r w:rsidR="009E30A6">
        <w:rPr>
          <w:rFonts w:ascii="Times New Roman" w:hAnsi="Times New Roman" w:cs="Times New Roman"/>
          <w:b/>
          <w:bCs/>
          <w:u w:val="single"/>
          <w:lang w:eastAsia="pl-PL"/>
        </w:rPr>
        <w:t>30 września 2025</w:t>
      </w:r>
      <w:r>
        <w:rPr>
          <w:rFonts w:ascii="Times New Roman" w:hAnsi="Times New Roman" w:cs="Times New Roman"/>
          <w:b/>
          <w:bCs/>
          <w:u w:val="single"/>
          <w:lang w:eastAsia="pl-PL"/>
        </w:rPr>
        <w:t xml:space="preserve"> roku.</w:t>
      </w:r>
    </w:p>
    <w:p w14:paraId="382DF5DC" w14:textId="77777777" w:rsidR="00F32127" w:rsidRDefault="00F32127" w:rsidP="00F32127">
      <w:pPr>
        <w:rPr>
          <w:rFonts w:ascii="Times New Roman" w:hAnsi="Times New Roman" w:cs="Times New Roman"/>
        </w:rPr>
      </w:pPr>
    </w:p>
    <w:p w14:paraId="1DEAC795" w14:textId="77777777" w:rsidR="00F32127" w:rsidRDefault="00F32127" w:rsidP="00F32127">
      <w:pPr>
        <w:rPr>
          <w:rFonts w:ascii="Times New Roman" w:hAnsi="Times New Roman" w:cs="Times New Roman"/>
        </w:rPr>
      </w:pPr>
    </w:p>
    <w:p w14:paraId="52F75C0B" w14:textId="77777777" w:rsidR="00F32127" w:rsidRDefault="00F32127" w:rsidP="00F32127"/>
    <w:p w14:paraId="58630CD6" w14:textId="77777777" w:rsidR="002454B1" w:rsidRDefault="002454B1"/>
    <w:sectPr w:rsidR="002454B1" w:rsidSect="00452F5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127"/>
    <w:rsid w:val="000A0793"/>
    <w:rsid w:val="00206ABE"/>
    <w:rsid w:val="002454B1"/>
    <w:rsid w:val="00452F57"/>
    <w:rsid w:val="009913BF"/>
    <w:rsid w:val="009E30A6"/>
    <w:rsid w:val="00B21201"/>
    <w:rsid w:val="00B72DED"/>
    <w:rsid w:val="00BA7540"/>
    <w:rsid w:val="00D31385"/>
    <w:rsid w:val="00F32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C9AD6"/>
  <w15:chartTrackingRefBased/>
  <w15:docId w15:val="{29E127C9-9ABE-4574-B4A2-06EB2EBCE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2127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3212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3212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32127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32127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32127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32127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32127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32127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32127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321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321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321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3212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3212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3212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3212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3212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3212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321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F321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32127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F321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32127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F3212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32127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F3212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321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3212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32127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F32127"/>
    <w:pPr>
      <w:spacing w:after="0" w:line="240" w:lineRule="auto"/>
    </w:pPr>
    <w:rPr>
      <w:kern w:val="0"/>
      <w14:ligatures w14:val="none"/>
    </w:rPr>
  </w:style>
  <w:style w:type="table" w:styleId="Tabela-Siatka">
    <w:name w:val="Table Grid"/>
    <w:basedOn w:val="Standardowy"/>
    <w:uiPriority w:val="59"/>
    <w:rsid w:val="00F32127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614D4-13C6-4994-84F9-B9908C819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184</Words>
  <Characters>1105</Characters>
  <Application>Microsoft Office Word</Application>
  <DocSecurity>0</DocSecurity>
  <Lines>9</Lines>
  <Paragraphs>2</Paragraphs>
  <ScaleCrop>false</ScaleCrop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Olejniczak</dc:creator>
  <cp:keywords/>
  <dc:description/>
  <cp:lastModifiedBy>Grażyna Olejniczak</cp:lastModifiedBy>
  <cp:revision>7</cp:revision>
  <dcterms:created xsi:type="dcterms:W3CDTF">2025-08-07T08:14:00Z</dcterms:created>
  <dcterms:modified xsi:type="dcterms:W3CDTF">2025-08-07T08:51:00Z</dcterms:modified>
</cp:coreProperties>
</file>