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0F05B8" w14:textId="77777777" w:rsidR="00983607" w:rsidRPr="00983607" w:rsidRDefault="00983607" w:rsidP="00983607">
      <w:pPr>
        <w:pStyle w:val="Teksttreci0"/>
        <w:spacing w:line="240" w:lineRule="auto"/>
        <w:rPr>
          <w:rStyle w:val="Teksttreci"/>
          <w:rFonts w:asciiTheme="minorHAnsi" w:hAnsiTheme="minorHAnsi" w:cstheme="minorHAnsi"/>
          <w:i/>
          <w:iCs/>
          <w:sz w:val="20"/>
          <w:szCs w:val="20"/>
        </w:rPr>
      </w:pPr>
    </w:p>
    <w:p w14:paraId="2048C1A7" w14:textId="4B1A6B46" w:rsidR="00983607" w:rsidRPr="00983607" w:rsidRDefault="00983607" w:rsidP="00983607">
      <w:pPr>
        <w:pStyle w:val="Teksttreci0"/>
        <w:spacing w:line="240" w:lineRule="auto"/>
        <w:ind w:left="4111"/>
        <w:rPr>
          <w:rStyle w:val="Teksttreci"/>
          <w:rFonts w:asciiTheme="minorHAnsi" w:hAnsiTheme="minorHAnsi" w:cstheme="minorHAnsi"/>
          <w:sz w:val="20"/>
          <w:szCs w:val="20"/>
        </w:rPr>
      </w:pPr>
      <w:bookmarkStart w:id="0" w:name="_Hlk181784217"/>
      <w:r w:rsidRPr="00983607">
        <w:rPr>
          <w:rStyle w:val="Teksttreci"/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Style w:val="Teksttreci"/>
          <w:rFonts w:asciiTheme="minorHAnsi" w:hAnsiTheme="minorHAnsi" w:cstheme="minorHAnsi"/>
          <w:sz w:val="20"/>
          <w:szCs w:val="20"/>
        </w:rPr>
        <w:t>2</w:t>
      </w:r>
      <w:r w:rsidRPr="00983607">
        <w:rPr>
          <w:rStyle w:val="Teksttreci"/>
          <w:rFonts w:asciiTheme="minorHAnsi" w:hAnsiTheme="minorHAnsi" w:cstheme="minorHAnsi"/>
          <w:sz w:val="20"/>
          <w:szCs w:val="20"/>
        </w:rPr>
        <w:t xml:space="preserve"> do Regulaminu Organizacyjnego </w:t>
      </w:r>
    </w:p>
    <w:p w14:paraId="2239DE7E" w14:textId="77777777" w:rsidR="00983607" w:rsidRPr="00983607" w:rsidRDefault="00983607" w:rsidP="00983607">
      <w:pPr>
        <w:pStyle w:val="Teksttreci0"/>
        <w:spacing w:line="240" w:lineRule="auto"/>
        <w:ind w:left="4111"/>
        <w:rPr>
          <w:rStyle w:val="Teksttreci"/>
          <w:rFonts w:asciiTheme="minorHAnsi" w:hAnsiTheme="minorHAnsi" w:cstheme="minorHAnsi"/>
          <w:sz w:val="20"/>
          <w:szCs w:val="20"/>
        </w:rPr>
      </w:pPr>
      <w:r w:rsidRPr="00983607">
        <w:rPr>
          <w:rStyle w:val="Teksttreci"/>
          <w:rFonts w:asciiTheme="minorHAnsi" w:hAnsiTheme="minorHAnsi" w:cstheme="minorHAnsi"/>
          <w:sz w:val="20"/>
          <w:szCs w:val="20"/>
        </w:rPr>
        <w:t>Starostwa Powiatowego w Żyrardowie stanowiącego</w:t>
      </w:r>
    </w:p>
    <w:p w14:paraId="21194272" w14:textId="552ACE47" w:rsidR="00983607" w:rsidRPr="00983607" w:rsidRDefault="00983607" w:rsidP="00983607">
      <w:pPr>
        <w:pStyle w:val="Teksttreci0"/>
        <w:spacing w:line="240" w:lineRule="auto"/>
        <w:ind w:left="4111"/>
        <w:rPr>
          <w:rStyle w:val="Teksttreci"/>
          <w:rFonts w:asciiTheme="minorHAnsi" w:hAnsiTheme="minorHAnsi" w:cstheme="minorHAnsi"/>
          <w:sz w:val="20"/>
          <w:szCs w:val="20"/>
        </w:rPr>
      </w:pPr>
      <w:r>
        <w:rPr>
          <w:rStyle w:val="Teksttreci"/>
          <w:rFonts w:asciiTheme="minorHAnsi" w:hAnsiTheme="minorHAnsi" w:cstheme="minorHAnsi"/>
          <w:sz w:val="20"/>
          <w:szCs w:val="20"/>
        </w:rPr>
        <w:t>z</w:t>
      </w:r>
      <w:r w:rsidRPr="00983607">
        <w:rPr>
          <w:rStyle w:val="Teksttreci"/>
          <w:rFonts w:asciiTheme="minorHAnsi" w:hAnsiTheme="minorHAnsi" w:cstheme="minorHAnsi"/>
          <w:sz w:val="20"/>
          <w:szCs w:val="20"/>
        </w:rPr>
        <w:t>ał</w:t>
      </w:r>
      <w:r>
        <w:rPr>
          <w:rStyle w:val="Teksttreci"/>
          <w:rFonts w:asciiTheme="minorHAnsi" w:hAnsiTheme="minorHAnsi" w:cstheme="minorHAnsi"/>
          <w:sz w:val="20"/>
          <w:szCs w:val="20"/>
        </w:rPr>
        <w:t>.</w:t>
      </w:r>
      <w:r w:rsidRPr="00983607">
        <w:rPr>
          <w:rStyle w:val="Teksttreci"/>
          <w:rFonts w:asciiTheme="minorHAnsi" w:hAnsiTheme="minorHAnsi" w:cstheme="minorHAnsi"/>
          <w:sz w:val="20"/>
          <w:szCs w:val="20"/>
        </w:rPr>
        <w:t xml:space="preserve"> do Uchwały Nr 78/XIX/24 Zarządu Powiatu </w:t>
      </w:r>
    </w:p>
    <w:p w14:paraId="3936CDFB" w14:textId="1CEBD5DC" w:rsidR="00983607" w:rsidRPr="00983607" w:rsidRDefault="00983607" w:rsidP="00983607">
      <w:pPr>
        <w:pStyle w:val="Teksttreci0"/>
        <w:spacing w:after="480" w:line="300" w:lineRule="auto"/>
        <w:ind w:left="4111"/>
        <w:rPr>
          <w:rStyle w:val="Teksttreci"/>
          <w:rFonts w:asciiTheme="minorHAnsi" w:hAnsiTheme="minorHAnsi" w:cstheme="minorHAnsi"/>
          <w:sz w:val="20"/>
          <w:szCs w:val="20"/>
        </w:rPr>
      </w:pPr>
      <w:r w:rsidRPr="00983607">
        <w:rPr>
          <w:rStyle w:val="Teksttreci"/>
          <w:rFonts w:asciiTheme="minorHAnsi" w:hAnsiTheme="minorHAnsi" w:cstheme="minorHAnsi"/>
          <w:sz w:val="20"/>
          <w:szCs w:val="20"/>
        </w:rPr>
        <w:t>Żyrardowskiego z dnia 5 listopada 2024 r.</w:t>
      </w:r>
    </w:p>
    <w:bookmarkEnd w:id="0"/>
    <w:p w14:paraId="312A945D" w14:textId="30C2B8C3" w:rsidR="00983607" w:rsidRPr="00983607" w:rsidRDefault="00983607" w:rsidP="00983607">
      <w:pPr>
        <w:pStyle w:val="Teksttreci0"/>
        <w:spacing w:after="240"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  <w:b/>
          <w:bCs/>
        </w:rPr>
        <w:t>Wykaz Powiatowych Jednostek Organizacyjnych</w:t>
      </w:r>
    </w:p>
    <w:p w14:paraId="60C7630F" w14:textId="5311A60A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359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Liceum Ogólnokształcące im. Czesława Tańskiego w Puszczy Mariańskiej</w:t>
      </w:r>
      <w:r w:rsidR="003E7469">
        <w:rPr>
          <w:rStyle w:val="Teksttreci"/>
          <w:rFonts w:asciiTheme="minorHAnsi" w:hAnsiTheme="minorHAnsi" w:cstheme="minorHAnsi"/>
        </w:rPr>
        <w:t>.</w:t>
      </w:r>
    </w:p>
    <w:p w14:paraId="5C301515" w14:textId="671BAEE3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350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Liceum Ogólnokształcące im. Szarych Szeregów w Mszczonowie</w:t>
      </w:r>
      <w:r w:rsidR="003E7469">
        <w:rPr>
          <w:rStyle w:val="Teksttreci"/>
          <w:rFonts w:asciiTheme="minorHAnsi" w:hAnsiTheme="minorHAnsi" w:cstheme="minorHAnsi"/>
        </w:rPr>
        <w:t>.</w:t>
      </w:r>
    </w:p>
    <w:p w14:paraId="3BA5B047" w14:textId="2C1131D4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364"/>
        </w:tabs>
        <w:spacing w:line="300" w:lineRule="auto"/>
        <w:ind w:left="420" w:hanging="420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Liceum Ogólnokształcące Szkoła Mistrzostwa Sportowego w Kolarstwie w Żyrardowie</w:t>
      </w:r>
      <w:r w:rsidR="003E7469">
        <w:rPr>
          <w:rStyle w:val="Teksttreci"/>
          <w:rFonts w:asciiTheme="minorHAnsi" w:hAnsiTheme="minorHAnsi" w:cstheme="minorHAnsi"/>
        </w:rPr>
        <w:t>.</w:t>
      </w:r>
    </w:p>
    <w:p w14:paraId="5E6871FA" w14:textId="44AEDA42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350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Zespół Szkół nr 1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67E96A05" w14:textId="0BA7F000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354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Zespół Szkół nr 2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009538BB" w14:textId="2B698F37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359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Zespół Szkół nr 3 im. Marii Skłodowskiej-Curie w Wiskitkach</w:t>
      </w:r>
      <w:r>
        <w:rPr>
          <w:rStyle w:val="Teksttreci"/>
          <w:rFonts w:asciiTheme="minorHAnsi" w:hAnsiTheme="minorHAnsi" w:cstheme="minorHAnsi"/>
        </w:rPr>
        <w:t>.</w:t>
      </w:r>
    </w:p>
    <w:p w14:paraId="77AE1B86" w14:textId="06E21C6F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350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Zespół Szkół w Mszczonowie</w:t>
      </w:r>
      <w:r>
        <w:rPr>
          <w:rStyle w:val="Teksttreci"/>
          <w:rFonts w:asciiTheme="minorHAnsi" w:hAnsiTheme="minorHAnsi" w:cstheme="minorHAnsi"/>
        </w:rPr>
        <w:t>.</w:t>
      </w:r>
    </w:p>
    <w:p w14:paraId="6D62C95B" w14:textId="587B225D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350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Specjalny Ośrodek Szkolno-Wychowawczy im. Marii Grzegorzewskiej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01D3A02C" w14:textId="780E5260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52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Młodzieżowy Dom Kultury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2EB4720E" w14:textId="4B2F7E55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52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Poradnia Psychologiczno-Pedagogiczna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5B885429" w14:textId="6A25E783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62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Muzeum Mazowsza Zachodniego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181187E8" w14:textId="66126126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62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Powiatowe Centrum Pomocy Rodzinie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73978F0B" w14:textId="2BE407F7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52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Dom Pomocy Społecznej ul. Generała Sosabowskiego 23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185788F1" w14:textId="2A842DF6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52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Dom Pomocy Społecznej ul. Limanowskiego 30A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712D4769" w14:textId="29E753BC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52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Dom Pomocy Społecznej ul. Mszczonowska 1 w</w:t>
      </w:r>
      <w:r>
        <w:rPr>
          <w:rStyle w:val="Teksttreci"/>
          <w:rFonts w:asciiTheme="minorHAnsi" w:hAnsiTheme="minorHAnsi" w:cstheme="minorHAnsi"/>
        </w:rPr>
        <w:t xml:space="preserve"> </w:t>
      </w:r>
      <w:proofErr w:type="spellStart"/>
      <w:r w:rsidRPr="00983607">
        <w:rPr>
          <w:rStyle w:val="Teksttreci"/>
          <w:rFonts w:asciiTheme="minorHAnsi" w:hAnsiTheme="minorHAnsi" w:cstheme="minorHAnsi"/>
        </w:rPr>
        <w:t>Hamernii</w:t>
      </w:r>
      <w:proofErr w:type="spellEnd"/>
      <w:r>
        <w:rPr>
          <w:rStyle w:val="Teksttreci"/>
          <w:rFonts w:asciiTheme="minorHAnsi" w:hAnsiTheme="minorHAnsi" w:cstheme="minorHAnsi"/>
        </w:rPr>
        <w:t>.</w:t>
      </w:r>
    </w:p>
    <w:p w14:paraId="71197A62" w14:textId="42EED666" w:rsidR="00983607" w:rsidRDefault="00FF71C5" w:rsidP="00983607">
      <w:pPr>
        <w:pStyle w:val="Teksttreci0"/>
        <w:numPr>
          <w:ilvl w:val="0"/>
          <w:numId w:val="1"/>
        </w:numPr>
        <w:tabs>
          <w:tab w:val="left" w:pos="452"/>
        </w:tabs>
        <w:spacing w:line="300" w:lineRule="auto"/>
        <w:rPr>
          <w:rStyle w:val="Teksttreci"/>
          <w:rFonts w:asciiTheme="minorHAnsi" w:hAnsiTheme="minorHAnsi" w:cstheme="minorHAnsi"/>
        </w:rPr>
      </w:pPr>
      <w:r>
        <w:rPr>
          <w:rStyle w:val="Teksttreci"/>
          <w:rFonts w:asciiTheme="minorHAnsi" w:hAnsiTheme="minorHAnsi" w:cstheme="minorHAnsi"/>
        </w:rPr>
        <w:t>Centrum Zdrowia Mazowsza Zachodniego Sp. z o.o.</w:t>
      </w:r>
    </w:p>
    <w:p w14:paraId="2BC9B072" w14:textId="1CE38E07" w:rsidR="00FF71C5" w:rsidRPr="00983607" w:rsidRDefault="00FF71C5" w:rsidP="00983607">
      <w:pPr>
        <w:pStyle w:val="Teksttreci0"/>
        <w:numPr>
          <w:ilvl w:val="0"/>
          <w:numId w:val="1"/>
        </w:numPr>
        <w:tabs>
          <w:tab w:val="left" w:pos="452"/>
        </w:tabs>
        <w:spacing w:line="300" w:lineRule="auto"/>
        <w:rPr>
          <w:rFonts w:asciiTheme="minorHAnsi" w:hAnsiTheme="minorHAnsi" w:cstheme="minorHAnsi"/>
        </w:rPr>
      </w:pPr>
      <w:r>
        <w:rPr>
          <w:rStyle w:val="Teksttreci"/>
          <w:rFonts w:asciiTheme="minorHAnsi" w:hAnsiTheme="minorHAnsi" w:cstheme="minorHAnsi"/>
        </w:rPr>
        <w:t>Centrum Usług Wspólnych Powiatu Żyrardowskiego.</w:t>
      </w:r>
    </w:p>
    <w:p w14:paraId="7978E986" w14:textId="2AD95DC2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52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Powiatowy Urząd Pracy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2EA3B77C" w14:textId="064BF3EC" w:rsidR="00983607" w:rsidRPr="00983607" w:rsidRDefault="00983607" w:rsidP="00983607">
      <w:pPr>
        <w:pStyle w:val="Teksttreci0"/>
        <w:numPr>
          <w:ilvl w:val="0"/>
          <w:numId w:val="1"/>
        </w:numPr>
        <w:tabs>
          <w:tab w:val="left" w:pos="448"/>
        </w:tabs>
        <w:spacing w:line="300" w:lineRule="auto"/>
        <w:rPr>
          <w:rFonts w:asciiTheme="minorHAnsi" w:hAnsiTheme="minorHAnsi" w:cstheme="minorHAnsi"/>
        </w:rPr>
      </w:pPr>
      <w:r w:rsidRPr="00983607">
        <w:rPr>
          <w:rStyle w:val="Teksttreci"/>
          <w:rFonts w:asciiTheme="minorHAnsi" w:hAnsiTheme="minorHAnsi" w:cstheme="minorHAnsi"/>
        </w:rPr>
        <w:t>Powiatowy Zarząd Dróg w Żyrardowie</w:t>
      </w:r>
      <w:r>
        <w:rPr>
          <w:rStyle w:val="Teksttreci"/>
          <w:rFonts w:asciiTheme="minorHAnsi" w:hAnsiTheme="minorHAnsi" w:cstheme="minorHAnsi"/>
        </w:rPr>
        <w:t>.</w:t>
      </w:r>
    </w:p>
    <w:p w14:paraId="1A6B5D3D" w14:textId="77777777" w:rsidR="00DC70FC" w:rsidRPr="00DC70FC" w:rsidRDefault="00DC70FC" w:rsidP="00DC70FC">
      <w:pPr>
        <w:spacing w:after="0" w:line="300" w:lineRule="auto"/>
        <w:ind w:left="5670"/>
        <w:rPr>
          <w:rFonts w:ascii="Calibri" w:eastAsia="Calibri" w:hAnsi="Calibri" w:cs="Calibri"/>
        </w:rPr>
      </w:pPr>
      <w:r w:rsidRPr="00DC70FC">
        <w:rPr>
          <w:rFonts w:ascii="Calibri" w:eastAsia="Calibri" w:hAnsi="Calibri" w:cs="Calibri"/>
        </w:rPr>
        <w:t xml:space="preserve">Andrzej Wilk  </w:t>
      </w:r>
    </w:p>
    <w:p w14:paraId="2DCDE9A0" w14:textId="0AB4007D" w:rsidR="00612C4A" w:rsidRDefault="00DC70FC" w:rsidP="0051528B">
      <w:pPr>
        <w:spacing w:after="0" w:line="300" w:lineRule="auto"/>
        <w:ind w:left="5670"/>
      </w:pPr>
      <w:r w:rsidRPr="00DC70FC">
        <w:rPr>
          <w:rFonts w:ascii="Calibri" w:eastAsia="Calibri" w:hAnsi="Calibri" w:cs="Calibri"/>
        </w:rPr>
        <w:t>Przewodniczący Zarządu</w:t>
      </w:r>
      <w:r w:rsidR="0051528B">
        <w:rPr>
          <w:rFonts w:ascii="Calibri" w:eastAsia="Calibri" w:hAnsi="Calibri" w:cs="Calibri"/>
        </w:rPr>
        <w:t xml:space="preserve"> /-/</w:t>
      </w:r>
    </w:p>
    <w:sectPr w:rsidR="00612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0C739D"/>
    <w:multiLevelType w:val="multilevel"/>
    <w:tmpl w:val="38EAE7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763361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4158"/>
    <w:rsid w:val="000E0AC8"/>
    <w:rsid w:val="00197C1F"/>
    <w:rsid w:val="0020183A"/>
    <w:rsid w:val="00211707"/>
    <w:rsid w:val="002140C5"/>
    <w:rsid w:val="00232ADB"/>
    <w:rsid w:val="002A7E08"/>
    <w:rsid w:val="00391DBB"/>
    <w:rsid w:val="003E7469"/>
    <w:rsid w:val="0051528B"/>
    <w:rsid w:val="00612C4A"/>
    <w:rsid w:val="0076190B"/>
    <w:rsid w:val="007E763D"/>
    <w:rsid w:val="0084121B"/>
    <w:rsid w:val="00874158"/>
    <w:rsid w:val="008832CE"/>
    <w:rsid w:val="00983607"/>
    <w:rsid w:val="00985F58"/>
    <w:rsid w:val="00A51313"/>
    <w:rsid w:val="00AF6F3C"/>
    <w:rsid w:val="00DC70FC"/>
    <w:rsid w:val="00EB3806"/>
    <w:rsid w:val="00EC626A"/>
    <w:rsid w:val="00FC4E76"/>
    <w:rsid w:val="00FF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4E57F"/>
  <w15:chartTrackingRefBased/>
  <w15:docId w15:val="{BA2D55BC-9D4E-4AFF-8B4B-B7299E3F3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sid w:val="00983607"/>
    <w:rPr>
      <w:rFonts w:ascii="Times New Roman" w:eastAsia="Times New Roman" w:hAnsi="Times New Roman" w:cs="Times New Roman"/>
    </w:rPr>
  </w:style>
  <w:style w:type="paragraph" w:customStyle="1" w:styleId="Teksttreci0">
    <w:name w:val="Tekst treści"/>
    <w:basedOn w:val="Normalny"/>
    <w:link w:val="Teksttreci"/>
    <w:rsid w:val="00983607"/>
    <w:pPr>
      <w:widowControl w:val="0"/>
      <w:spacing w:after="0" w:line="262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7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Tomaszewska</dc:creator>
  <cp:keywords/>
  <dc:description/>
  <cp:lastModifiedBy>Anna Tomaszewska</cp:lastModifiedBy>
  <cp:revision>6</cp:revision>
  <cp:lastPrinted>2024-11-06T12:38:00Z</cp:lastPrinted>
  <dcterms:created xsi:type="dcterms:W3CDTF">2024-11-06T12:49:00Z</dcterms:created>
  <dcterms:modified xsi:type="dcterms:W3CDTF">2024-12-02T12:53:00Z</dcterms:modified>
</cp:coreProperties>
</file>