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C341B0" w14:textId="71906DA9" w:rsidR="00B11A60" w:rsidRPr="00B11A60" w:rsidRDefault="00B11A60" w:rsidP="00391F7D">
      <w:pPr>
        <w:ind w:left="5812"/>
        <w:rPr>
          <w:sz w:val="18"/>
          <w:szCs w:val="18"/>
        </w:rPr>
      </w:pPr>
      <w:r w:rsidRPr="00B11A60">
        <w:rPr>
          <w:sz w:val="18"/>
          <w:szCs w:val="18"/>
        </w:rPr>
        <w:t xml:space="preserve">Załącznik do </w:t>
      </w:r>
      <w:r w:rsidR="00391F7D">
        <w:rPr>
          <w:sz w:val="18"/>
          <w:szCs w:val="18"/>
        </w:rPr>
        <w:t>U</w:t>
      </w:r>
      <w:r w:rsidRPr="00B11A60">
        <w:rPr>
          <w:sz w:val="18"/>
          <w:szCs w:val="18"/>
        </w:rPr>
        <w:t xml:space="preserve">chwały </w:t>
      </w:r>
      <w:r w:rsidR="00391F7D">
        <w:rPr>
          <w:sz w:val="18"/>
          <w:szCs w:val="18"/>
        </w:rPr>
        <w:t>N</w:t>
      </w:r>
      <w:r w:rsidRPr="00B11A60">
        <w:rPr>
          <w:sz w:val="18"/>
          <w:szCs w:val="18"/>
        </w:rPr>
        <w:t xml:space="preserve">r </w:t>
      </w:r>
      <w:r w:rsidR="00391F7D" w:rsidRPr="00391F7D">
        <w:rPr>
          <w:sz w:val="18"/>
          <w:szCs w:val="18"/>
        </w:rPr>
        <w:t>78/XIX/24</w:t>
      </w:r>
      <w:r w:rsidR="00391F7D">
        <w:rPr>
          <w:sz w:val="18"/>
          <w:szCs w:val="18"/>
        </w:rPr>
        <w:t xml:space="preserve"> </w:t>
      </w:r>
      <w:r w:rsidRPr="00B11A60">
        <w:rPr>
          <w:sz w:val="18"/>
          <w:szCs w:val="18"/>
        </w:rPr>
        <w:t>Zarządu Powiatu Żyrardowskiego</w:t>
      </w:r>
      <w:r w:rsidR="00391F7D">
        <w:rPr>
          <w:sz w:val="18"/>
          <w:szCs w:val="18"/>
        </w:rPr>
        <w:t xml:space="preserve"> </w:t>
      </w:r>
      <w:r w:rsidRPr="00B11A60">
        <w:rPr>
          <w:sz w:val="18"/>
          <w:szCs w:val="18"/>
        </w:rPr>
        <w:t>z dnia 5 listopada 2024 r.</w:t>
      </w:r>
      <w:r w:rsidRPr="00B11A60">
        <w:rPr>
          <w:sz w:val="18"/>
          <w:szCs w:val="18"/>
        </w:rPr>
        <w:br/>
      </w:r>
    </w:p>
    <w:p w14:paraId="39BBB150" w14:textId="77777777" w:rsidR="00B11A60" w:rsidRPr="00B11A60" w:rsidRDefault="00B11A60" w:rsidP="00A06236">
      <w:pPr>
        <w:pStyle w:val="Tytu"/>
      </w:pPr>
      <w:r w:rsidRPr="00A06236">
        <w:t>REGULAMIN</w:t>
      </w:r>
      <w:r w:rsidRPr="00B11A60">
        <w:t xml:space="preserve"> ORGANIZACYJNY STAROSTWA POWIATOWEGO W ŻYRARDOWIE</w:t>
      </w:r>
    </w:p>
    <w:p w14:paraId="708E22A0" w14:textId="77777777" w:rsidR="00B11A60" w:rsidRPr="00A06236" w:rsidRDefault="00B11A60" w:rsidP="00A06236">
      <w:pPr>
        <w:pStyle w:val="Nagwek1"/>
      </w:pPr>
      <w:r w:rsidRPr="00A06236">
        <w:t>Rozdział I</w:t>
      </w:r>
      <w:r w:rsidR="00A06236">
        <w:t>.</w:t>
      </w:r>
      <w:r w:rsidR="00F97E5E" w:rsidRPr="00A06236">
        <w:br/>
      </w:r>
      <w:r w:rsidRPr="00A06236">
        <w:t>Postanowienia ogólne</w:t>
      </w:r>
    </w:p>
    <w:p w14:paraId="17D348CB" w14:textId="77777777" w:rsidR="00B11A60" w:rsidRDefault="00F97E5E" w:rsidP="00B11A60">
      <w:pPr>
        <w:ind w:firstLine="284"/>
      </w:pPr>
      <w:r w:rsidRPr="00F97E5E">
        <w:rPr>
          <w:b/>
        </w:rPr>
        <w:t>§ 1.</w:t>
      </w:r>
      <w:r>
        <w:rPr>
          <w:b/>
        </w:rPr>
        <w:t> </w:t>
      </w:r>
      <w:r w:rsidR="00B11A60">
        <w:t>Regulamin Organizacyjny Starostwa Powiatowego w Żyrardowie, zwany dalej „Regulaminem” określa szczegółową organizację i zasady funkcjonowania Starostwa Powiatowego w Żyrardowie, zwanego dalej „Starostwem</w:t>
      </w:r>
      <w:r w:rsidR="00FE08BA">
        <w:t>”</w:t>
      </w:r>
      <w:r w:rsidR="00B11A60">
        <w:t>.</w:t>
      </w:r>
    </w:p>
    <w:p w14:paraId="1F9C402E" w14:textId="77777777" w:rsidR="00B11A60" w:rsidRDefault="00F97E5E" w:rsidP="001E0811">
      <w:pPr>
        <w:spacing w:after="0"/>
        <w:ind w:firstLine="284"/>
      </w:pPr>
      <w:r w:rsidRPr="00F97E5E">
        <w:rPr>
          <w:b/>
        </w:rPr>
        <w:t>§ 2.</w:t>
      </w:r>
      <w:r>
        <w:rPr>
          <w:b/>
        </w:rPr>
        <w:t> </w:t>
      </w:r>
      <w:r w:rsidR="00B11A60">
        <w:t>Ilekroć w regulaminie jest mowa o:</w:t>
      </w:r>
    </w:p>
    <w:p w14:paraId="4856F389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Powiecie </w:t>
      </w:r>
      <w:r w:rsidR="00487639">
        <w:t>–</w:t>
      </w:r>
      <w:r>
        <w:t xml:space="preserve"> należy przez to rozumieć Powiat Żyrardowski</w:t>
      </w:r>
      <w:r w:rsidR="008F5CA1">
        <w:t>;</w:t>
      </w:r>
    </w:p>
    <w:p w14:paraId="4AC9ABE8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Radzie lub Zarządzie </w:t>
      </w:r>
      <w:r w:rsidR="00487639">
        <w:t>–</w:t>
      </w:r>
      <w:r>
        <w:t xml:space="preserve"> należy przez to rozumieć odpowiednio Radę Powiatu Żyrardowskiego lub Zarząd Powiatu Żyrardowskiego</w:t>
      </w:r>
      <w:r w:rsidR="008F5CA1">
        <w:t>;</w:t>
      </w:r>
    </w:p>
    <w:p w14:paraId="35D4B4A8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Staroście, Wicestaroście, Członku Zarządu, Sekretarzu i Skarbniku </w:t>
      </w:r>
      <w:r w:rsidR="00487639">
        <w:t>–</w:t>
      </w:r>
      <w:r>
        <w:t xml:space="preserve"> należy przez to rozumieć odpowiednio Starostę Powiatu Żyrardowskiego, Wicestarostę Powiatu Żyrardowskiego</w:t>
      </w:r>
      <w:r w:rsidR="00487639">
        <w:t>,</w:t>
      </w:r>
      <w:r>
        <w:t xml:space="preserve"> Etatowego Członka Zarządu Powiatu Żyrardowskiego, Sekretarza Powiatu Żyrardowskiego, Skarbnika Powiatu Żyrardowskiego</w:t>
      </w:r>
      <w:r w:rsidR="008F5CA1">
        <w:t>;</w:t>
      </w:r>
    </w:p>
    <w:p w14:paraId="3C234E8C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k</w:t>
      </w:r>
      <w:r w:rsidR="00B11A60">
        <w:t xml:space="preserve">omórce organizacyjnej </w:t>
      </w:r>
      <w:r w:rsidR="00487639">
        <w:t>–</w:t>
      </w:r>
      <w:r w:rsidR="00B11A60">
        <w:t xml:space="preserve"> należy przez to rozumieć wydział, samodzielne stanowisko pracy, pełnomocnika</w:t>
      </w:r>
      <w:r w:rsidR="008F5CA1">
        <w:t>;</w:t>
      </w:r>
      <w:r w:rsidR="00B11A60">
        <w:t xml:space="preserve"> </w:t>
      </w:r>
    </w:p>
    <w:p w14:paraId="31892F92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p</w:t>
      </w:r>
      <w:r w:rsidR="00B11A60">
        <w:t>racownikach – należy prze</w:t>
      </w:r>
      <w:r w:rsidR="001E0811">
        <w:t>z</w:t>
      </w:r>
      <w:r w:rsidR="00B11A60">
        <w:t xml:space="preserve"> to rozumieć pracowników Starostwa Powiatowego w Żyrardowie</w:t>
      </w:r>
      <w:r w:rsidR="008F5CA1">
        <w:t>;</w:t>
      </w:r>
    </w:p>
    <w:p w14:paraId="76F2BE4A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d</w:t>
      </w:r>
      <w:r w:rsidR="00B11A60">
        <w:t>elegaturach – należy przez to rozumieć placówkę zamiejscową utworzoną poza siedzibą Starostwa Powiatowego w Żyrardowie składającą się z części wydziału</w:t>
      </w:r>
      <w:r w:rsidR="008F5CA1">
        <w:t>;</w:t>
      </w:r>
    </w:p>
    <w:p w14:paraId="597B1D4F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k</w:t>
      </w:r>
      <w:r w:rsidR="00B11A60">
        <w:t xml:space="preserve">ierującego komórką organizacyjną </w:t>
      </w:r>
      <w:r w:rsidR="00487639">
        <w:t>–</w:t>
      </w:r>
      <w:r w:rsidR="00B11A60">
        <w:t xml:space="preserve"> należy przez to rozumieć: dyrektora wydziału, pełnomocnika, pracownika samodzielnego stanowiska pracy i inne osoby, którym powierzono kierowanie komórką organizacyjną</w:t>
      </w:r>
      <w:r w:rsidR="008F5CA1">
        <w:t>;</w:t>
      </w:r>
    </w:p>
    <w:p w14:paraId="6320466D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j</w:t>
      </w:r>
      <w:r w:rsidR="00B11A60">
        <w:t xml:space="preserve">ednostce organizacyjnej </w:t>
      </w:r>
      <w:r w:rsidR="00487639">
        <w:t>–</w:t>
      </w:r>
      <w:r w:rsidR="00B11A60">
        <w:t xml:space="preserve"> należy przez to rozumieć jednostkę organizacyjną Powiatu Żyrardowskiego</w:t>
      </w:r>
      <w:r w:rsidR="008F5CA1">
        <w:t>;</w:t>
      </w:r>
    </w:p>
    <w:p w14:paraId="683A9E8F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>BIP</w:t>
      </w:r>
      <w:r w:rsidR="001E0811">
        <w:t xml:space="preserve"> </w:t>
      </w:r>
      <w:r w:rsidR="00487639">
        <w:t>–</w:t>
      </w:r>
      <w:r>
        <w:t xml:space="preserve"> należy przez to rozumieć Biuletyn Informacji Publicznej Starostwa Powiatowego w Żyrardowie</w:t>
      </w:r>
      <w:r w:rsidR="008F5CA1">
        <w:t>;</w:t>
      </w:r>
    </w:p>
    <w:p w14:paraId="2BE1C16C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Regulaminie </w:t>
      </w:r>
      <w:r w:rsidR="00487639">
        <w:t>–</w:t>
      </w:r>
      <w:r>
        <w:t xml:space="preserve"> należy przez to rozumieć Regulamin Organizacyjny Starostwa Powiatowego w Żyrardowie</w:t>
      </w:r>
      <w:r w:rsidR="008F5CA1">
        <w:t>;</w:t>
      </w:r>
    </w:p>
    <w:p w14:paraId="0EC60E2D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Statucie </w:t>
      </w:r>
      <w:r w:rsidR="00487639">
        <w:t>–</w:t>
      </w:r>
      <w:r>
        <w:t xml:space="preserve"> należy przez to rozumieć Statut Powiatu Żyrardowskiego.</w:t>
      </w:r>
    </w:p>
    <w:p w14:paraId="5F1A81D4" w14:textId="77777777" w:rsidR="00B11A60" w:rsidRDefault="00B11A60" w:rsidP="001E0811">
      <w:pPr>
        <w:ind w:firstLine="284"/>
        <w:contextualSpacing/>
      </w:pPr>
      <w:r w:rsidRPr="00B11A60">
        <w:rPr>
          <w:b/>
        </w:rPr>
        <w:lastRenderedPageBreak/>
        <w:t>§ 3.</w:t>
      </w:r>
      <w:r w:rsidR="00F97E5E">
        <w:rPr>
          <w:b/>
        </w:rPr>
        <w:t> </w:t>
      </w:r>
      <w:r>
        <w:t>1. Starostwo jest jednostką organizacyjną Powiatu Żyrardowskiego, z siedzibą w</w:t>
      </w:r>
      <w:r w:rsidR="001E0811">
        <w:t> </w:t>
      </w:r>
      <w:r>
        <w:t>Żyrardowie.</w:t>
      </w:r>
    </w:p>
    <w:p w14:paraId="16F385AC" w14:textId="77777777" w:rsidR="00B11A60" w:rsidRDefault="00B11A60" w:rsidP="00487639">
      <w:pPr>
        <w:ind w:firstLine="284"/>
      </w:pPr>
      <w:r>
        <w:t>2. Terytorialny zasięg działania Starostwa obejmuje gminy: Żyrardów – gmina miejska</w:t>
      </w:r>
      <w:r w:rsidR="002E6D9B">
        <w:t>,</w:t>
      </w:r>
      <w:r>
        <w:t xml:space="preserve"> Mszczonów – gmina miejsko-wiejska</w:t>
      </w:r>
      <w:r w:rsidR="002E6D9B">
        <w:t>,</w:t>
      </w:r>
      <w:r>
        <w:t xml:space="preserve"> Wiskitki – gmina miejsk</w:t>
      </w:r>
      <w:r w:rsidR="00487639">
        <w:t>o</w:t>
      </w:r>
      <w:r>
        <w:t>-wiejska</w:t>
      </w:r>
      <w:r w:rsidR="002E6D9B">
        <w:t>,</w:t>
      </w:r>
      <w:r>
        <w:t xml:space="preserve"> Puszcza Mariańska –</w:t>
      </w:r>
      <w:r w:rsidR="00487639">
        <w:t> </w:t>
      </w:r>
      <w:r>
        <w:t>gmina wiejska</w:t>
      </w:r>
      <w:r w:rsidR="002E6D9B">
        <w:t>,</w:t>
      </w:r>
      <w:r>
        <w:t xml:space="preserve"> Radziejowice – gmina wiejska.</w:t>
      </w:r>
    </w:p>
    <w:p w14:paraId="175BE14B" w14:textId="77777777" w:rsidR="00B11A60" w:rsidRDefault="00B11A60" w:rsidP="001E0811">
      <w:pPr>
        <w:spacing w:after="0"/>
        <w:ind w:firstLine="284"/>
      </w:pPr>
      <w:r w:rsidRPr="00B11A60">
        <w:rPr>
          <w:b/>
        </w:rPr>
        <w:t>§ 4.</w:t>
      </w:r>
      <w:r w:rsidR="00F97E5E">
        <w:rPr>
          <w:b/>
        </w:rPr>
        <w:t> </w:t>
      </w:r>
      <w:r>
        <w:t>Starostwo wykonuje:</w:t>
      </w:r>
    </w:p>
    <w:p w14:paraId="3ADEAA80" w14:textId="77777777" w:rsidR="00B11A60" w:rsidRDefault="00B11A60" w:rsidP="001C7FB6">
      <w:pPr>
        <w:pStyle w:val="Akapitzlist"/>
        <w:numPr>
          <w:ilvl w:val="0"/>
          <w:numId w:val="2"/>
        </w:numPr>
      </w:pPr>
      <w:r>
        <w:t>określone ustawami:</w:t>
      </w:r>
    </w:p>
    <w:p w14:paraId="0B3FC972" w14:textId="77777777" w:rsidR="00B11A60" w:rsidRDefault="00B11A60" w:rsidP="001C7FB6">
      <w:pPr>
        <w:pStyle w:val="Akapitzlist"/>
        <w:numPr>
          <w:ilvl w:val="1"/>
          <w:numId w:val="3"/>
        </w:numPr>
      </w:pPr>
      <w:r>
        <w:t>zadania publiczne o charakterze ponadgminnym;</w:t>
      </w:r>
    </w:p>
    <w:p w14:paraId="291FBED5" w14:textId="77777777" w:rsidR="00B11A60" w:rsidRDefault="00B11A60" w:rsidP="001C7FB6">
      <w:pPr>
        <w:pStyle w:val="Akapitzlist"/>
        <w:numPr>
          <w:ilvl w:val="1"/>
          <w:numId w:val="3"/>
        </w:numPr>
      </w:pPr>
      <w:r>
        <w:t>zadania z zakresu administracji rządowej;</w:t>
      </w:r>
    </w:p>
    <w:p w14:paraId="41E8AF7F" w14:textId="77777777" w:rsidR="00B11A60" w:rsidRDefault="00B11A60" w:rsidP="001C7FB6">
      <w:pPr>
        <w:pStyle w:val="Akapitzlist"/>
        <w:numPr>
          <w:ilvl w:val="1"/>
          <w:numId w:val="3"/>
        </w:numPr>
      </w:pPr>
      <w:r>
        <w:t>inne zadania wynikające z przepisów szczególnych</w:t>
      </w:r>
      <w:r w:rsidR="001E0811">
        <w:t>;</w:t>
      </w:r>
    </w:p>
    <w:p w14:paraId="16A164DE" w14:textId="77777777" w:rsidR="00B11A60" w:rsidRDefault="00B11A60" w:rsidP="001C7FB6">
      <w:pPr>
        <w:pStyle w:val="Akapitzlist"/>
        <w:numPr>
          <w:ilvl w:val="0"/>
          <w:numId w:val="2"/>
        </w:numPr>
      </w:pPr>
      <w:r>
        <w:t>zadania powierzone w drodze porozumień zawartych z organami administracji rządowej lub samorządowej</w:t>
      </w:r>
      <w:r w:rsidR="001E0811">
        <w:t>;</w:t>
      </w:r>
    </w:p>
    <w:p w14:paraId="48A7684C" w14:textId="77777777" w:rsidR="00B11A60" w:rsidRDefault="00B11A60" w:rsidP="001C7FB6">
      <w:pPr>
        <w:pStyle w:val="Akapitzlist"/>
        <w:numPr>
          <w:ilvl w:val="0"/>
          <w:numId w:val="2"/>
        </w:numPr>
      </w:pPr>
      <w:r>
        <w:t>zadania wynikające z uchwał Rady Powiatu Żyrardowskiego i Zarządu Powiatu Żyrardowskiego.</w:t>
      </w:r>
    </w:p>
    <w:p w14:paraId="595908AB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5.</w:t>
      </w:r>
      <w:r w:rsidR="00F97E5E">
        <w:rPr>
          <w:b/>
        </w:rPr>
        <w:t> </w:t>
      </w:r>
      <w:r>
        <w:t>Regulamin zawiera i określa:</w:t>
      </w:r>
    </w:p>
    <w:p w14:paraId="47AE78E3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postanowienia ogólne;</w:t>
      </w:r>
    </w:p>
    <w:p w14:paraId="0B608478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czas pracy Starostwa;</w:t>
      </w:r>
    </w:p>
    <w:p w14:paraId="10C6A792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strukturę organizacyjną Starostwa;</w:t>
      </w:r>
    </w:p>
    <w:p w14:paraId="30173374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podział zadań i kompetencji pomiędzy Starostą, Wicestarostą, Etatowym Członkiem Zarządu, Sekretarzem i Skarbnikiem;</w:t>
      </w:r>
    </w:p>
    <w:p w14:paraId="051DB173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zadania i kompetencje poszczególnych komórek organizacyjnych;</w:t>
      </w:r>
    </w:p>
    <w:p w14:paraId="5F2D471E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zasady opracowywania i wydawania aktów prawnych;</w:t>
      </w:r>
    </w:p>
    <w:p w14:paraId="670E2888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zasady podpisywania pism i dokumentów;</w:t>
      </w:r>
    </w:p>
    <w:p w14:paraId="2535D30F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 xml:space="preserve">zasady udzielania upoważnień i pełnomocnictw; </w:t>
      </w:r>
    </w:p>
    <w:p w14:paraId="1CEE9E46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zasady przyjmowania, rozpatrywania i załatwiania skarg, wniosków i petycji;</w:t>
      </w:r>
    </w:p>
    <w:p w14:paraId="093AA346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przepisy końcowe;</w:t>
      </w:r>
    </w:p>
    <w:p w14:paraId="29965E9E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 xml:space="preserve">schemat organizacyjny Starostwa (zał. </w:t>
      </w:r>
      <w:r w:rsidR="00487639">
        <w:t>n</w:t>
      </w:r>
      <w:r>
        <w:t>r 1);</w:t>
      </w:r>
    </w:p>
    <w:p w14:paraId="08B890FE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 xml:space="preserve">wykaz powiatowych jednostek organizacyjnych (zał. </w:t>
      </w:r>
      <w:r w:rsidR="00487639">
        <w:t>n</w:t>
      </w:r>
      <w:r>
        <w:t>r 2);</w:t>
      </w:r>
    </w:p>
    <w:p w14:paraId="2B9F1F97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 xml:space="preserve">wykaz powiatowych służb, inspekcji i straży (zał. </w:t>
      </w:r>
      <w:r w:rsidR="00487639">
        <w:t>n</w:t>
      </w:r>
      <w:r>
        <w:t>r 3).</w:t>
      </w:r>
    </w:p>
    <w:p w14:paraId="128BA9FE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6.</w:t>
      </w:r>
      <w:r w:rsidR="00F97E5E">
        <w:rPr>
          <w:b/>
        </w:rPr>
        <w:t> </w:t>
      </w:r>
      <w:r>
        <w:t>Starostwo działa na podstawie:</w:t>
      </w:r>
    </w:p>
    <w:p w14:paraId="1305295A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 xml:space="preserve">ustawy z dnia 5 czerwca 1998 r. o samorządzie powiatowym; </w:t>
      </w:r>
    </w:p>
    <w:p w14:paraId="48101E63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 xml:space="preserve">ustawy z dnia 24 lipca 1998 r. o zmianie niektórych ustaw określających kompetencje organów administracji publicznej </w:t>
      </w:r>
      <w:r w:rsidR="00487639">
        <w:t>–</w:t>
      </w:r>
      <w:r>
        <w:t xml:space="preserve"> w związku z reformą ustrojową państwa; </w:t>
      </w:r>
    </w:p>
    <w:p w14:paraId="2D6A9AC0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 xml:space="preserve">ustawy z dnia 13 października 1998 r. </w:t>
      </w:r>
      <w:r w:rsidR="00487639">
        <w:t>–</w:t>
      </w:r>
      <w:r>
        <w:t xml:space="preserve"> Przepisy wprowadzające ustawy reformujące administrację publiczną;</w:t>
      </w:r>
    </w:p>
    <w:p w14:paraId="6DBF88F8" w14:textId="77777777" w:rsidR="00B11A60" w:rsidRDefault="00B11A60" w:rsidP="001C7FB6">
      <w:pPr>
        <w:pStyle w:val="Akapitzlist"/>
        <w:numPr>
          <w:ilvl w:val="0"/>
          <w:numId w:val="5"/>
        </w:numPr>
      </w:pPr>
      <w:r>
        <w:lastRenderedPageBreak/>
        <w:t xml:space="preserve">ustawy z dnia 21 listopada 2008 r. o pracownikach samorządowych; </w:t>
      </w:r>
    </w:p>
    <w:p w14:paraId="67F68E66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>ustawy z dnia 14 czerwca 1960 r. – Kodeks postępowania administracyjnego;</w:t>
      </w:r>
    </w:p>
    <w:p w14:paraId="78C1C614" w14:textId="77777777" w:rsidR="00B11A60" w:rsidRDefault="00487639" w:rsidP="001C7FB6">
      <w:pPr>
        <w:pStyle w:val="Akapitzlist"/>
        <w:numPr>
          <w:ilvl w:val="0"/>
          <w:numId w:val="5"/>
        </w:numPr>
      </w:pPr>
      <w:r>
        <w:t>r</w:t>
      </w:r>
      <w:r w:rsidR="00B11A60">
        <w:t>ozporządzenia Prezesa Rady Ministrów z dnia 18 stycznia 2011 r. w sprawie instrukcji kancelaryjnej, jednolitych rzeczowych wykazów akt oraz instrukcji w</w:t>
      </w:r>
      <w:r>
        <w:t> </w:t>
      </w:r>
      <w:r w:rsidR="00B11A60">
        <w:t>sprawie organizacji i zakresu działania archiwów zakładowych;</w:t>
      </w:r>
    </w:p>
    <w:p w14:paraId="3CD8E41A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>Statutu Powiatu Żyrardowskiego;</w:t>
      </w:r>
    </w:p>
    <w:p w14:paraId="67B39694" w14:textId="77777777" w:rsidR="00B11A60" w:rsidRDefault="00487639" w:rsidP="001C7FB6">
      <w:pPr>
        <w:pStyle w:val="Akapitzlist"/>
        <w:numPr>
          <w:ilvl w:val="0"/>
          <w:numId w:val="5"/>
        </w:numPr>
      </w:pPr>
      <w:r>
        <w:t>n</w:t>
      </w:r>
      <w:r w:rsidR="00B11A60">
        <w:t>iniejszego Regulaminu;</w:t>
      </w:r>
    </w:p>
    <w:p w14:paraId="6FA4A380" w14:textId="77777777" w:rsidR="00B11A60" w:rsidRDefault="00487639" w:rsidP="001C7FB6">
      <w:pPr>
        <w:pStyle w:val="Akapitzlist"/>
        <w:numPr>
          <w:ilvl w:val="0"/>
          <w:numId w:val="5"/>
        </w:numPr>
      </w:pPr>
      <w:r>
        <w:t>u</w:t>
      </w:r>
      <w:r w:rsidR="00B11A60">
        <w:t>chwał Rady i Zarządu Powiatu oraz Zarządzeń Starosty.</w:t>
      </w:r>
    </w:p>
    <w:p w14:paraId="1A214962" w14:textId="77777777" w:rsidR="00B11A60" w:rsidRPr="00F97E5E" w:rsidRDefault="00B11A60" w:rsidP="00A06236">
      <w:pPr>
        <w:pStyle w:val="Nagwek1"/>
      </w:pPr>
      <w:r w:rsidRPr="00F97E5E">
        <w:t>Rozdział II</w:t>
      </w:r>
      <w:r w:rsidR="00A06236">
        <w:t>.</w:t>
      </w:r>
      <w:r w:rsidR="00F97E5E">
        <w:br/>
      </w:r>
      <w:r w:rsidRPr="00F97E5E">
        <w:t>Czas pracy Starostwa</w:t>
      </w:r>
    </w:p>
    <w:p w14:paraId="0A08ED07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7.</w:t>
      </w:r>
      <w:r w:rsidR="00F97E5E">
        <w:rPr>
          <w:b/>
        </w:rPr>
        <w:t xml:space="preserve"> </w:t>
      </w:r>
      <w:r>
        <w:t>1.</w:t>
      </w:r>
      <w:r w:rsidR="00FE08BA">
        <w:t> </w:t>
      </w:r>
      <w:r>
        <w:t>Starostwo jest czynne:</w:t>
      </w:r>
    </w:p>
    <w:p w14:paraId="1379D068" w14:textId="77777777" w:rsidR="00B11A60" w:rsidRDefault="00B11A60" w:rsidP="001C7FB6">
      <w:pPr>
        <w:pStyle w:val="Akapitzlist"/>
        <w:numPr>
          <w:ilvl w:val="0"/>
          <w:numId w:val="6"/>
        </w:numPr>
      </w:pPr>
      <w:r>
        <w:t xml:space="preserve">w poniedziałki, wtorki i czwartki w godzinach od 8.00 do 16.00; </w:t>
      </w:r>
    </w:p>
    <w:p w14:paraId="433CD55C" w14:textId="77777777" w:rsidR="00B11A60" w:rsidRDefault="00B11A60" w:rsidP="001C7FB6">
      <w:pPr>
        <w:pStyle w:val="Akapitzlist"/>
        <w:numPr>
          <w:ilvl w:val="0"/>
          <w:numId w:val="6"/>
        </w:numPr>
      </w:pPr>
      <w:r>
        <w:t xml:space="preserve">w środy w godzinach od 8.00 do 17.00; </w:t>
      </w:r>
    </w:p>
    <w:p w14:paraId="0FD21160" w14:textId="77777777" w:rsidR="00B11A60" w:rsidRDefault="00B11A60" w:rsidP="001C7FB6">
      <w:pPr>
        <w:pStyle w:val="Akapitzlist"/>
        <w:numPr>
          <w:ilvl w:val="0"/>
          <w:numId w:val="6"/>
        </w:numPr>
      </w:pPr>
      <w:r>
        <w:t>w piątki w godzinach od 8.00 do 15.00.</w:t>
      </w:r>
    </w:p>
    <w:p w14:paraId="08F15962" w14:textId="77777777" w:rsidR="00B11A60" w:rsidRDefault="00B11A60" w:rsidP="00487639">
      <w:pPr>
        <w:ind w:firstLine="284"/>
      </w:pPr>
      <w:r>
        <w:t>2. Starosta jest upoważniony do ustalania dla Starostwa dni wolnych od pracy oraz do doraźnej zmiany godzin, w których jest ono czynne. Informację w tym zakresie umieszcza się na stronie internetowej Starostwa oraz w widocznym miejscu w siedzibie Starostwa.</w:t>
      </w:r>
    </w:p>
    <w:p w14:paraId="2DFEBF59" w14:textId="77777777" w:rsidR="00B11A60" w:rsidRPr="00F97E5E" w:rsidRDefault="00B11A60" w:rsidP="00A06236">
      <w:pPr>
        <w:pStyle w:val="Nagwek1"/>
      </w:pPr>
      <w:r w:rsidRPr="00F97E5E">
        <w:t>Rozdział III</w:t>
      </w:r>
      <w:r w:rsidR="00A06236">
        <w:t>.</w:t>
      </w:r>
      <w:r w:rsidR="00F97E5E">
        <w:br/>
      </w:r>
      <w:r w:rsidRPr="00F97E5E">
        <w:t xml:space="preserve">Struktura </w:t>
      </w:r>
      <w:r w:rsidR="00905312">
        <w:t>o</w:t>
      </w:r>
      <w:r w:rsidRPr="00F97E5E">
        <w:t>rganizacyjna Starostwa</w:t>
      </w:r>
    </w:p>
    <w:p w14:paraId="20FF7C65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8.</w:t>
      </w:r>
      <w:r w:rsidR="00F97E5E">
        <w:rPr>
          <w:b/>
        </w:rPr>
        <w:t xml:space="preserve"> </w:t>
      </w:r>
      <w:r>
        <w:t>1.</w:t>
      </w:r>
      <w:r w:rsidR="00FE08BA">
        <w:t> </w:t>
      </w:r>
      <w:r>
        <w:t>Starostwo jest jednostką</w:t>
      </w:r>
      <w:r w:rsidR="00905312">
        <w:t>,</w:t>
      </w:r>
      <w:r>
        <w:t xml:space="preserve"> przy pomocy której Zarząd i Starosta wykonują zadania Powiatu.</w:t>
      </w:r>
    </w:p>
    <w:p w14:paraId="0453F7FA" w14:textId="77777777" w:rsidR="00B11A60" w:rsidRDefault="00B11A60" w:rsidP="00487639">
      <w:pPr>
        <w:spacing w:after="0"/>
        <w:ind w:firstLine="284"/>
      </w:pPr>
      <w:r>
        <w:t>2.</w:t>
      </w:r>
      <w:r w:rsidR="00FE08BA">
        <w:t> </w:t>
      </w:r>
      <w:r>
        <w:t>W Starostwie tworzy się następujące komórki organizacyjne: wydziały, samodzielne stanowiska pracy, pełnomocnicy, zespoły.</w:t>
      </w:r>
    </w:p>
    <w:p w14:paraId="245CD7A9" w14:textId="77777777" w:rsidR="00B11A60" w:rsidRDefault="00B11A60" w:rsidP="00487639">
      <w:pPr>
        <w:ind w:firstLine="284"/>
      </w:pPr>
      <w:r>
        <w:t>3.</w:t>
      </w:r>
      <w:r w:rsidR="00FE08BA">
        <w:t> </w:t>
      </w:r>
      <w:r>
        <w:t>Komórki organizacyjne, każda w zakresie określonym w Regulaminie, podejmują działania i prowadzą sprawy związane z realizacją zadań Powiatu.</w:t>
      </w:r>
    </w:p>
    <w:p w14:paraId="18CA3DD2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9.</w:t>
      </w:r>
      <w:r w:rsidR="00F97E5E">
        <w:rPr>
          <w:b/>
        </w:rPr>
        <w:t> </w:t>
      </w:r>
      <w:r>
        <w:t>W skład Starostwa wchodzą następujące komórki organizacyjne, które przy oznakowaniu spraw używają symboli:</w:t>
      </w:r>
    </w:p>
    <w:p w14:paraId="21B26972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Finansowo-Księgowy </w:t>
      </w:r>
      <w:r w:rsidR="00487639">
        <w:t>–</w:t>
      </w:r>
      <w:r>
        <w:t xml:space="preserve"> FN;</w:t>
      </w:r>
    </w:p>
    <w:p w14:paraId="5484112E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Organizacyjny </w:t>
      </w:r>
      <w:r w:rsidR="00487639">
        <w:t>–</w:t>
      </w:r>
      <w:r>
        <w:t xml:space="preserve"> OR;</w:t>
      </w:r>
    </w:p>
    <w:p w14:paraId="6993F896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Komunikacji, Transportu i Dróg Publicznych </w:t>
      </w:r>
      <w:r w:rsidR="00487639">
        <w:t>–</w:t>
      </w:r>
      <w:r>
        <w:t xml:space="preserve"> KD;</w:t>
      </w:r>
    </w:p>
    <w:p w14:paraId="6CB47B64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Oświaty, Kultury, Sportu i Turystyki </w:t>
      </w:r>
      <w:r w:rsidR="00487639">
        <w:t>–</w:t>
      </w:r>
      <w:r>
        <w:t xml:space="preserve"> OK;</w:t>
      </w:r>
    </w:p>
    <w:p w14:paraId="62EE908E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Geodezji i Kartografii </w:t>
      </w:r>
      <w:r w:rsidR="00487639">
        <w:t>–</w:t>
      </w:r>
      <w:r>
        <w:t xml:space="preserve"> GK;</w:t>
      </w:r>
    </w:p>
    <w:p w14:paraId="752C80B5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>Wydział Rozwoju i Budownictwa</w:t>
      </w:r>
      <w:r w:rsidR="00487639">
        <w:t xml:space="preserve"> –</w:t>
      </w:r>
      <w:r>
        <w:t xml:space="preserve"> RB;</w:t>
      </w:r>
    </w:p>
    <w:p w14:paraId="475299E3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Ochrony Środowiska i Rolnictwa </w:t>
      </w:r>
      <w:r w:rsidR="00487639">
        <w:t>–</w:t>
      </w:r>
      <w:r>
        <w:t xml:space="preserve"> OŚ;</w:t>
      </w:r>
    </w:p>
    <w:p w14:paraId="46E6764D" w14:textId="77777777" w:rsidR="00B11A60" w:rsidRDefault="00B11A60" w:rsidP="001C7FB6">
      <w:pPr>
        <w:pStyle w:val="Akapitzlist"/>
        <w:numPr>
          <w:ilvl w:val="0"/>
          <w:numId w:val="7"/>
        </w:numPr>
      </w:pPr>
      <w:r>
        <w:lastRenderedPageBreak/>
        <w:t xml:space="preserve">Wydział Inwestycji i Zamówień Publicznych </w:t>
      </w:r>
      <w:r w:rsidR="00487639">
        <w:t>–</w:t>
      </w:r>
      <w:r>
        <w:t xml:space="preserve"> ZP;</w:t>
      </w:r>
    </w:p>
    <w:p w14:paraId="125543D6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Gospodarki Nieruchomościami </w:t>
      </w:r>
      <w:r w:rsidR="00487639">
        <w:t>–</w:t>
      </w:r>
      <w:r>
        <w:t xml:space="preserve"> GN;</w:t>
      </w:r>
    </w:p>
    <w:p w14:paraId="6C1836BD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Obsługi Prawnej </w:t>
      </w:r>
      <w:r w:rsidR="00487639">
        <w:t>–</w:t>
      </w:r>
      <w:r>
        <w:t xml:space="preserve"> OP;</w:t>
      </w:r>
    </w:p>
    <w:p w14:paraId="77F8F43B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Informatyzacji i Ochrony Danych </w:t>
      </w:r>
      <w:r w:rsidR="00487639">
        <w:t>–</w:t>
      </w:r>
      <w:r>
        <w:t xml:space="preserve"> IO;</w:t>
      </w:r>
    </w:p>
    <w:p w14:paraId="24BE7A24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Promocji </w:t>
      </w:r>
      <w:r w:rsidR="00487639">
        <w:t>–</w:t>
      </w:r>
      <w:r>
        <w:t xml:space="preserve"> PR;</w:t>
      </w:r>
    </w:p>
    <w:p w14:paraId="3A60708C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>Pełnomocnik ds. Ochrony Zdrowia i Polityki Społecznej</w:t>
      </w:r>
      <w:r w:rsidR="00487639">
        <w:t xml:space="preserve"> – </w:t>
      </w:r>
      <w:r>
        <w:t>OZ;</w:t>
      </w:r>
    </w:p>
    <w:p w14:paraId="20CA90EA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Pełnomocnik ds. Kontroli Wewnętrznej </w:t>
      </w:r>
      <w:r w:rsidR="00487639">
        <w:t>–</w:t>
      </w:r>
      <w:r>
        <w:t xml:space="preserve"> KW;</w:t>
      </w:r>
    </w:p>
    <w:p w14:paraId="1626239F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Pełnomocnik ds. Ochrony Informacji Niejawnych </w:t>
      </w:r>
      <w:r w:rsidR="00487639">
        <w:t>–</w:t>
      </w:r>
      <w:r>
        <w:t xml:space="preserve"> IN;</w:t>
      </w:r>
    </w:p>
    <w:p w14:paraId="50315098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Pełnomocnik ds. Rynku Pracy </w:t>
      </w:r>
      <w:r w:rsidR="00487639">
        <w:t xml:space="preserve">– </w:t>
      </w:r>
      <w:r>
        <w:t>PP;</w:t>
      </w:r>
    </w:p>
    <w:p w14:paraId="0EEDBC27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Służba Bezpieczeństwa i Higieny Pracy </w:t>
      </w:r>
      <w:r w:rsidR="00487639">
        <w:t>–</w:t>
      </w:r>
      <w:r>
        <w:t xml:space="preserve"> BHP;</w:t>
      </w:r>
    </w:p>
    <w:p w14:paraId="5157CAFB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Inspektor Ochrony Danych </w:t>
      </w:r>
      <w:r w:rsidR="00487639">
        <w:t>–</w:t>
      </w:r>
      <w:r>
        <w:t xml:space="preserve"> IOD</w:t>
      </w:r>
      <w:r w:rsidR="00487639">
        <w:t>;</w:t>
      </w:r>
    </w:p>
    <w:p w14:paraId="3012DC78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Stanowisko ds. Zarządzania Kryzysowego, Ochrony Ludności i Spraw Obronnych </w:t>
      </w:r>
      <w:r w:rsidR="00487639">
        <w:t>–</w:t>
      </w:r>
      <w:r>
        <w:t xml:space="preserve"> ZK;</w:t>
      </w:r>
    </w:p>
    <w:p w14:paraId="5EA0C6E7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Powiatowy Rzecznik Konsumentów </w:t>
      </w:r>
      <w:r w:rsidR="00487639">
        <w:t>–</w:t>
      </w:r>
      <w:r>
        <w:t xml:space="preserve"> RK;</w:t>
      </w:r>
    </w:p>
    <w:p w14:paraId="58FB678E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Audytor Wewnętrzny </w:t>
      </w:r>
      <w:r w:rsidR="00487639">
        <w:t>–</w:t>
      </w:r>
      <w:r>
        <w:t xml:space="preserve"> AW;</w:t>
      </w:r>
    </w:p>
    <w:p w14:paraId="3FC0920B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Powiatowy Zespół do Spraw Orzekania o Niepełnosprawności </w:t>
      </w:r>
      <w:r w:rsidR="00487639">
        <w:t>–</w:t>
      </w:r>
      <w:r>
        <w:t xml:space="preserve"> ZO.</w:t>
      </w:r>
    </w:p>
    <w:p w14:paraId="59AF9992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10.</w:t>
      </w:r>
      <w:r w:rsidR="00487639">
        <w:t xml:space="preserve"> </w:t>
      </w:r>
      <w:r>
        <w:t>W celu usprawnienia działania Starostwa i poprawienia poziomu obsługi mieszkańców tworzy się:</w:t>
      </w:r>
    </w:p>
    <w:p w14:paraId="40A34D42" w14:textId="77777777" w:rsidR="00B11A60" w:rsidRDefault="00B11A60" w:rsidP="001C7FB6">
      <w:pPr>
        <w:pStyle w:val="Akapitzlist"/>
        <w:numPr>
          <w:ilvl w:val="0"/>
          <w:numId w:val="8"/>
        </w:numPr>
      </w:pPr>
      <w:r>
        <w:t>w Mszczonowie delegaturę Wydziału Komunikacji, Transportu i Dróg Publicznych Starostwa Powiatowego w Żyrardowie;</w:t>
      </w:r>
    </w:p>
    <w:p w14:paraId="53D7A0F0" w14:textId="77777777" w:rsidR="00B11A60" w:rsidRDefault="00B11A60" w:rsidP="001C7FB6">
      <w:pPr>
        <w:pStyle w:val="Akapitzlist"/>
        <w:numPr>
          <w:ilvl w:val="0"/>
          <w:numId w:val="8"/>
        </w:numPr>
      </w:pPr>
      <w:r>
        <w:t>w Wiskitkach delegaturę Wydziału Komunikacji, Transportu i Dróg Publicznych Starostwa Powiatowego w Żyrardowie.</w:t>
      </w:r>
    </w:p>
    <w:p w14:paraId="1245E75D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11.</w:t>
      </w:r>
      <w:r w:rsidR="00F97E5E">
        <w:rPr>
          <w:b/>
        </w:rPr>
        <w:t xml:space="preserve"> </w:t>
      </w:r>
      <w:r>
        <w:t>1.</w:t>
      </w:r>
      <w:r w:rsidR="00F97E5E">
        <w:t> </w:t>
      </w:r>
      <w:r>
        <w:t>Komórkami organizacyjnymi kierują: dyrektorzy wydziałów, koordynatorzy innych komórek organizacyjnych oraz pełnomocnicy, zapewniając właściwe ich funkcjonowanie z</w:t>
      </w:r>
      <w:r w:rsidR="00FE08BA">
        <w:t> </w:t>
      </w:r>
      <w:r>
        <w:t>zastrzeżeniem, że:</w:t>
      </w:r>
    </w:p>
    <w:p w14:paraId="1EC99BE6" w14:textId="77777777" w:rsidR="00B11A60" w:rsidRDefault="00B11A60" w:rsidP="001C7FB6">
      <w:pPr>
        <w:pStyle w:val="Akapitzlist"/>
        <w:numPr>
          <w:ilvl w:val="0"/>
          <w:numId w:val="9"/>
        </w:numPr>
      </w:pPr>
      <w:r>
        <w:t xml:space="preserve">Wydziałem Geodezji i Kartografii kieruje </w:t>
      </w:r>
      <w:r w:rsidR="00D32C7A">
        <w:t>D</w:t>
      </w:r>
      <w:r>
        <w:t>yrektor pełniący jednocześnie funkcję Geodety Powiatowego;</w:t>
      </w:r>
    </w:p>
    <w:p w14:paraId="376E9A7A" w14:textId="77777777" w:rsidR="00B11A60" w:rsidRDefault="00B11A60" w:rsidP="001C7FB6">
      <w:pPr>
        <w:pStyle w:val="Akapitzlist"/>
        <w:numPr>
          <w:ilvl w:val="0"/>
          <w:numId w:val="9"/>
        </w:numPr>
      </w:pPr>
      <w:r>
        <w:t>Wydziałem Finansowo-Księgowym kieruje Skarbnik;</w:t>
      </w:r>
    </w:p>
    <w:p w14:paraId="2928FE95" w14:textId="77777777" w:rsidR="00B11A60" w:rsidRDefault="00B11A60" w:rsidP="001C7FB6">
      <w:pPr>
        <w:pStyle w:val="Akapitzlist"/>
        <w:numPr>
          <w:ilvl w:val="0"/>
          <w:numId w:val="9"/>
        </w:numPr>
      </w:pPr>
      <w:r>
        <w:t>Powiatowym Zespołem do Spraw Orzekania o Niepełnosprawności kieruje Przewodniczący Powiatowego Zespołu do Spraw Orzekania o</w:t>
      </w:r>
      <w:r w:rsidR="00FE08BA">
        <w:t> </w:t>
      </w:r>
      <w:r>
        <w:t>Niepełnosprawności, do którego odpowiednio stosuje się przepisy regulaminu odnoszące się do dyrektorów wydziałów;</w:t>
      </w:r>
    </w:p>
    <w:p w14:paraId="24BB5FD0" w14:textId="77777777" w:rsidR="00B11A60" w:rsidRDefault="00B11A60" w:rsidP="001C7FB6">
      <w:pPr>
        <w:pStyle w:val="Akapitzlist"/>
        <w:numPr>
          <w:ilvl w:val="0"/>
          <w:numId w:val="9"/>
        </w:numPr>
        <w:spacing w:after="0"/>
        <w:ind w:left="1423" w:hanging="357"/>
      </w:pPr>
      <w:r>
        <w:t>Wydziałem Obsługi Prawnej kieruje Radca Prawny – Koordynator.</w:t>
      </w:r>
    </w:p>
    <w:p w14:paraId="4357858E" w14:textId="77777777" w:rsidR="00B11A60" w:rsidRDefault="00B11A60" w:rsidP="00487639">
      <w:pPr>
        <w:spacing w:after="0"/>
        <w:ind w:firstLine="284"/>
      </w:pPr>
      <w:r>
        <w:t>2.</w:t>
      </w:r>
      <w:r w:rsidR="001E0811">
        <w:t> </w:t>
      </w:r>
      <w:r>
        <w:t>Kierujący komórkami organizacyjnymi:</w:t>
      </w:r>
    </w:p>
    <w:p w14:paraId="0FAB6E02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t>zapewniają zgodnie z prawem wykonywanie przypisanych komórkom organizacyjnym zadań i w tym zakresie ponoszą odpowiedzialność przed Starostą;</w:t>
      </w:r>
    </w:p>
    <w:p w14:paraId="3EA7F8E6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lastRenderedPageBreak/>
        <w:t>sprawują nadzór nad wypełnianiem obowiązków służbowych przez podległych pracowników, dokonują podziału zadań między stanowiska pracy oraz ustalają zakres czynności pracownikom komórek organizacyjnych;</w:t>
      </w:r>
    </w:p>
    <w:p w14:paraId="4D0475E8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t>dekretują korespondencję wpływającą do komórek organizacyjnych na zasadach określonych w instrukcji kancelaryjnej;</w:t>
      </w:r>
    </w:p>
    <w:p w14:paraId="3F2C23C4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t xml:space="preserve">podpisują korespondencję z zakresu działania komórki organizacyjnej; </w:t>
      </w:r>
    </w:p>
    <w:p w14:paraId="1B64F1EB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t>wydają decyzje administracyjne w zakresie ustalonym w upoważnieniu;</w:t>
      </w:r>
    </w:p>
    <w:p w14:paraId="0AA18470" w14:textId="77777777" w:rsidR="00B11A60" w:rsidRDefault="00B11A60" w:rsidP="001C7FB6">
      <w:pPr>
        <w:pStyle w:val="Akapitzlist"/>
        <w:numPr>
          <w:ilvl w:val="0"/>
          <w:numId w:val="10"/>
        </w:numPr>
        <w:spacing w:after="0"/>
        <w:ind w:left="1423" w:hanging="357"/>
      </w:pPr>
      <w:r>
        <w:t>dokonują aprobaty pism przedkładanych do podpisu Zarządu.</w:t>
      </w:r>
    </w:p>
    <w:p w14:paraId="71627BC6" w14:textId="77777777" w:rsidR="00B11A60" w:rsidRDefault="00B11A60" w:rsidP="00487639">
      <w:pPr>
        <w:spacing w:after="0"/>
        <w:ind w:firstLine="284"/>
      </w:pPr>
      <w:r>
        <w:t>3.</w:t>
      </w:r>
      <w:r w:rsidR="001E0811">
        <w:t> </w:t>
      </w:r>
      <w:r>
        <w:t>Kierujący komórkami organizacyjnymi w zakresie swojej właściwości realizują założenia zawarte w uchwałach budżetowych.</w:t>
      </w:r>
    </w:p>
    <w:p w14:paraId="6A3358E2" w14:textId="77777777" w:rsidR="00B11A60" w:rsidRDefault="00B11A60" w:rsidP="00487639">
      <w:pPr>
        <w:spacing w:after="0"/>
        <w:ind w:firstLine="284"/>
      </w:pPr>
      <w:r>
        <w:t>4.</w:t>
      </w:r>
      <w:r w:rsidR="001E0811">
        <w:t> </w:t>
      </w:r>
      <w:r>
        <w:t xml:space="preserve">Kierujący komórkami organizacyjnymi mogą kierować komórkami przy pomocy swoich zastępców, którzy działają w zakresie spraw im zleconych. </w:t>
      </w:r>
    </w:p>
    <w:p w14:paraId="4EE5BCFA" w14:textId="77777777" w:rsidR="00B11A60" w:rsidRDefault="00B11A60" w:rsidP="00487639">
      <w:pPr>
        <w:spacing w:after="0"/>
        <w:ind w:firstLine="284"/>
      </w:pPr>
      <w:r>
        <w:t>5.</w:t>
      </w:r>
      <w:r w:rsidR="001E0811">
        <w:t> </w:t>
      </w:r>
      <w:r>
        <w:t>W komórkach organizacyjnych, w których nie ma zastępcy kierującego komórką organizacyjną na czas nieobecności kierującego zastępstwo pełni pracownik wyznaczony przez kierującego komórką organizacyjną lub przez Starostę.</w:t>
      </w:r>
    </w:p>
    <w:p w14:paraId="5E8FABB8" w14:textId="77777777" w:rsidR="00B11A60" w:rsidRDefault="00B11A60" w:rsidP="00487639">
      <w:pPr>
        <w:spacing w:after="0"/>
        <w:ind w:firstLine="284"/>
      </w:pPr>
      <w:r>
        <w:t>6.</w:t>
      </w:r>
      <w:r w:rsidR="001E0811">
        <w:t> </w:t>
      </w:r>
      <w:r>
        <w:t>Za sprawne funkcjonowanie delegatur Starostwa, o których mowa w § 10 odpowiedzialny jest Dyrektor Wydziału Komunikacji, Transportu i Dróg Publicznych, który może organizować prace delegatur przy pomocy pracowników - koordynatorów delegatur, którzy działają w zakresie spraw im zleconych.</w:t>
      </w:r>
    </w:p>
    <w:p w14:paraId="48BB9712" w14:textId="77777777" w:rsidR="00B11A60" w:rsidRDefault="00B11A60" w:rsidP="00487639">
      <w:pPr>
        <w:ind w:firstLine="284"/>
      </w:pPr>
      <w:r>
        <w:t>7.</w:t>
      </w:r>
      <w:r w:rsidR="001E0811">
        <w:t> </w:t>
      </w:r>
      <w:r>
        <w:t>Pracownicy zatrudnieni w delegaturach Wydziału Komunikacji, Transportu i Dróg Publicznych są pracownikami merytorycznymi Wydziału Komunikacji, Transportu i Dróg Publicznych Starostwa Powiatowego w Żyrardowie i ponoszą odpowiedzialność za prawidłowe wykonywanie swoich obowiązków przed dyrektorem tego wydziału.</w:t>
      </w:r>
    </w:p>
    <w:p w14:paraId="5F9F7696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12.</w:t>
      </w:r>
      <w:r w:rsidR="00F97E5E">
        <w:t> </w:t>
      </w:r>
      <w:r>
        <w:t>Pracownicy są odpowiedzialni przed Starostą za wykonywanie zadań określonych dla poszczególnych stanowisk pracy, a w szczególności za:</w:t>
      </w:r>
    </w:p>
    <w:p w14:paraId="03954BA9" w14:textId="77777777" w:rsidR="00B11A60" w:rsidRDefault="00B11A60" w:rsidP="001C7FB6">
      <w:pPr>
        <w:pStyle w:val="Akapitzlist"/>
        <w:numPr>
          <w:ilvl w:val="0"/>
          <w:numId w:val="11"/>
        </w:numPr>
      </w:pPr>
      <w:r>
        <w:t>zapewnienie zgodności z prawem opracowywanych projektów decyzji, propozycji rozstrzygnięć spraw;</w:t>
      </w:r>
    </w:p>
    <w:p w14:paraId="11844CD7" w14:textId="77777777" w:rsidR="00B11A60" w:rsidRDefault="00B11A60" w:rsidP="001C7FB6">
      <w:pPr>
        <w:pStyle w:val="Akapitzlist"/>
        <w:numPr>
          <w:ilvl w:val="0"/>
          <w:numId w:val="11"/>
        </w:numPr>
      </w:pPr>
      <w:r>
        <w:t>właściwe przyjmowanie obywateli;</w:t>
      </w:r>
    </w:p>
    <w:p w14:paraId="1B84A1A9" w14:textId="77777777" w:rsidR="00B11A60" w:rsidRDefault="00B11A60" w:rsidP="001C7FB6">
      <w:pPr>
        <w:pStyle w:val="Akapitzlist"/>
        <w:numPr>
          <w:ilvl w:val="0"/>
          <w:numId w:val="11"/>
        </w:numPr>
      </w:pPr>
      <w:r>
        <w:t>rzetelne, sumienne i terminowe wykonywanie obowiązków;</w:t>
      </w:r>
    </w:p>
    <w:p w14:paraId="4A3A83CC" w14:textId="77777777" w:rsidR="00B11A60" w:rsidRDefault="00B11A60" w:rsidP="001C7FB6">
      <w:pPr>
        <w:pStyle w:val="Akapitzlist"/>
        <w:numPr>
          <w:ilvl w:val="0"/>
          <w:numId w:val="11"/>
        </w:numPr>
      </w:pPr>
      <w:r>
        <w:t>dokładną znajomość przepisów prawa w zakresie obowiązującym na danym stanowisku, kreowanie pozytywnego wizerunku Starostwa.</w:t>
      </w:r>
    </w:p>
    <w:p w14:paraId="41DEF3D0" w14:textId="77777777" w:rsidR="00B11A60" w:rsidRDefault="00B11A60" w:rsidP="00F97E5E">
      <w:pPr>
        <w:ind w:firstLine="284"/>
      </w:pPr>
      <w:r w:rsidRPr="00B11A60">
        <w:rPr>
          <w:b/>
        </w:rPr>
        <w:t>§ 13.</w:t>
      </w:r>
      <w:r w:rsidR="00F97E5E">
        <w:t> </w:t>
      </w:r>
      <w:r>
        <w:t>Zasady i tryb postępowania ze sprawami wniesionymi do Starostwa regulują w</w:t>
      </w:r>
      <w:r w:rsidR="00487639">
        <w:t> </w:t>
      </w:r>
      <w:r>
        <w:t>szczególności przepisy Kodeksu postępowania administracyjnego, instrukcji kancelaryjnej oraz przepisy szczegółowe dotyczące prowadzenia określonych spraw.</w:t>
      </w:r>
    </w:p>
    <w:p w14:paraId="213C5013" w14:textId="77777777" w:rsidR="00B11A60" w:rsidRPr="00F97E5E" w:rsidRDefault="00B11A60" w:rsidP="00A06236">
      <w:pPr>
        <w:pStyle w:val="Nagwek1"/>
      </w:pPr>
      <w:r w:rsidRPr="00F97E5E">
        <w:lastRenderedPageBreak/>
        <w:t>Rozdział IV</w:t>
      </w:r>
      <w:r w:rsidR="00A06236">
        <w:t>.</w:t>
      </w:r>
      <w:r w:rsidR="00F97E5E" w:rsidRPr="00F97E5E">
        <w:br/>
      </w:r>
      <w:r w:rsidRPr="00F97E5E">
        <w:t>Podział zadań i kompetencji pomiędzy Starostą, Wicestarostą, Członkiem Zarządu, Sekretarzem i Skarbnikiem</w:t>
      </w:r>
    </w:p>
    <w:p w14:paraId="21D8B6C1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14.</w:t>
      </w:r>
      <w:r w:rsidR="00F97E5E">
        <w:rPr>
          <w:b/>
        </w:rPr>
        <w:t xml:space="preserve"> </w:t>
      </w:r>
      <w:r>
        <w:t>1.</w:t>
      </w:r>
      <w:r w:rsidR="00F97E5E">
        <w:t xml:space="preserve"> </w:t>
      </w:r>
      <w:r>
        <w:t>Starosta jest kierownikiem Starostwa.</w:t>
      </w:r>
    </w:p>
    <w:p w14:paraId="11E7D964" w14:textId="77777777" w:rsidR="00B11A60" w:rsidRDefault="00B11A60" w:rsidP="00487639">
      <w:pPr>
        <w:spacing w:after="0"/>
        <w:ind w:firstLine="284"/>
      </w:pPr>
      <w:r>
        <w:t>2. Starosta kieruje działaniami Starostwa przy pomocy Wicestarosty, Członka Zarządu, Sekretarza, Skarbnika.</w:t>
      </w:r>
    </w:p>
    <w:p w14:paraId="068B8B8D" w14:textId="77777777" w:rsidR="00B11A60" w:rsidRDefault="00B11A60" w:rsidP="00487639">
      <w:pPr>
        <w:ind w:firstLine="284"/>
      </w:pPr>
      <w:r>
        <w:t>3. W celu zapewnienia sprawnej organizacji pracy, efektywności i skuteczności funkcji kierowniczych w Starostwie ustala się podział zadań i kompetencji pomiędzy kierownictwem Starostwa.</w:t>
      </w:r>
    </w:p>
    <w:p w14:paraId="327558DF" w14:textId="77777777" w:rsidR="001171ED" w:rsidRDefault="00B11A60" w:rsidP="00905312">
      <w:pPr>
        <w:pStyle w:val="Nagwek2"/>
      </w:pPr>
      <w:r w:rsidRPr="00776EB5">
        <w:t>§ 15.</w:t>
      </w:r>
      <w:r w:rsidR="00F97E5E" w:rsidRPr="00776EB5">
        <w:t xml:space="preserve"> </w:t>
      </w:r>
      <w:r w:rsidRPr="00776EB5">
        <w:t xml:space="preserve">[Zadania i </w:t>
      </w:r>
      <w:r w:rsidRPr="00905312">
        <w:t>kompetencje</w:t>
      </w:r>
      <w:r w:rsidRPr="00776EB5">
        <w:t xml:space="preserve"> Starosty]</w:t>
      </w:r>
      <w:r w:rsidR="00F97E5E">
        <w:t> </w:t>
      </w:r>
    </w:p>
    <w:p w14:paraId="5ADF22C6" w14:textId="77777777" w:rsidR="00B11A60" w:rsidRDefault="00B11A60" w:rsidP="00C20BB8">
      <w:pPr>
        <w:spacing w:after="0"/>
        <w:ind w:firstLine="284"/>
      </w:pPr>
      <w:r>
        <w:t>1.</w:t>
      </w:r>
      <w:r w:rsidR="00F97E5E">
        <w:t> </w:t>
      </w:r>
      <w:r>
        <w:t>Starosta:</w:t>
      </w:r>
    </w:p>
    <w:p w14:paraId="3D45F5DF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reprezentuje Powiat na zewnątrz i prowadzi negocjacje w sprawach dotyczących Powiatu;</w:t>
      </w:r>
    </w:p>
    <w:p w14:paraId="3FF65416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kieruje bieżącymi sprawami Powiatu;</w:t>
      </w:r>
    </w:p>
    <w:p w14:paraId="6804B54B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składa jednoosobowe oświadczenie woli w sprawach związanych z</w:t>
      </w:r>
      <w:r w:rsidR="00C20BB8">
        <w:t> </w:t>
      </w:r>
      <w:r>
        <w:t>prowadzeniem bieżącej działalności Powiatu w ramach upoważnienia udzielonego mu przez Zarząd;</w:t>
      </w:r>
    </w:p>
    <w:p w14:paraId="17ABEE44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przewodniczy posiedzeniom Zarządu oraz organizuje jego pracę;</w:t>
      </w:r>
    </w:p>
    <w:p w14:paraId="39E06F62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przedstawia na sesji Rady sprawozdania z działalności Zarządu;</w:t>
      </w:r>
    </w:p>
    <w:p w14:paraId="721DE3C8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przesyła uchwały Rady Wojewodzie i Regionalnej Izbie Obrachunkowej oraz zapewnia ogłaszanie aktów prawa miejscowego;</w:t>
      </w:r>
    </w:p>
    <w:p w14:paraId="7FB8600C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występuje z wnioskiem o wybór Wicestarosty, Członków Zarządu oraz z</w:t>
      </w:r>
      <w:r w:rsidR="00C20BB8">
        <w:t> </w:t>
      </w:r>
      <w:r>
        <w:t>wnioskiem o powołanie Skarbnika. Sprawuje bezpośredni nadzór nad ich pracą;</w:t>
      </w:r>
    </w:p>
    <w:p w14:paraId="5F4997E1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jest kierownikiem Starostwa w rozumieniu przepisów prawa pracy, zwierzchnikiem służbowym pracowników Starostwa i kierowników jednostek organizacyjnych Powiatu;</w:t>
      </w:r>
    </w:p>
    <w:p w14:paraId="255485C1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ustala bieżącą organizację Starostwa i zasady pracy, tworzy i likwiduje stanowiska pracy stosownie do potrzeb oraz realizuje politykę personalną w</w:t>
      </w:r>
      <w:r w:rsidR="00C20BB8">
        <w:t> </w:t>
      </w:r>
      <w:r>
        <w:t>Starostwie w zakresie określonym niniejszym Regulaminem;</w:t>
      </w:r>
    </w:p>
    <w:p w14:paraId="369C0FFC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ustala zakresy czynności dla Wicestarosty, Członka Zarządu, Sekretarza, Skarbnika oraz kierujących komórkami organizacyjnymi Starostwa;</w:t>
      </w:r>
    </w:p>
    <w:p w14:paraId="1C1E0C58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w drodze zarządzenia określa komórki organizacyjne, nad którymi nadzór sprawuje Wicestarosta i Członek Zarządu;</w:t>
      </w:r>
    </w:p>
    <w:p w14:paraId="47CC3E9F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wydaje decyzje administracyjne w indywidualnych sprawach z zakresu administracji publicznej należących do właściwości Powiatu, chyba że przepisy szczególne przewidują wydanie decyzji przez Zarząd Powiatu;</w:t>
      </w:r>
    </w:p>
    <w:p w14:paraId="018B2B83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lastRenderedPageBreak/>
        <w:t>udziela pracownikom Starostwa oraz kierownikom jednostek organizacyjnych Powiatu pełnomocnictw i wydaje upoważnienia do załatwiania spraw w jego imieniu, w tym do wydawania decyzji administracyjnych, postanowień i</w:t>
      </w:r>
      <w:r w:rsidR="00C20BB8">
        <w:t> </w:t>
      </w:r>
      <w:r>
        <w:t>zaświadczeń, podpisywania umów cywilno-prawnych;</w:t>
      </w:r>
    </w:p>
    <w:p w14:paraId="5310FA95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jest organem ochrony ludności i obrony cywilnej powiatu, kieruje i koordynuje realizację zadań obronnych ochrony ludności, obrony cywilnej i zarządzania kryzysowego, przewodniczy Powiatowemu Zespołowi Zarządzania Kryzysowego i Powiatowej Komisji Bezpieczeństwa i Porządku;</w:t>
      </w:r>
    </w:p>
    <w:p w14:paraId="4D6A1699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w sprawach niecierpiących zwłoki, związanych z zagrożeniem interesu publicznego, zagrażających bezpośrednio zdrowiu i życiu oraz w sprawach mogących spowodować znaczne straty materialne podejmuje niezbędne czynności należące do właściwości Zarządu Powiatu;</w:t>
      </w:r>
    </w:p>
    <w:p w14:paraId="79F1C32C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przyjmuje obywateli w sprawach skarg i wniosków;</w:t>
      </w:r>
    </w:p>
    <w:p w14:paraId="4AD955C9" w14:textId="77777777" w:rsidR="00B11A60" w:rsidRDefault="00B11A60" w:rsidP="001C7FB6">
      <w:pPr>
        <w:pStyle w:val="Akapitzlist"/>
        <w:numPr>
          <w:ilvl w:val="0"/>
          <w:numId w:val="12"/>
        </w:numPr>
        <w:spacing w:after="0"/>
        <w:ind w:left="1423" w:hanging="357"/>
      </w:pPr>
      <w:r>
        <w:t>wykonuje inne zadania zastrzeżone dla Starosty ustawami, uchwałami Rady i</w:t>
      </w:r>
      <w:r w:rsidR="00C20BB8">
        <w:t> </w:t>
      </w:r>
      <w:r>
        <w:t>Zarządu oraz wynikające ze Statutu i Regulaminu;</w:t>
      </w:r>
    </w:p>
    <w:p w14:paraId="0EBCE1F4" w14:textId="77777777" w:rsidR="00B11A60" w:rsidRDefault="00B11A60" w:rsidP="00C20BB8">
      <w:pPr>
        <w:ind w:firstLine="284"/>
      </w:pPr>
      <w:r>
        <w:t>2.</w:t>
      </w:r>
      <w:r w:rsidR="00F97E5E">
        <w:t> </w:t>
      </w:r>
      <w:r>
        <w:t>W czasie nieobecności Starosty zastępuje go Wicestarosta, który w ramach zastępstwa kieruje Starostwem poprzez wykonywanie związanych z tym zadań i kompetencji z</w:t>
      </w:r>
      <w:r w:rsidR="000F783A">
        <w:t> </w:t>
      </w:r>
      <w:r>
        <w:t>wyłączeniem zadań zastrzeżonych dla Starosty.</w:t>
      </w:r>
    </w:p>
    <w:p w14:paraId="7F35109F" w14:textId="77777777" w:rsidR="00776EB5" w:rsidRDefault="00B11A60" w:rsidP="00905312">
      <w:pPr>
        <w:pStyle w:val="Nagwek2"/>
      </w:pPr>
      <w:r w:rsidRPr="00776EB5">
        <w:t>§ 16.</w:t>
      </w:r>
      <w:r w:rsidR="00F97E5E" w:rsidRPr="00776EB5">
        <w:t xml:space="preserve"> </w:t>
      </w:r>
      <w:r w:rsidRPr="00776EB5">
        <w:t>[Zadania i kompetencje Wicestarosty]</w:t>
      </w:r>
      <w:r w:rsidR="00F97E5E">
        <w:t xml:space="preserve"> </w:t>
      </w:r>
    </w:p>
    <w:p w14:paraId="31CBB2CD" w14:textId="77777777" w:rsidR="00B11A60" w:rsidRDefault="00B11A60" w:rsidP="002B7262">
      <w:pPr>
        <w:spacing w:after="0"/>
        <w:ind w:firstLine="284"/>
      </w:pPr>
      <w:r>
        <w:t>Wicestarosta wykonuje zadania i kompetencje określone Regulaminem oraz powierzone mu przez Starostę, a w szczególności:</w:t>
      </w:r>
    </w:p>
    <w:p w14:paraId="6E9732DE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zastępuje Starostę w czasie jego nieobecności lub niemożności pełnienia obowiązków;</w:t>
      </w:r>
    </w:p>
    <w:p w14:paraId="39876B08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współdziała z Radą i Komisjami Rady;</w:t>
      </w:r>
    </w:p>
    <w:p w14:paraId="1B21D977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przegląda i przydziela korespondencję do załatwienia przez właściwe komórki organizacyjne;</w:t>
      </w:r>
    </w:p>
    <w:p w14:paraId="7CA06F9C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podpisuje pisma w sprawach z zakresu swojej właściwości, nie zastrzeżonych do wyłącznej kompetencji Starosty;</w:t>
      </w:r>
    </w:p>
    <w:p w14:paraId="31E6BB85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nadzoruje i koordynuje pracę podległych komórek organizacyjnych.</w:t>
      </w:r>
    </w:p>
    <w:p w14:paraId="7BB49CED" w14:textId="77777777" w:rsidR="002B7262" w:rsidRPr="002B7262" w:rsidRDefault="00B11A60" w:rsidP="00905312">
      <w:pPr>
        <w:pStyle w:val="Nagwek2"/>
      </w:pPr>
      <w:r w:rsidRPr="002B7262">
        <w:t>§ 17.</w:t>
      </w:r>
      <w:r w:rsidR="00F97E5E" w:rsidRPr="002B7262">
        <w:t> </w:t>
      </w:r>
      <w:r w:rsidRPr="002B7262">
        <w:t>[Zadania i kompetencje Członka Zarządu]</w:t>
      </w:r>
      <w:r w:rsidR="00F97E5E" w:rsidRPr="002B7262">
        <w:t> </w:t>
      </w:r>
    </w:p>
    <w:p w14:paraId="5AF53877" w14:textId="77777777" w:rsidR="00B11A60" w:rsidRDefault="00B11A60" w:rsidP="001C1282">
      <w:pPr>
        <w:keepNext/>
        <w:keepLines/>
        <w:widowControl w:val="0"/>
        <w:spacing w:after="0"/>
        <w:ind w:firstLine="284"/>
      </w:pPr>
      <w:r>
        <w:t>Członek Zarządu wykonuje zadania i</w:t>
      </w:r>
      <w:r w:rsidR="00F97E5E">
        <w:t> </w:t>
      </w:r>
      <w:r>
        <w:t>kompetencje określone Regulaminem oraz powierzone mu przez Starostę, a w szczególności:</w:t>
      </w:r>
    </w:p>
    <w:p w14:paraId="0C841D8D" w14:textId="77777777" w:rsidR="00B11A60" w:rsidRDefault="00B11A60" w:rsidP="001C7FB6">
      <w:pPr>
        <w:pStyle w:val="Akapitzlist"/>
        <w:numPr>
          <w:ilvl w:val="0"/>
          <w:numId w:val="14"/>
        </w:numPr>
      </w:pPr>
      <w:r>
        <w:t>współdziała z Radą i Komisjami Rady;</w:t>
      </w:r>
    </w:p>
    <w:p w14:paraId="436E686A" w14:textId="77777777" w:rsidR="00B11A60" w:rsidRDefault="00B11A60" w:rsidP="001C7FB6">
      <w:pPr>
        <w:pStyle w:val="Akapitzlist"/>
        <w:numPr>
          <w:ilvl w:val="0"/>
          <w:numId w:val="14"/>
        </w:numPr>
      </w:pPr>
      <w:r>
        <w:t>podpisuje pisma w sprawach z zakresu swojej właściwości, nie zastrzeżonych do wyłącznej kompetencji Starosty;</w:t>
      </w:r>
    </w:p>
    <w:p w14:paraId="7DA87B34" w14:textId="77777777" w:rsidR="00B11A60" w:rsidRDefault="00B11A60" w:rsidP="001C7FB6">
      <w:pPr>
        <w:pStyle w:val="Akapitzlist"/>
        <w:numPr>
          <w:ilvl w:val="0"/>
          <w:numId w:val="14"/>
        </w:numPr>
      </w:pPr>
      <w:r>
        <w:t>nadzoruje i koordynuje pracę podległych komórek organizacyjnych;</w:t>
      </w:r>
    </w:p>
    <w:p w14:paraId="438B6BC8" w14:textId="77777777" w:rsidR="00B11A60" w:rsidRDefault="00B11A60" w:rsidP="001C7FB6">
      <w:pPr>
        <w:pStyle w:val="Akapitzlist"/>
        <w:numPr>
          <w:ilvl w:val="0"/>
          <w:numId w:val="14"/>
        </w:numPr>
      </w:pPr>
      <w:r>
        <w:t>zastępuje Wicestarostę podczas nieobecności.</w:t>
      </w:r>
    </w:p>
    <w:p w14:paraId="56B2B517" w14:textId="77777777" w:rsidR="002B7262" w:rsidRPr="000F783A" w:rsidRDefault="00B11A60" w:rsidP="00905312">
      <w:pPr>
        <w:pStyle w:val="Nagwek2"/>
      </w:pPr>
      <w:r w:rsidRPr="000F783A">
        <w:lastRenderedPageBreak/>
        <w:t>§ 18.</w:t>
      </w:r>
      <w:r w:rsidR="00F97E5E" w:rsidRPr="000F783A">
        <w:t> </w:t>
      </w:r>
      <w:r w:rsidRPr="000F783A">
        <w:t>[Zadania Sekretarza Powiatu]</w:t>
      </w:r>
      <w:r w:rsidR="00F97E5E" w:rsidRPr="000F783A">
        <w:t> </w:t>
      </w:r>
    </w:p>
    <w:p w14:paraId="20DA209A" w14:textId="77777777" w:rsidR="00B11A60" w:rsidRDefault="00B11A60" w:rsidP="00F974F0">
      <w:pPr>
        <w:spacing w:after="0"/>
        <w:ind w:firstLine="284"/>
      </w:pPr>
      <w:r>
        <w:t>1.</w:t>
      </w:r>
      <w:r w:rsidR="00F97E5E">
        <w:t> </w:t>
      </w:r>
      <w:r>
        <w:t>Sekretarz Powiatu wykonuje zadania określone w Regulaminie i powierzone przez Starostę, a w szczególności:</w:t>
      </w:r>
    </w:p>
    <w:p w14:paraId="6B218757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zapewnia sprawne funkcjonowanie Starostwa poprzez:</w:t>
      </w:r>
    </w:p>
    <w:p w14:paraId="0051F4D1" w14:textId="77777777" w:rsidR="00B11A60" w:rsidRDefault="00B11A60" w:rsidP="001C7FB6">
      <w:pPr>
        <w:pStyle w:val="Akapitzlist"/>
        <w:numPr>
          <w:ilvl w:val="0"/>
          <w:numId w:val="16"/>
        </w:numPr>
      </w:pPr>
      <w:r>
        <w:t>zabezpieczenie właściwych warunków i organizacji pracy;</w:t>
      </w:r>
    </w:p>
    <w:p w14:paraId="6329B217" w14:textId="77777777" w:rsidR="00B11A60" w:rsidRDefault="00B11A60" w:rsidP="001C7FB6">
      <w:pPr>
        <w:pStyle w:val="Akapitzlist"/>
        <w:numPr>
          <w:ilvl w:val="0"/>
          <w:numId w:val="16"/>
        </w:numPr>
      </w:pPr>
      <w:r>
        <w:t>nadzorowanie terminowości załatwiania spraw i prawidłowości obsługi obywateli;</w:t>
      </w:r>
    </w:p>
    <w:p w14:paraId="51A21717" w14:textId="77777777" w:rsidR="00B11A60" w:rsidRDefault="00B11A60" w:rsidP="001C7FB6">
      <w:pPr>
        <w:pStyle w:val="Akapitzlist"/>
        <w:numPr>
          <w:ilvl w:val="0"/>
          <w:numId w:val="16"/>
        </w:numPr>
      </w:pPr>
      <w:r>
        <w:t>inicjowanie rozwiązań zmierzających do poprawy organizacji funkcjonowania Starostwa oraz warunków materialno-technicznych jego działalności;</w:t>
      </w:r>
    </w:p>
    <w:p w14:paraId="525CA373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opracowuje plany i realizuje politykę kadrową, płacową i szkoleniową w</w:t>
      </w:r>
      <w:r w:rsidR="00F974F0">
        <w:t> </w:t>
      </w:r>
      <w:r>
        <w:t>Starostwie, zgodnie z wytycznymi Starosty w tym:</w:t>
      </w:r>
    </w:p>
    <w:p w14:paraId="46F7414D" w14:textId="77777777" w:rsidR="00B11A60" w:rsidRDefault="00B11A60" w:rsidP="001C7FB6">
      <w:pPr>
        <w:pStyle w:val="Akapitzlist"/>
        <w:numPr>
          <w:ilvl w:val="0"/>
          <w:numId w:val="17"/>
        </w:numPr>
      </w:pPr>
      <w:r>
        <w:t>zapewnia prawidłową organizację służby przygotowawczej pracowników Starostwa zatrudnionych na stanowiskach urzędniczych;</w:t>
      </w:r>
    </w:p>
    <w:p w14:paraId="16910E9A" w14:textId="77777777" w:rsidR="00B11A60" w:rsidRDefault="00B11A60" w:rsidP="001C7FB6">
      <w:pPr>
        <w:pStyle w:val="Akapitzlist"/>
        <w:numPr>
          <w:ilvl w:val="0"/>
          <w:numId w:val="17"/>
        </w:numPr>
      </w:pPr>
      <w:r>
        <w:t>nadzoruje terminowość sporządzania ocen okresowych pracowników Starostwa zatrudnionych na stanowiskach urzędniczych;</w:t>
      </w:r>
    </w:p>
    <w:p w14:paraId="55E9E570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prowadzi nadzór nad racjonalnym gospodarowaniem środkami budżetowymi, w tym nad funduszem płac i środkami rzeczowymi Starostwa;</w:t>
      </w:r>
    </w:p>
    <w:p w14:paraId="0913DC12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koordynuje prace związane z opracowywaniem projektów aktów regulujących struktury i zasady działania Starostwa;</w:t>
      </w:r>
    </w:p>
    <w:p w14:paraId="59EE64F8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 xml:space="preserve">koordynuje opracowanie, konsultacje i uchwalenie strategii rozwoju Powiatu; </w:t>
      </w:r>
    </w:p>
    <w:p w14:paraId="29A47468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 xml:space="preserve">koordynuje proces opiniowania dokumentów strategicznych i planistycznych przedkładanych do zaopiniowania Zarządowi lub Staroście; </w:t>
      </w:r>
    </w:p>
    <w:p w14:paraId="25128C5B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 xml:space="preserve">koordynuje rokroczne opracowanie raportu o stanie Powiatu; </w:t>
      </w:r>
    </w:p>
    <w:p w14:paraId="539F38FA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nadzoruje obsługę i przygotowanie tematyki posiedzeń Rady i Zarządu oraz koordynuje realizację podjętych uchwał;</w:t>
      </w:r>
    </w:p>
    <w:p w14:paraId="1E59B852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koordynuje przygotowywanie odpowiedzi na wnioski i interpelacje radnych;</w:t>
      </w:r>
    </w:p>
    <w:p w14:paraId="7300F209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nadzoruje wykonanie zarządzeń Starosty;</w:t>
      </w:r>
    </w:p>
    <w:p w14:paraId="065231B8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wykonuje zadania związane z funkcją pełnomocnika do spraw wyborów-urzędnika wyborczego;</w:t>
      </w:r>
    </w:p>
    <w:p w14:paraId="1A4A096E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koordynuje, nadzoruje i kontroluje rozpatrywanie skarg i wniosków;</w:t>
      </w:r>
    </w:p>
    <w:p w14:paraId="25589389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przegląda i dekretuje wpływającą korespondencję;</w:t>
      </w:r>
    </w:p>
    <w:p w14:paraId="5220A8B0" w14:textId="77777777" w:rsidR="00B11A60" w:rsidRDefault="00B11A60" w:rsidP="001C7FB6">
      <w:pPr>
        <w:pStyle w:val="Akapitzlist"/>
        <w:numPr>
          <w:ilvl w:val="0"/>
          <w:numId w:val="15"/>
        </w:numPr>
        <w:spacing w:after="0"/>
        <w:ind w:left="1423" w:hanging="357"/>
      </w:pPr>
      <w:r>
        <w:t>podpisuje pisma w sprawach z zakresu swojej właściwości nie zastrzeżonych do kompetencji Starosty.</w:t>
      </w:r>
    </w:p>
    <w:p w14:paraId="49F45170" w14:textId="77777777" w:rsidR="00B11A60" w:rsidRDefault="00B11A60" w:rsidP="00B70026">
      <w:pPr>
        <w:spacing w:after="0"/>
        <w:ind w:firstLine="284"/>
      </w:pPr>
      <w:r>
        <w:t>2.</w:t>
      </w:r>
      <w:r w:rsidR="001E0811">
        <w:t> </w:t>
      </w:r>
      <w:r>
        <w:t xml:space="preserve">Sekretarz wykonuje swoje zadania przy pomocy Wydziału Organizacyjnego i sprawuje nad nim nadzór. </w:t>
      </w:r>
    </w:p>
    <w:p w14:paraId="3CE505F0" w14:textId="77777777" w:rsidR="00B11A60" w:rsidRDefault="00B11A60" w:rsidP="00B70026">
      <w:pPr>
        <w:ind w:firstLine="284"/>
      </w:pPr>
      <w:r>
        <w:t>3.</w:t>
      </w:r>
      <w:r w:rsidR="001E0811">
        <w:t> </w:t>
      </w:r>
      <w:r>
        <w:t xml:space="preserve">Pod nieobecność Sekretarza, za realizację przypisanych mu zadań odpowiada Dyrektor Wydziału Organizacyjnego. </w:t>
      </w:r>
    </w:p>
    <w:p w14:paraId="39219045" w14:textId="77777777" w:rsidR="000F783A" w:rsidRPr="00E36FE8" w:rsidRDefault="00B11A60" w:rsidP="00905312">
      <w:pPr>
        <w:pStyle w:val="Nagwek2"/>
      </w:pPr>
      <w:r w:rsidRPr="00E36FE8">
        <w:lastRenderedPageBreak/>
        <w:t>§ 19.</w:t>
      </w:r>
      <w:r w:rsidR="00F97E5E" w:rsidRPr="00E36FE8">
        <w:t> </w:t>
      </w:r>
      <w:r w:rsidRPr="00E36FE8">
        <w:t>[Zadania Skarbnika]</w:t>
      </w:r>
      <w:r w:rsidR="00F97E5E" w:rsidRPr="00E36FE8">
        <w:t> </w:t>
      </w:r>
    </w:p>
    <w:p w14:paraId="57A876DD" w14:textId="77777777" w:rsidR="00B11A60" w:rsidRDefault="00B11A60" w:rsidP="00E36FE8">
      <w:pPr>
        <w:spacing w:after="0"/>
        <w:ind w:firstLine="284"/>
      </w:pPr>
      <w:r>
        <w:t>1.</w:t>
      </w:r>
      <w:r w:rsidR="00F97E5E">
        <w:t> </w:t>
      </w:r>
      <w:r>
        <w:t>Skarbnik wykonuje zadania i kompetencje określone Regulaminem oraz powierzone przez Starostę, a w szczególności:</w:t>
      </w:r>
    </w:p>
    <w:p w14:paraId="74E4E748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bierze udział w planowaniu oraz realizuje założenia polityki finansowej Powiatu;</w:t>
      </w:r>
    </w:p>
    <w:p w14:paraId="0C899DAF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zapewnia opracowywanie i realizację budżetu Powiatu oraz kontrolę jego wykonywania;</w:t>
      </w:r>
    </w:p>
    <w:p w14:paraId="1673050A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zapewnia sporządzanie prawidłowej sprawozdawczości budżetowej;</w:t>
      </w:r>
    </w:p>
    <w:p w14:paraId="55950887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przygotowuje okresowe analizy, oceny i wnioski dotyczące sytuacji finansowej Powiatu;</w:t>
      </w:r>
    </w:p>
    <w:p w14:paraId="51751036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kontrasygnuje czynności prawne, mogące spowodować powstawanie zobowiązań finansowych dla Powiatu;</w:t>
      </w:r>
      <w:r w:rsidR="001E0811">
        <w:t> </w:t>
      </w:r>
    </w:p>
    <w:p w14:paraId="12FBDA69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 xml:space="preserve">podejmuje działania zmierzające do poprawy efektywności wykorzystywania środków budżetowych oraz pozyskiwania dodatkowych wpływów do budżetu; </w:t>
      </w:r>
    </w:p>
    <w:p w14:paraId="62F6AC1C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wykonuje określone przepisami prawa obowiązki w zakresie rachunkowości;</w:t>
      </w:r>
      <w:r w:rsidR="00574BEE">
        <w:t xml:space="preserve"> </w:t>
      </w:r>
    </w:p>
    <w:p w14:paraId="2C359054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dokonuje wstępnej kontroli legalności dokumentów dotyczących wykonywania planu finansowego;</w:t>
      </w:r>
    </w:p>
    <w:p w14:paraId="1DEEBE69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opracowuje zasady sporządzania, przyjmowania, obiegu i przechowywania dokumentów finansowych;</w:t>
      </w:r>
    </w:p>
    <w:p w14:paraId="6B0B7817" w14:textId="77777777" w:rsidR="00B11A60" w:rsidRDefault="00B11A60" w:rsidP="001C7FB6">
      <w:pPr>
        <w:pStyle w:val="Akapitzlist"/>
        <w:numPr>
          <w:ilvl w:val="0"/>
          <w:numId w:val="18"/>
        </w:numPr>
        <w:spacing w:after="0"/>
        <w:ind w:left="1423" w:hanging="357"/>
      </w:pPr>
      <w:r>
        <w:t>pełni funkcję Dyrektora Wydziału tzn. kieruje Wydziałem oraz sprawuje nadzór nad organizacją i funkcjonowaniem Wydziału Finansowo-Księgowego.</w:t>
      </w:r>
    </w:p>
    <w:p w14:paraId="320B022B" w14:textId="77777777" w:rsidR="00B11A60" w:rsidRDefault="00B11A60" w:rsidP="00E36FE8">
      <w:pPr>
        <w:ind w:firstLine="284"/>
      </w:pPr>
      <w:r>
        <w:t>2.</w:t>
      </w:r>
      <w:r w:rsidR="001E0811">
        <w:t> </w:t>
      </w:r>
      <w:r>
        <w:t>Skarbnik może wykonywać swoje zadania i kompetencje przy pomocy Zastępcy Skarbnika, który wykonuje obowiązki Skarbnika w czasie jego nieobecności a także może wykonywać dyspozycje środkami pieniężnymi oraz wstępną kontrolę finansową na podstawie ustawy o</w:t>
      </w:r>
      <w:r w:rsidR="00E36FE8">
        <w:t> </w:t>
      </w:r>
      <w:r>
        <w:t>finansach publicznych.</w:t>
      </w:r>
    </w:p>
    <w:p w14:paraId="6B5EF02E" w14:textId="77777777" w:rsidR="00B11A60" w:rsidRPr="00F97E5E" w:rsidRDefault="00B11A60" w:rsidP="00A06236">
      <w:pPr>
        <w:pStyle w:val="Nagwek1"/>
      </w:pPr>
      <w:r w:rsidRPr="00F97E5E">
        <w:t>Rozdział V</w:t>
      </w:r>
      <w:r w:rsidR="00A06236">
        <w:t>.</w:t>
      </w:r>
      <w:r w:rsidR="00F97E5E" w:rsidRPr="00F97E5E">
        <w:br/>
      </w:r>
      <w:r w:rsidRPr="00F97E5E">
        <w:t>Zadania i kompetencje poszczególnych komórek organizacyjnych</w:t>
      </w:r>
    </w:p>
    <w:p w14:paraId="3430F645" w14:textId="77777777" w:rsidR="00B11A60" w:rsidRDefault="00B11A60" w:rsidP="00B3194A">
      <w:pPr>
        <w:spacing w:after="0"/>
        <w:ind w:firstLine="284"/>
      </w:pPr>
      <w:r w:rsidRPr="00B11A60">
        <w:rPr>
          <w:b/>
        </w:rPr>
        <w:t>§ 20.</w:t>
      </w:r>
      <w:r w:rsidR="001E0811">
        <w:rPr>
          <w:b/>
        </w:rPr>
        <w:t> </w:t>
      </w:r>
      <w:r>
        <w:t>Do wspólnych zadań komórek organizacyjnych należy w szczególności:</w:t>
      </w:r>
    </w:p>
    <w:p w14:paraId="55647BB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wykonywanie zadań w zakresie właściwości rzeczowej wynikających z</w:t>
      </w:r>
      <w:r w:rsidR="00B3194A">
        <w:t> </w:t>
      </w:r>
      <w:r>
        <w:t>przepisów prawa;</w:t>
      </w:r>
    </w:p>
    <w:p w14:paraId="0AEB4D10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przygotowywanie projektów uchwał, materiałów, sprawozdań i analiz na sesje Rady, posiedzenia Zarządu oraz dla potrzeb Starosty. Współdziałanie z</w:t>
      </w:r>
      <w:r w:rsidR="00B3194A">
        <w:t> </w:t>
      </w:r>
      <w:r>
        <w:t>Sekretarzem w tym zakresie;</w:t>
      </w:r>
    </w:p>
    <w:p w14:paraId="7FF82504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realizacja zadań wynikających z uchwał Rady i Zarządu oraz aktów wewnętrznych Starosty;</w:t>
      </w:r>
    </w:p>
    <w:p w14:paraId="6DB1123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współuczestniczenie w opracowywaniu zamierzeń rozwojowych Powiatu i ich wykonywanie;</w:t>
      </w:r>
    </w:p>
    <w:p w14:paraId="3D14F3A4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lastRenderedPageBreak/>
        <w:t>współdziałanie ze Skarbnikiem w zakresie opracowywania projektu budżetu;</w:t>
      </w:r>
    </w:p>
    <w:p w14:paraId="67D3B9CF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załatwianie w porozumieniu z Sekretarzem interpelacji i wniosków radnych;</w:t>
      </w:r>
    </w:p>
    <w:p w14:paraId="408C353B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prowadzenie postępowania administracyjnego i przygotowywanie decyzji w</w:t>
      </w:r>
      <w:r w:rsidR="00B3194A">
        <w:t> </w:t>
      </w:r>
      <w:r>
        <w:t>sprawach indywidualnych oraz wykonywanie zadań wynikających z</w:t>
      </w:r>
      <w:r w:rsidR="00B3194A">
        <w:t> </w:t>
      </w:r>
      <w:r>
        <w:t>przepisów o postępowaniu egzekucyjnym w administracji;</w:t>
      </w:r>
    </w:p>
    <w:p w14:paraId="5DE2FC03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usprawnianie organizacji, metod i form pracy komórek organizacyjnych oraz podejmowanie działań na rzecz usprawnienia pracy Starostwa;</w:t>
      </w:r>
    </w:p>
    <w:p w14:paraId="67EAE84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współpraca z komisjami Rady w zakresie zadań realizowanych przez komórki organizacyjne, przygotowywanie propozycji realizacji wniosków komisji;</w:t>
      </w:r>
    </w:p>
    <w:p w14:paraId="39DE399F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wykonywanie zadań wynikających z ustawy o zamówieniach publicznych;</w:t>
      </w:r>
    </w:p>
    <w:p w14:paraId="1D556154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zamieszczanie i aktualizację informacji publicznych w Biuletynie Informacji Publicznej;</w:t>
      </w:r>
    </w:p>
    <w:p w14:paraId="6F83A1D0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realizowanie zadań związanych z ochroną danych osobowych w związku z</w:t>
      </w:r>
      <w:r w:rsidR="00B3194A">
        <w:t> </w:t>
      </w:r>
      <w:r>
        <w:t xml:space="preserve">przetwarzaniem danych osobowych i w sprawie swobodnego przepływu takich danych; </w:t>
      </w:r>
    </w:p>
    <w:p w14:paraId="27E3A1A6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 xml:space="preserve">zapewnienie ochrony informacji niejawnych w zakresie właściwości danej komórki organizacyjnej Starostwa we współpracy z </w:t>
      </w:r>
      <w:r w:rsidR="00B3194A">
        <w:t>P</w:t>
      </w:r>
      <w:r>
        <w:t>ełnomocnikiem ds.</w:t>
      </w:r>
      <w:r w:rsidR="00B3194A">
        <w:t> Ochrony Informacji Niejawnych</w:t>
      </w:r>
      <w:r>
        <w:t>;</w:t>
      </w:r>
    </w:p>
    <w:p w14:paraId="62BD2529" w14:textId="77777777" w:rsidR="00B11A60" w:rsidRDefault="00B3194A" w:rsidP="001C7FB6">
      <w:pPr>
        <w:pStyle w:val="Akapitzlist"/>
        <w:numPr>
          <w:ilvl w:val="0"/>
          <w:numId w:val="19"/>
        </w:numPr>
      </w:pPr>
      <w:r>
        <w:t>p</w:t>
      </w:r>
      <w:r w:rsidR="00B11A60">
        <w:t>rzestrzeganie przyjętych w Starostwie zasad bezpieczeństwa informacji;</w:t>
      </w:r>
    </w:p>
    <w:p w14:paraId="0D477728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współdziałanie ze wszystkimi komórkami organizacyjnymi Starostwa oraz innymi podmiotami dla realizacji zadań prowadzonych wspólnie;</w:t>
      </w:r>
    </w:p>
    <w:p w14:paraId="09B2E42B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współdziałanie w opracowywaniu i realizacji strategii rozwoju Powiatu;</w:t>
      </w:r>
    </w:p>
    <w:p w14:paraId="2EE806A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współdziałanie w organizowaniu imprez z okazji obchodów świąt, rocznic itp.;</w:t>
      </w:r>
    </w:p>
    <w:p w14:paraId="16544E5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współdziałanie w zakresie realizacji zadań obronnych</w:t>
      </w:r>
      <w:r w:rsidR="00B3194A">
        <w:t>,</w:t>
      </w:r>
      <w:r>
        <w:t xml:space="preserve"> ochrony ludności, obrony cywilnej i zarządzania kryzysowego.</w:t>
      </w:r>
    </w:p>
    <w:p w14:paraId="3B4E74B7" w14:textId="77777777" w:rsidR="000F783A" w:rsidRPr="00B3194A" w:rsidRDefault="00B11A60" w:rsidP="00905312">
      <w:pPr>
        <w:pStyle w:val="Nagwek2"/>
      </w:pPr>
      <w:r w:rsidRPr="00B3194A">
        <w:t>§ 21.</w:t>
      </w:r>
      <w:r w:rsidR="00F97E5E" w:rsidRPr="00B3194A">
        <w:t> </w:t>
      </w:r>
      <w:r w:rsidRPr="00B3194A">
        <w:t>[Zadania Wydziału Finansowo-Księgowego]</w:t>
      </w:r>
      <w:r w:rsidR="00F97E5E" w:rsidRPr="00B3194A">
        <w:t> </w:t>
      </w:r>
    </w:p>
    <w:p w14:paraId="4BE055CA" w14:textId="77777777" w:rsidR="00B11A60" w:rsidRDefault="00B11A60" w:rsidP="00B3194A">
      <w:pPr>
        <w:spacing w:after="0"/>
        <w:ind w:firstLine="284"/>
      </w:pPr>
      <w:r>
        <w:t>Do zadań Wydziału Finansowo-Księgowego należą:</w:t>
      </w:r>
    </w:p>
    <w:p w14:paraId="784800E5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opracowywanie przy współpracy z jednostkami organizacyjnymi powiatu oraz wydziałami Starostwa projektu uchwały budżetowej Powiatu oraz wymaganych materiałów informacyjnych;</w:t>
      </w:r>
    </w:p>
    <w:p w14:paraId="7D573B36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przygotowywanie w uzgodnieniu ze Skarbnikiem Powiatu projektów uchwał w</w:t>
      </w:r>
      <w:r w:rsidR="00B3194A">
        <w:t> </w:t>
      </w:r>
      <w:r>
        <w:t>sprawie zmian w budżecie powiatu oraz zmian w wieloletniej prognozie finansowej powiatu;</w:t>
      </w:r>
    </w:p>
    <w:p w14:paraId="168787B9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prowadzenie rachunkowości Powiatu jako organu oraz rachunkowości Starostwa, zgodnie z obowiązującymi przepisami i zasadami;</w:t>
      </w:r>
    </w:p>
    <w:p w14:paraId="686E767B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lastRenderedPageBreak/>
        <w:t>prowadzenie obsługi finansowo-księgowej budżetu powiatu, planu finansowego Starostwa, funduszy pozabudżetowych oraz dochodów Skarbu Państwa;</w:t>
      </w:r>
    </w:p>
    <w:p w14:paraId="70C44850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sporządzanie okresowych i rocznych sprawozdań, informacji oraz analiz dotyczących wykonania budżetu;</w:t>
      </w:r>
    </w:p>
    <w:p w14:paraId="35171A07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bieżący nadzór nad prawidłową realizacją dochodów i wydatków budżetu;</w:t>
      </w:r>
    </w:p>
    <w:p w14:paraId="524E46D9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współpraca z jednostkami organizacyjnymi powiatu w zakresie przekazywania informacji o ustalonych planach finansowych, procedowania wniosków o ich zmianę oraz sprawozdawczości z ich realizacji;</w:t>
      </w:r>
    </w:p>
    <w:p w14:paraId="2000D78A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przygotowywanie projektu planu finansowego zadań z zakresu zadań administracji rządowej zleconych Powiatowi;</w:t>
      </w:r>
    </w:p>
    <w:p w14:paraId="5B598167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przygotowywanie projektów przepisów wewnętrznych dotyczących prowadzenia rachunkowości, uchwał w sprawie zmian w budżecie oraz pozostałych uchwał związanych z zasadami gospodarki finansowej powiatu;</w:t>
      </w:r>
    </w:p>
    <w:p w14:paraId="13C63612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windykacja należności budżetowych Starostwa i Skarbu Państwa;</w:t>
      </w:r>
    </w:p>
    <w:p w14:paraId="3615085D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nadzorowanie pod kątem finansowym umów zawieranych przez Powiat skutkujących powstawaniem zobowiązań majątkowych;</w:t>
      </w:r>
    </w:p>
    <w:p w14:paraId="5FEE979F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kontrola realizacji zadań finansowanych z budżetu pod kątem zgodności z</w:t>
      </w:r>
      <w:r w:rsidR="00B3194A">
        <w:t> </w:t>
      </w:r>
      <w:r>
        <w:t>przyjętymi zasadami gospodarki finansowej i przepisami ustawowymi w</w:t>
      </w:r>
      <w:r w:rsidR="00B3194A">
        <w:t> </w:t>
      </w:r>
      <w:r>
        <w:t>obszarze finansów publicznych;</w:t>
      </w:r>
    </w:p>
    <w:p w14:paraId="5F3BA5AC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naliczanie i wypłacanie wynagrodzeń na podstawie przygotowywanej i</w:t>
      </w:r>
      <w:r w:rsidR="00B3194A">
        <w:t> </w:t>
      </w:r>
      <w:r>
        <w:t>prowadzonej dokumentacji płacowej, świadczeń z ubezpieczenia społecznego i zdrowotnego, Zakładowego Funduszu Świadczeń Socjalnych oraz dokumentacji dotyczącej zawieranych umów zlecenia i umów o dzieło;</w:t>
      </w:r>
    </w:p>
    <w:p w14:paraId="0E4F9B71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przeprowadzanie inwentaryzacji w drodze potwierdzenia sald i weryfikacji stanów księgowych z dokumentami źródłowymi oraz jej rozliczanie;</w:t>
      </w:r>
    </w:p>
    <w:p w14:paraId="1F0AFD5E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 xml:space="preserve">współdziałanie z bankami celem obsługi budżetu powiatu; </w:t>
      </w:r>
    </w:p>
    <w:p w14:paraId="03A6C549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współpraca z organami skarbowymi w sprawach podatków uiszczanych przez powiat oraz innymi urzędami i instytucjami w sprawach otrzymywanych i</w:t>
      </w:r>
      <w:r w:rsidR="00B3194A">
        <w:t> </w:t>
      </w:r>
      <w:r>
        <w:t>wypłacanych świadczeń;</w:t>
      </w:r>
    </w:p>
    <w:p w14:paraId="2FEB3599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prowadzenie obsługi finansowo-księgowej budżetu powiatu, planu finansowego Starostwa, funduszy pozabudżetowych oraz dochodów Skarbu Państwa;</w:t>
      </w:r>
    </w:p>
    <w:p w14:paraId="6D73EB46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prowadzenie obsługi kasowej Starostwa.</w:t>
      </w:r>
    </w:p>
    <w:p w14:paraId="1315BB38" w14:textId="77777777" w:rsidR="000F783A" w:rsidRPr="00B3194A" w:rsidRDefault="00B11A60" w:rsidP="00905312">
      <w:pPr>
        <w:pStyle w:val="Nagwek2"/>
      </w:pPr>
      <w:r w:rsidRPr="00B3194A">
        <w:lastRenderedPageBreak/>
        <w:t>§ 22.</w:t>
      </w:r>
      <w:r w:rsidR="001E0811" w:rsidRPr="00B3194A">
        <w:t xml:space="preserve"> </w:t>
      </w:r>
      <w:r w:rsidRPr="00B3194A">
        <w:t xml:space="preserve">[Zadania </w:t>
      </w:r>
      <w:r w:rsidRPr="00905312">
        <w:t>Wydziału</w:t>
      </w:r>
      <w:r w:rsidRPr="00B3194A">
        <w:t xml:space="preserve"> Organizacyjnego]</w:t>
      </w:r>
      <w:r w:rsidR="001E0811" w:rsidRPr="00B3194A">
        <w:t xml:space="preserve"> </w:t>
      </w:r>
    </w:p>
    <w:p w14:paraId="43BBFE47" w14:textId="77777777" w:rsidR="00B11A60" w:rsidRDefault="00B11A60" w:rsidP="00737040">
      <w:pPr>
        <w:keepNext/>
        <w:spacing w:after="0"/>
        <w:ind w:firstLine="284"/>
      </w:pPr>
      <w:r>
        <w:t xml:space="preserve">Do zadań Wydziału </w:t>
      </w:r>
      <w:r w:rsidRPr="00B3194A">
        <w:t>Organizacyjnego</w:t>
      </w:r>
      <w:r>
        <w:t xml:space="preserve"> należy w szczególności:</w:t>
      </w:r>
    </w:p>
    <w:p w14:paraId="1E16C6B5" w14:textId="77777777" w:rsidR="00B11A60" w:rsidRDefault="00B11A60" w:rsidP="001C7FB6">
      <w:pPr>
        <w:pStyle w:val="Akapitzlist"/>
        <w:keepNext/>
        <w:numPr>
          <w:ilvl w:val="0"/>
          <w:numId w:val="21"/>
        </w:numPr>
      </w:pPr>
      <w:r>
        <w:t xml:space="preserve">w zakresie </w:t>
      </w:r>
      <w:r w:rsidRPr="00B3194A">
        <w:t>organizacji</w:t>
      </w:r>
      <w:r>
        <w:t xml:space="preserve"> i funkcjonowania Starostwa:</w:t>
      </w:r>
    </w:p>
    <w:p w14:paraId="6AD1CA38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opracowanie projektu Statutu Powiatu i projektów nowelizacji;</w:t>
      </w:r>
    </w:p>
    <w:p w14:paraId="0D47B697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 xml:space="preserve">opracowanie projektów Regulaminu </w:t>
      </w:r>
      <w:r w:rsidR="009D66CC">
        <w:t>o</w:t>
      </w:r>
      <w:r>
        <w:t xml:space="preserve">rganizacyjnego, Regulaminu </w:t>
      </w:r>
      <w:r w:rsidR="009D66CC">
        <w:t>p</w:t>
      </w:r>
      <w:r>
        <w:t>racy, innych regulaminów oraz projektów aktów prawnych Starosty i</w:t>
      </w:r>
      <w:r w:rsidR="00B3194A">
        <w:t> </w:t>
      </w:r>
      <w:r>
        <w:t>Zarządu związanych z organizacją i funkcjonowaniem Starostwa, a</w:t>
      </w:r>
      <w:r w:rsidR="00B3194A">
        <w:t> </w:t>
      </w:r>
      <w:r>
        <w:t>także projektów ich nowelizacji;</w:t>
      </w:r>
    </w:p>
    <w:p w14:paraId="1334763B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rejestru zarządzeń Starosty;</w:t>
      </w:r>
    </w:p>
    <w:p w14:paraId="5EA871D3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inicjowanie działań usprawniających formy i metody pracy Starostwa;</w:t>
      </w:r>
    </w:p>
    <w:p w14:paraId="7F2394EC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wdrażanie i nadzorowanie stosowania instrukcji kancelaryjnej i</w:t>
      </w:r>
      <w:r w:rsidR="00B3194A">
        <w:t> </w:t>
      </w:r>
      <w:r>
        <w:t>archiwalnej;</w:t>
      </w:r>
    </w:p>
    <w:p w14:paraId="131529CF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rejestru upoważnień i pełnomocnictw oraz opracowywanie projektów upoważnień i pełnomocnictw;</w:t>
      </w:r>
    </w:p>
    <w:p w14:paraId="2DF19848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rejestru kontroli zewnętrznych, zbiorczej ewidencji materiałów z kontroli oraz wniosków i zaleceń pokontrolnych;</w:t>
      </w:r>
    </w:p>
    <w:p w14:paraId="286BD0D5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redagowanie Biuletynu Informacji Publicznej;</w:t>
      </w:r>
    </w:p>
    <w:p w14:paraId="4B374A94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spraw związanych z realizowaniem zadań Powiatu wynikających z przepisów o organizacjach pożytku publicznego i</w:t>
      </w:r>
      <w:r w:rsidR="00B3194A">
        <w:t> </w:t>
      </w:r>
      <w:r>
        <w:t>o</w:t>
      </w:r>
      <w:r w:rsidR="00B3194A">
        <w:t> </w:t>
      </w:r>
      <w:r>
        <w:t>wolontariacie, w tym przygotowywanie otwartych konkursów ofert na realizację zadań publicznych, opracowywanie programu współpracy z organizacjami pozarządowymi i podmiotami działalności pożytku publicznego;</w:t>
      </w:r>
    </w:p>
    <w:p w14:paraId="2334E962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spraw związanych z ubezpieczeniem majątku Powiatu i</w:t>
      </w:r>
      <w:r w:rsidR="00B3194A">
        <w:t> </w:t>
      </w:r>
      <w:r>
        <w:t>prowadzenie spraw związanych z ubezpieczeniem grupowym Starostwa;</w:t>
      </w:r>
    </w:p>
    <w:p w14:paraId="3FEA115E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wykonywanie obowiązków w zakresie inwentaryzacji mienia określone w ustawie o rachunkowości</w:t>
      </w:r>
      <w:r w:rsidR="00B3194A">
        <w:t>;</w:t>
      </w:r>
    </w:p>
    <w:p w14:paraId="4CA8FFD4" w14:textId="21846752" w:rsidR="00CA1596" w:rsidRDefault="00CA1596" w:rsidP="001C7FB6">
      <w:pPr>
        <w:pStyle w:val="Akapitzlist"/>
        <w:numPr>
          <w:ilvl w:val="2"/>
          <w:numId w:val="9"/>
        </w:numPr>
        <w:ind w:left="2127"/>
      </w:pPr>
      <w:r>
        <w:t>p</w:t>
      </w:r>
      <w:r w:rsidRPr="00CA1596">
        <w:t>rowadzenie spraw związanych z wpisami do ewidencji stowarzyszeń zwykłych</w:t>
      </w:r>
      <w:r>
        <w:t>;</w:t>
      </w:r>
    </w:p>
    <w:p w14:paraId="1E222503" w14:textId="17DD4F26" w:rsidR="00CA1596" w:rsidRDefault="00CA1596" w:rsidP="001C7FB6">
      <w:pPr>
        <w:pStyle w:val="Akapitzlist"/>
        <w:numPr>
          <w:ilvl w:val="2"/>
          <w:numId w:val="9"/>
        </w:numPr>
        <w:ind w:left="2127"/>
      </w:pPr>
      <w:r>
        <w:t>p</w:t>
      </w:r>
      <w:r w:rsidRPr="00CA1596">
        <w:t>rowadzenie spraw związanych ze sprawowaniem prze</w:t>
      </w:r>
      <w:r>
        <w:t>z</w:t>
      </w:r>
      <w:r w:rsidRPr="00CA1596">
        <w:t xml:space="preserve"> </w:t>
      </w:r>
      <w:r>
        <w:t>S</w:t>
      </w:r>
      <w:r w:rsidRPr="00CA1596">
        <w:t>tarostę nadzoru nad działa</w:t>
      </w:r>
      <w:r>
        <w:t>l</w:t>
      </w:r>
      <w:r w:rsidRPr="00CA1596">
        <w:t xml:space="preserve">nością stowarzyszeń mających siedzibę na obszarze </w:t>
      </w:r>
      <w:r>
        <w:t>P</w:t>
      </w:r>
      <w:r w:rsidRPr="00CA1596">
        <w:t>owiatu</w:t>
      </w:r>
      <w:r>
        <w:t>;</w:t>
      </w:r>
    </w:p>
    <w:p w14:paraId="11A928E7" w14:textId="77777777" w:rsidR="00B11A60" w:rsidRDefault="00B11A60" w:rsidP="001C7FB6">
      <w:pPr>
        <w:pStyle w:val="Akapitzlist"/>
        <w:numPr>
          <w:ilvl w:val="0"/>
          <w:numId w:val="21"/>
        </w:numPr>
      </w:pPr>
      <w:r>
        <w:t>w zakresie skarg, wniosków i petycji:</w:t>
      </w:r>
    </w:p>
    <w:p w14:paraId="2192F305" w14:textId="77777777" w:rsidR="00B11A60" w:rsidRDefault="00B11A60" w:rsidP="001C7FB6">
      <w:pPr>
        <w:pStyle w:val="Akapitzlist"/>
        <w:numPr>
          <w:ilvl w:val="0"/>
          <w:numId w:val="22"/>
        </w:numPr>
        <w:ind w:left="2127"/>
      </w:pPr>
      <w:r>
        <w:t>przyjmowanie i załatwianie skarg, wniosków i petycji;</w:t>
      </w:r>
    </w:p>
    <w:p w14:paraId="1D81DD23" w14:textId="77777777" w:rsidR="00B11A60" w:rsidRDefault="00B11A60" w:rsidP="001C7FB6">
      <w:pPr>
        <w:pStyle w:val="Akapitzlist"/>
        <w:numPr>
          <w:ilvl w:val="0"/>
          <w:numId w:val="22"/>
        </w:numPr>
        <w:ind w:left="2127"/>
      </w:pPr>
      <w:r>
        <w:t>prowadzenia rejestru skarg, wniosków i petycji;</w:t>
      </w:r>
    </w:p>
    <w:p w14:paraId="1A0D44C9" w14:textId="77777777" w:rsidR="00B11A60" w:rsidRDefault="00B11A60" w:rsidP="001C7FB6">
      <w:pPr>
        <w:pStyle w:val="Akapitzlist"/>
        <w:numPr>
          <w:ilvl w:val="0"/>
          <w:numId w:val="22"/>
        </w:numPr>
        <w:ind w:left="2127"/>
      </w:pPr>
      <w:r>
        <w:t>przygotowywanie projektów pism dotyczących skarg, wniosków i</w:t>
      </w:r>
      <w:r w:rsidR="00B3194A">
        <w:t> </w:t>
      </w:r>
      <w:r>
        <w:t>petycji, do podpisu Starosty lub Przewodniczącego Rady Powiatu;</w:t>
      </w:r>
    </w:p>
    <w:p w14:paraId="0A1487EC" w14:textId="77777777" w:rsidR="00B11A60" w:rsidRDefault="00B11A60" w:rsidP="001C7FB6">
      <w:pPr>
        <w:pStyle w:val="Akapitzlist"/>
        <w:numPr>
          <w:ilvl w:val="0"/>
          <w:numId w:val="22"/>
        </w:numPr>
        <w:ind w:left="2127"/>
      </w:pPr>
      <w:r>
        <w:lastRenderedPageBreak/>
        <w:t>sporządzanie analizy skarg i wniosków zgodnie z potrzebami Starosty i</w:t>
      </w:r>
      <w:r w:rsidR="00B3194A">
        <w:t> </w:t>
      </w:r>
      <w:r>
        <w:t>Zarządu</w:t>
      </w:r>
      <w:r w:rsidR="00B3194A">
        <w:t>;</w:t>
      </w:r>
    </w:p>
    <w:p w14:paraId="50AF255A" w14:textId="77777777" w:rsidR="00B11A60" w:rsidRDefault="00B11A60" w:rsidP="001C7FB6">
      <w:pPr>
        <w:pStyle w:val="Akapitzlist"/>
        <w:numPr>
          <w:ilvl w:val="0"/>
          <w:numId w:val="21"/>
        </w:numPr>
      </w:pPr>
      <w:r>
        <w:t>w zakresie spraw kadrowych:</w:t>
      </w:r>
    </w:p>
    <w:p w14:paraId="6A38C582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i dokumentowanie ogółu spraw osobowych pracowników Starostwa, i dokumentowanie spraw dotyczących nawiązania i</w:t>
      </w:r>
      <w:r w:rsidR="00B3194A">
        <w:t> </w:t>
      </w:r>
      <w:r>
        <w:t>rozwiązania stosunku pracy, przebiegu zatrudnienia, rent i emerytur, nagród jubileuszowych oraz odznaczeń;</w:t>
      </w:r>
    </w:p>
    <w:p w14:paraId="1EFE07EF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wystawianie zaświadczeń o zatrudnieniu, legitymacji służbowych i</w:t>
      </w:r>
      <w:r w:rsidR="00B3194A">
        <w:t> </w:t>
      </w:r>
      <w:r>
        <w:t>prowadzenie niezbędnych rejestrów;</w:t>
      </w:r>
    </w:p>
    <w:p w14:paraId="12833165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 naborem na wolne stanowiska urzędnicze;</w:t>
      </w:r>
    </w:p>
    <w:p w14:paraId="4E0AB3C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zatrudnianiem w ramach aktywnych form przeciwdziałania bezrobociu oraz przyjmowaniem na staż, a także przyjmowanie na praktyki zawodowe;</w:t>
      </w:r>
    </w:p>
    <w:p w14:paraId="0BA09D96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koordynowanie szkoleń, dokształcania i doskonalenia zawodowego pracowników Starostwa;</w:t>
      </w:r>
    </w:p>
    <w:p w14:paraId="2BCA3C5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sporządzanie sprawozdań statystycznych;</w:t>
      </w:r>
    </w:p>
    <w:p w14:paraId="087A9075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 oświadczeniami majątkowymi i</w:t>
      </w:r>
      <w:r w:rsidR="00B3194A">
        <w:t> </w:t>
      </w:r>
      <w:r>
        <w:t>z</w:t>
      </w:r>
      <w:r w:rsidR="00B3194A">
        <w:t> </w:t>
      </w:r>
      <w:r>
        <w:t>oświadczeniami dot. prowadzenia działalności gospodarczej składanymi przez: sekretarza powiatu, skarbnika powiatu, kierownika jednostki organizacyjnej powiatu, osoby zarządzającej i członka organu zarządzającego powiatową osobą prawną oraz osoby wydającej decyzje administracyjne w imieniu Starosty</w:t>
      </w:r>
      <w:r w:rsidR="00B3194A">
        <w:t>;</w:t>
      </w:r>
    </w:p>
    <w:p w14:paraId="610495B8" w14:textId="77777777" w:rsidR="00B11A60" w:rsidRDefault="00B11A60" w:rsidP="001C7FB6">
      <w:pPr>
        <w:pStyle w:val="Akapitzlist"/>
        <w:numPr>
          <w:ilvl w:val="0"/>
          <w:numId w:val="21"/>
        </w:numPr>
      </w:pPr>
      <w:r>
        <w:t>w zakresie spraw administracyjno-gospodarczych:</w:t>
      </w:r>
    </w:p>
    <w:p w14:paraId="07F09D0C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obsługi kancelaryjno-biurowej oraz sekretariatu;</w:t>
      </w:r>
    </w:p>
    <w:p w14:paraId="34C589BC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udział we wdrażaniu, prowadzeniu i nadzorowaniu elektronicznego zarządzania dokumentacją;</w:t>
      </w:r>
    </w:p>
    <w:p w14:paraId="1941C9D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obsługa spotkań, narad i uroczystości okolicznościowych;</w:t>
      </w:r>
    </w:p>
    <w:p w14:paraId="0BE9F197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całokształtu spraw dotyczących pieczęci i tablic urzędowych oraz zabezpieczenie informacji wizualnej w</w:t>
      </w:r>
      <w:r w:rsidR="00B3194A">
        <w:t> </w:t>
      </w:r>
      <w:r>
        <w:t>Starostwie;</w:t>
      </w:r>
    </w:p>
    <w:p w14:paraId="28E5DA37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dokonywanie prenumeraty prasy i innych wydawnictw;</w:t>
      </w:r>
    </w:p>
    <w:p w14:paraId="14F137D7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 zaopatrzeniem materiałowo-technicznym w ramach ustalonego limitu wydatków oraz prowadzenie podręcznego magazynu;</w:t>
      </w:r>
    </w:p>
    <w:p w14:paraId="04F7EE01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gospodarczych zapewniających techniczne i</w:t>
      </w:r>
      <w:r w:rsidR="00B3194A">
        <w:t> </w:t>
      </w:r>
      <w:r>
        <w:t>materialne warunki funkcjonowania Starostwa;</w:t>
      </w:r>
    </w:p>
    <w:p w14:paraId="36724700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obsługi interesantów;</w:t>
      </w:r>
    </w:p>
    <w:p w14:paraId="591A8C09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lastRenderedPageBreak/>
        <w:t>prowadzenie całokształtu spraw związanych z obsługą archiwum zakładowego</w:t>
      </w:r>
      <w:r w:rsidR="00B3194A">
        <w:t>;</w:t>
      </w:r>
    </w:p>
    <w:p w14:paraId="6A7B2895" w14:textId="1267D676" w:rsidR="00B11A60" w:rsidRDefault="00B11A60" w:rsidP="001C7FB6">
      <w:pPr>
        <w:pStyle w:val="Akapitzlist"/>
        <w:widowControl w:val="0"/>
        <w:numPr>
          <w:ilvl w:val="0"/>
          <w:numId w:val="21"/>
        </w:numPr>
        <w:ind w:hanging="357"/>
      </w:pPr>
      <w:r>
        <w:t xml:space="preserve">w zakresie obsługi </w:t>
      </w:r>
      <w:r w:rsidR="007F72F0">
        <w:t xml:space="preserve">Zarządu, </w:t>
      </w:r>
      <w:r>
        <w:t>Biura Rady i jej Komisji:</w:t>
      </w:r>
    </w:p>
    <w:p w14:paraId="11D0CAE0" w14:textId="77777777" w:rsidR="00B11A60" w:rsidRDefault="00B11A60" w:rsidP="001C7FB6">
      <w:pPr>
        <w:pStyle w:val="Akapitzlist"/>
        <w:widowControl w:val="0"/>
        <w:numPr>
          <w:ilvl w:val="2"/>
          <w:numId w:val="21"/>
        </w:numPr>
        <w:ind w:left="2127" w:hanging="357"/>
      </w:pPr>
      <w:r>
        <w:t>przygotowanie i obsługa posiedzeń Zarządu, Rady i jej Komisji;</w:t>
      </w:r>
    </w:p>
    <w:p w14:paraId="1203B8B0" w14:textId="77777777" w:rsidR="00B11A60" w:rsidRDefault="00B11A60" w:rsidP="001C7FB6">
      <w:pPr>
        <w:pStyle w:val="Akapitzlist"/>
        <w:widowControl w:val="0"/>
        <w:numPr>
          <w:ilvl w:val="2"/>
          <w:numId w:val="21"/>
        </w:numPr>
        <w:ind w:left="2127" w:hanging="357"/>
      </w:pPr>
      <w:r>
        <w:t>obsługa kancelaryjno-biurowa Zarządu, Rady i jej Komisji w tym prowadzenie rejestrów: uchwał Rady, uchwał Zarządu, wniosków Komisji, interpelacji i zapytań radnych;</w:t>
      </w:r>
    </w:p>
    <w:p w14:paraId="33D0EC17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gromadzenie/ zbieranie i opracowywanie/przygotowywanie materiałów dla potrzeb Zarządu, Rady i poszczególnych Komisji;</w:t>
      </w:r>
    </w:p>
    <w:p w14:paraId="70FDF203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sporządzanie protokołów z obrad Rady, posiedzeń Zarządu i Komisji;</w:t>
      </w:r>
    </w:p>
    <w:p w14:paraId="593A5E1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przekazywanie organom nadzoru uchwał Rady;</w:t>
      </w:r>
    </w:p>
    <w:p w14:paraId="2F3976A6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przekazywanie aktów prawa miejscowego do publikacji;</w:t>
      </w:r>
    </w:p>
    <w:p w14:paraId="4A89784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udostępnianie uchwał, protokołów lub innych materiałów do</w:t>
      </w:r>
      <w:r w:rsidR="00B3194A">
        <w:t> </w:t>
      </w:r>
      <w:r>
        <w:t>wiadomości publicznej;</w:t>
      </w:r>
    </w:p>
    <w:p w14:paraId="16D8EC14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koordynowanie prac związanych z realizacją aktów prawnych Zarządu i</w:t>
      </w:r>
      <w:r w:rsidR="00B3194A">
        <w:t> </w:t>
      </w:r>
      <w:r>
        <w:t>Rady;</w:t>
      </w:r>
    </w:p>
    <w:p w14:paraId="1AE58765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koordynowanie działań związanych ze skargami i wnioskami wpływającymi do Rady;</w:t>
      </w:r>
    </w:p>
    <w:p w14:paraId="7287F625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 oświadczeniami majątkowymi i</w:t>
      </w:r>
      <w:r w:rsidR="00B3194A">
        <w:t> </w:t>
      </w:r>
      <w:r>
        <w:t>z</w:t>
      </w:r>
      <w:r w:rsidR="00B3194A">
        <w:t> </w:t>
      </w:r>
      <w:r>
        <w:t>oświadczeniami dot. prowadzenia działalności gospodarczej składanymi przez radnych i członków zarządu;</w:t>
      </w:r>
    </w:p>
    <w:p w14:paraId="64FADC14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udzielani</w:t>
      </w:r>
      <w:r w:rsidR="007E2327">
        <w:t>e</w:t>
      </w:r>
      <w:r>
        <w:t xml:space="preserve"> pomocy radnym w wypełnianiu ich obowiązków</w:t>
      </w:r>
      <w:r w:rsidR="00B3194A">
        <w:t>;</w:t>
      </w:r>
    </w:p>
    <w:p w14:paraId="06D9E82D" w14:textId="77777777" w:rsidR="00B11A60" w:rsidRDefault="00B3194A" w:rsidP="001C7FB6">
      <w:pPr>
        <w:pStyle w:val="Akapitzlist"/>
        <w:numPr>
          <w:ilvl w:val="0"/>
          <w:numId w:val="21"/>
        </w:numPr>
      </w:pPr>
      <w:r>
        <w:t>i</w:t>
      </w:r>
      <w:r w:rsidR="00B11A60">
        <w:t>nne sprawy wynikające z obowiązujących przepisów prawa merytorycznie związanych z zadaniami Wydziału.</w:t>
      </w:r>
    </w:p>
    <w:p w14:paraId="70ACB1F4" w14:textId="77777777" w:rsidR="00B11A60" w:rsidRPr="00B3194A" w:rsidRDefault="00B11A60" w:rsidP="00905312">
      <w:pPr>
        <w:pStyle w:val="Nagwek2"/>
      </w:pPr>
      <w:r w:rsidRPr="00B3194A">
        <w:t>§ 23.</w:t>
      </w:r>
      <w:r w:rsidR="000F783A" w:rsidRPr="00B3194A">
        <w:t xml:space="preserve"> </w:t>
      </w:r>
      <w:r w:rsidRPr="00B3194A">
        <w:t>[Zadania Wydziału Komunikacji, Transportu i Dróg Publicznych]</w:t>
      </w:r>
    </w:p>
    <w:p w14:paraId="2C33D2E8" w14:textId="77777777" w:rsidR="00B11A60" w:rsidRDefault="00B11A60" w:rsidP="00FA2EFD">
      <w:pPr>
        <w:spacing w:after="0"/>
        <w:ind w:firstLine="284"/>
      </w:pPr>
      <w:r>
        <w:t xml:space="preserve">Do zadań Wydziału Komunikacji, Transportu i Dróg Publicznych należy: </w:t>
      </w:r>
    </w:p>
    <w:p w14:paraId="5B2ECC19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 xml:space="preserve"> zakresie rejestracji pojazdów: </w:t>
      </w:r>
    </w:p>
    <w:p w14:paraId="2D58AF4E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 xml:space="preserve">rejestracja i wyrejestrowywanie pojazdów; </w:t>
      </w:r>
    </w:p>
    <w:p w14:paraId="3E49FD1B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 xml:space="preserve">profesjonalna rejestracja pojazdów; </w:t>
      </w:r>
    </w:p>
    <w:p w14:paraId="377FD05F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 xml:space="preserve">nadawanie pojazdom cech identyfikacyjnych i kierowanie na wykonanie tabliczki znamionowej; </w:t>
      </w:r>
    </w:p>
    <w:p w14:paraId="3D69A501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>czasowe wycofanie pojazdu z ruchu;</w:t>
      </w:r>
    </w:p>
    <w:p w14:paraId="18EBDEB3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>przyjmowanie zawiadomień o zbyciu pojazdu oraz prowadzenie postępowań w zakresie nakładania kar pieniężnych za niedokonanie rejestracji pojazdu w ustawowym terminie o których mowa w art. 73aa ustawy prawo o ruchu drogowym;</w:t>
      </w:r>
    </w:p>
    <w:p w14:paraId="2BCB2982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lastRenderedPageBreak/>
        <w:t xml:space="preserve">przyjmowanie zawiadomień o zmianie stanu faktycznego wymagającej zmiany danych zamieszczonych w dowodzie rejestracyjnym; </w:t>
      </w:r>
    </w:p>
    <w:p w14:paraId="2C0427B6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>dokonywanie udokumentowanych zastrzeżeń, zastawów rejestrowych na pojazdach i ich wykreślanie;</w:t>
      </w:r>
    </w:p>
    <w:p w14:paraId="36742F89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 xml:space="preserve">kierowanie pojazdów na dodatkowe badania techniczne; </w:t>
      </w:r>
    </w:p>
    <w:p w14:paraId="22505A03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>przekazywanie danych do Centralnej Ewidencji Pojazdów i Kierowców;</w:t>
      </w:r>
    </w:p>
    <w:p w14:paraId="7F99E440" w14:textId="77777777" w:rsidR="00B11A60" w:rsidRDefault="00FA2EFD" w:rsidP="001C7FB6">
      <w:pPr>
        <w:pStyle w:val="Akapitzlist"/>
        <w:keepNext/>
        <w:numPr>
          <w:ilvl w:val="1"/>
          <w:numId w:val="22"/>
        </w:numPr>
        <w:spacing w:after="0"/>
        <w:ind w:left="1434" w:hanging="357"/>
      </w:pPr>
      <w:r>
        <w:t>w</w:t>
      </w:r>
      <w:r w:rsidR="00B11A60">
        <w:t xml:space="preserve"> zakresie wydawania praw jazdy: </w:t>
      </w:r>
    </w:p>
    <w:p w14:paraId="4DD6702C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 xml:space="preserve">wydawanie, zatrzymania, wymiany, cofanie i przywracanie uprawnień do kierowania pojazdami; </w:t>
      </w:r>
    </w:p>
    <w:p w14:paraId="369A2AD1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>wydawanie międzynarodowych praw jazdy;</w:t>
      </w:r>
    </w:p>
    <w:p w14:paraId="53695DCE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 xml:space="preserve">wydawanie profili kandydata na kierowcę oraz profili kierowcy zawodowego; </w:t>
      </w:r>
    </w:p>
    <w:p w14:paraId="0C40856D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 xml:space="preserve">kierowanie osób posiadających uprawnienia do kierowania pojazdem na kontrolne sprawdzenie kwalifikacji oraz badania lekarskie; </w:t>
      </w:r>
    </w:p>
    <w:p w14:paraId="224B550E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>wydawanie zezwoleń na kierowanie pojazdami uprzywilejowanymi i</w:t>
      </w:r>
      <w:r w:rsidR="00FA2EFD">
        <w:t> </w:t>
      </w:r>
      <w:r>
        <w:t xml:space="preserve">pojazdami przewożącymi wartości pieniężne; </w:t>
      </w:r>
    </w:p>
    <w:p w14:paraId="3F0AC53D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 xml:space="preserve">wydawanie karty kwalifikacji kierowcy; </w:t>
      </w:r>
    </w:p>
    <w:p w14:paraId="1B3D961F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>informowanie kierowców o obowiązku poddania się badaniom lekarskim, badaniom psychologicznym w zakresie psychologii transportu oraz kursowi reedukacyjnemu w zakresie problematyki przeciwalkoholowej i przeciwdziałania narkomanii;</w:t>
      </w:r>
    </w:p>
    <w:p w14:paraId="24B4D863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 xml:space="preserve"> zakresie transportu drogowego, stacji kontroli pojazdów i ośrodków szkolenia kierowców: </w:t>
      </w:r>
    </w:p>
    <w:p w14:paraId="48DE1F7D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udzielania, odmowy udzielenia, zmiany oraz zawieszenia lub cofnięcia zezwolenia na wykonywanie zawodu przewoźnika drogowego; </w:t>
      </w:r>
    </w:p>
    <w:p w14:paraId="0C6AC9DE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udzielania, odmowy udzielenia, zmiany lub cofnięcia licencji na wykonywanie krajowego transportu drogowego w zakresie przewozu osób samochodem osobowym, pojazdem samochodowym przeznaczonym konstrukcyjnie do przewozu powyżej 7 osób i nie więcej niż 9 osób łącznie z kierowcą lub licencji na wykonywanie transportu drogowego w zakresie pośrednictwa przy przewozie rzeczy; </w:t>
      </w:r>
    </w:p>
    <w:p w14:paraId="77CEF9C0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>wydawanie i cofanie zezwoleń na wykonywanie przewozów regularnych osób i przewozów regularnych specjalnych w krajowym transporcie drogowym na liniach komunikacyjnych na obszarze Powiatu i</w:t>
      </w:r>
      <w:r w:rsidR="00FA2EFD">
        <w:t> </w:t>
      </w:r>
      <w:r>
        <w:t xml:space="preserve">dokonywanie uzgodnień w tym zakresie z innymi organami uprawnionymi do wydawania takich zezwoleń; </w:t>
      </w:r>
    </w:p>
    <w:p w14:paraId="5A502C1D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zaświadczeń oraz wypisów z zaświadczeń potwierdzających zgłoszenie przez przedsiębiorcę prowadzenia przewozów drogowych </w:t>
      </w:r>
      <w:r>
        <w:lastRenderedPageBreak/>
        <w:t>jako działalności pomocniczej w stosunku do jego podstawowej działalności gospodarczej, a także stwierdzenia nieważności zaświadczeń;</w:t>
      </w:r>
    </w:p>
    <w:p w14:paraId="50B94DFE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>prowadzenie kontroli przedsiębiorców, którym wydano zezwolenia na wykonywanie zawodu przewoźnika drogowego, licencji, zezwoleń i</w:t>
      </w:r>
      <w:r w:rsidR="00FA2EFD">
        <w:t> </w:t>
      </w:r>
      <w:r>
        <w:t xml:space="preserve">zaświadczeń na przewozy drogowe na potrzeby własne; </w:t>
      </w:r>
    </w:p>
    <w:p w14:paraId="6FF1F3F8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zezwoleń na przejazd pojazdów nienormatywnych; </w:t>
      </w:r>
    </w:p>
    <w:p w14:paraId="3029641C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>wydawanie zgody na przejazd pojazdów po drogach z ograniczeniem tonażowym;</w:t>
      </w:r>
    </w:p>
    <w:p w14:paraId="3EF2591E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prowadzenie rejestrów działalności regulowanej w zakresie: przedsiębiorców prowadzących ośrodek szkolenia kierowców, przedsiębiorców prowadzących stację kontroli pojazdów; </w:t>
      </w:r>
    </w:p>
    <w:p w14:paraId="7251B0A8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i cofanie uprawnień do wykonywania badań technicznych; </w:t>
      </w:r>
    </w:p>
    <w:p w14:paraId="42F3184A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zakazu wykonywania przez przedsiębiorcę działalności gospodarczej w zakresie prowadzenia: </w:t>
      </w:r>
    </w:p>
    <w:p w14:paraId="02F7A115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ośrodka szkolenia kierowców;</w:t>
      </w:r>
    </w:p>
    <w:p w14:paraId="70EB6011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 xml:space="preserve">stacji kontroli pojazdów; </w:t>
      </w:r>
    </w:p>
    <w:p w14:paraId="10D16A49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nadzorowanie przedsiębiorców prowadzących działalność gospodarczą w zakresie stacji kontroli pojazdów i ośrodków szkolenia kierowców; </w:t>
      </w:r>
    </w:p>
    <w:p w14:paraId="4CE73189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prowadzenie ewidencji instruktorów i wykładowców; </w:t>
      </w:r>
    </w:p>
    <w:p w14:paraId="5C642564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prowadzenie ewidencji diagnostów; </w:t>
      </w:r>
    </w:p>
    <w:p w14:paraId="08FB5841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i cofanie poświadczenia potwierdzającego spełnienie dodatkowych wymagań przez przedsiębiorcę prowadzącego ośrodek szkolenia kierowców; </w:t>
      </w:r>
    </w:p>
    <w:p w14:paraId="2D7570CF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>ydawanie zezwoleń na wykorzystanie dróg w sposób szczególny</w:t>
      </w:r>
      <w:r>
        <w:t>;</w:t>
      </w:r>
    </w:p>
    <w:p w14:paraId="0D757BB6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u</w:t>
      </w:r>
      <w:r w:rsidR="00B11A60">
        <w:t>suwanie pojazdów z drogi w trybie art. 130a ustawy prawo o ruchu drogowym</w:t>
      </w:r>
      <w:r>
        <w:t>;</w:t>
      </w:r>
    </w:p>
    <w:p w14:paraId="6F17A5AB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 xml:space="preserve"> zakresie ustawy o publicznym transporcie zbiorowym:</w:t>
      </w:r>
    </w:p>
    <w:p w14:paraId="793B85EE" w14:textId="77777777" w:rsidR="00B11A60" w:rsidRDefault="00B11A60" w:rsidP="001C7FB6">
      <w:pPr>
        <w:pStyle w:val="Akapitzlist"/>
        <w:numPr>
          <w:ilvl w:val="2"/>
          <w:numId w:val="2"/>
        </w:numPr>
        <w:spacing w:after="0"/>
        <w:ind w:left="2127"/>
      </w:pPr>
      <w:r>
        <w:t xml:space="preserve">planowanie i organizowanie przewozów o charakterze użyteczności publicznej; </w:t>
      </w:r>
    </w:p>
    <w:p w14:paraId="7B8E028E" w14:textId="77777777" w:rsidR="00B11A60" w:rsidRDefault="00B11A60" w:rsidP="001C7FB6">
      <w:pPr>
        <w:pStyle w:val="Akapitzlist"/>
        <w:numPr>
          <w:ilvl w:val="2"/>
          <w:numId w:val="2"/>
        </w:numPr>
        <w:spacing w:after="0"/>
        <w:ind w:left="2127"/>
      </w:pPr>
      <w:r>
        <w:t>opracowywanie, uchwalanie i aktualizacja projektu planu transportowego;</w:t>
      </w:r>
    </w:p>
    <w:p w14:paraId="1204EE9C" w14:textId="77777777" w:rsidR="00B11A60" w:rsidRDefault="00B11A60" w:rsidP="001C7FB6">
      <w:pPr>
        <w:pStyle w:val="Akapitzlist"/>
        <w:numPr>
          <w:ilvl w:val="2"/>
          <w:numId w:val="2"/>
        </w:numPr>
        <w:spacing w:after="0"/>
        <w:ind w:left="2127"/>
      </w:pPr>
      <w:r>
        <w:t>zawieranie umów z operatorem o świadczenie usług w zakresie publicznego transportu zbiorowego;</w:t>
      </w:r>
    </w:p>
    <w:p w14:paraId="6242953C" w14:textId="77777777" w:rsidR="00B11A60" w:rsidRDefault="00B11A60" w:rsidP="001C7FB6">
      <w:pPr>
        <w:pStyle w:val="Akapitzlist"/>
        <w:numPr>
          <w:ilvl w:val="2"/>
          <w:numId w:val="2"/>
        </w:numPr>
        <w:spacing w:after="0"/>
        <w:ind w:left="2127"/>
      </w:pPr>
      <w:r>
        <w:t>wydawanie zaświadczeń na wykonywanie publicznego transportu zbiorowego</w:t>
      </w:r>
      <w:r w:rsidR="001A7684">
        <w:t>;</w:t>
      </w:r>
    </w:p>
    <w:p w14:paraId="2F641256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 xml:space="preserve"> zakresie inżynierii ruchu drogowego:</w:t>
      </w:r>
    </w:p>
    <w:p w14:paraId="2D204A88" w14:textId="77777777" w:rsidR="00B11A60" w:rsidRDefault="00B11A60" w:rsidP="001C7FB6">
      <w:pPr>
        <w:pStyle w:val="Akapitzlist"/>
        <w:numPr>
          <w:ilvl w:val="0"/>
          <w:numId w:val="23"/>
        </w:numPr>
        <w:spacing w:after="0"/>
        <w:ind w:left="2127"/>
      </w:pPr>
      <w:r>
        <w:lastRenderedPageBreak/>
        <w:t>prowadzenie spraw związanych z organizacją ruchu na drogach powiatowych i gminnych na obszarze powiatu, w tym w szczególności:</w:t>
      </w:r>
    </w:p>
    <w:p w14:paraId="4AD7FC5A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zatwierdzanie stałej i czasowej organizacji ruchu;</w:t>
      </w:r>
    </w:p>
    <w:p w14:paraId="5AF8E455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opiniowanie stałej i czasowej organizacji ruchu;</w:t>
      </w:r>
    </w:p>
    <w:p w14:paraId="195C7057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prowadzenie kontroli, w przypadku wprowadzenia stałej organizacji ruchu, wykonania zadań technicznych wynikających z</w:t>
      </w:r>
      <w:r w:rsidR="00FA2EFD">
        <w:t> </w:t>
      </w:r>
      <w:r>
        <w:t>realizacji projektu - w terminie 14 dni od dnia wprowadzenia organizacji ruchu;</w:t>
      </w:r>
    </w:p>
    <w:p w14:paraId="0A4E7CD2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rozpatrywanie wniosków dotyczących zmian organizacji ruchu;</w:t>
      </w:r>
    </w:p>
    <w:p w14:paraId="00173526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przekazywanie wnioskodawcy zatwierdzonych organizacji ruchu do realizacji;</w:t>
      </w:r>
    </w:p>
    <w:p w14:paraId="155E9068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prowadzenie ewidencji projektów zatwierdzonych organizacji ruchu;</w:t>
      </w:r>
    </w:p>
    <w:p w14:paraId="67D68F97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opiniowanie w koncepcjach i projektach budowlanych geometrii dróg powiatowych i gminnych;</w:t>
      </w:r>
    </w:p>
    <w:p w14:paraId="2D4F88FD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współpraca w zakresie organizacji ruchu i jego bezpieczeństwa z</w:t>
      </w:r>
      <w:r w:rsidR="00FA2EFD">
        <w:t> </w:t>
      </w:r>
      <w:r>
        <w:t>innymi organami zarządzającymi ruchem, zarządami dróg i</w:t>
      </w:r>
      <w:r w:rsidR="00FA2EFD">
        <w:t> </w:t>
      </w:r>
      <w:r>
        <w:t>kolei, Policji oraz innymi jednostkami;</w:t>
      </w:r>
    </w:p>
    <w:p w14:paraId="5F472035" w14:textId="77777777" w:rsidR="00B11A60" w:rsidRDefault="00B11A60" w:rsidP="001C7FB6">
      <w:pPr>
        <w:pStyle w:val="Akapitzlist"/>
        <w:numPr>
          <w:ilvl w:val="0"/>
          <w:numId w:val="23"/>
        </w:numPr>
        <w:spacing w:after="0"/>
        <w:ind w:left="2127"/>
      </w:pPr>
      <w:r>
        <w:t>prowadzenie co najmniej raz na 6 miesięcy kontroli prawidłowości zastosowania</w:t>
      </w:r>
      <w:r w:rsidR="00FA2EFD">
        <w:t>,</w:t>
      </w:r>
      <w:r>
        <w:t xml:space="preserve"> wykonania, funkcjonowania i utrzymania wszystkich znaków drogowych, urządzeń sygnalizacji świetlnej, urządzeń sygnalizacji dźwiękowej oraz urządzeń bezpieczeństwa ruchu drogowego umieszczonych na drogach powiatowych i gminnych;</w:t>
      </w:r>
    </w:p>
    <w:p w14:paraId="46AB8A57" w14:textId="77777777" w:rsidR="00B11A60" w:rsidRDefault="00FA2EFD" w:rsidP="001C7FB6">
      <w:pPr>
        <w:pStyle w:val="Akapitzlist"/>
        <w:numPr>
          <w:ilvl w:val="1"/>
          <w:numId w:val="22"/>
        </w:numPr>
        <w:ind w:left="1434" w:hanging="357"/>
        <w:contextualSpacing w:val="0"/>
      </w:pPr>
      <w:r>
        <w:t>i</w:t>
      </w:r>
      <w:r w:rsidR="00B11A60">
        <w:t>nne sprawy wynikające z obowiązujących przepisów prawa merytorycznie związanych z zadaniami Wydziału.</w:t>
      </w:r>
    </w:p>
    <w:p w14:paraId="3DE6F376" w14:textId="77777777" w:rsidR="00B11A60" w:rsidRPr="00FA2EFD" w:rsidRDefault="00B11A60" w:rsidP="00905312">
      <w:pPr>
        <w:pStyle w:val="Nagwek2"/>
      </w:pPr>
      <w:r w:rsidRPr="00FA2EFD">
        <w:t>§ 24.</w:t>
      </w:r>
      <w:r w:rsidR="000F783A" w:rsidRPr="00FA2EFD">
        <w:t xml:space="preserve"> </w:t>
      </w:r>
      <w:r w:rsidRPr="00FA2EFD">
        <w:t>[Zadania Wydziału Oświaty, Kultury, Sportu i Turystyki]</w:t>
      </w:r>
    </w:p>
    <w:p w14:paraId="6016D71F" w14:textId="77777777" w:rsidR="00B11A60" w:rsidRPr="00FA2EFD" w:rsidRDefault="00B11A60" w:rsidP="00FA2EFD">
      <w:pPr>
        <w:spacing w:after="0"/>
        <w:ind w:firstLine="284"/>
      </w:pPr>
      <w:r w:rsidRPr="00FA2EFD">
        <w:t>1.</w:t>
      </w:r>
      <w:r w:rsidR="001E0811" w:rsidRPr="00FA2EFD">
        <w:t> </w:t>
      </w:r>
      <w:r w:rsidRPr="00FA2EFD">
        <w:t>Wydział Oświaty, Kultury, Sportu i Turystyki zajmuje się organizacją publicznych szkół specjalnych, szkół ponadgimnazjalnych, placówek oświatowo-wychowawczych, poradni psychologiczno-pedagogicznych oraz jednostek kultury.</w:t>
      </w:r>
    </w:p>
    <w:p w14:paraId="6747B79F" w14:textId="77777777" w:rsidR="00B11A60" w:rsidRPr="00FA2EFD" w:rsidRDefault="00B11A60" w:rsidP="00FA2EFD">
      <w:pPr>
        <w:spacing w:after="0"/>
        <w:ind w:firstLine="284"/>
      </w:pPr>
      <w:r w:rsidRPr="00FA2EFD">
        <w:t>2.</w:t>
      </w:r>
      <w:r w:rsidR="001E0811" w:rsidRPr="00FA2EFD">
        <w:t> </w:t>
      </w:r>
      <w:r w:rsidRPr="00FA2EFD">
        <w:t>Do podstawowych zadań Wydziału należy:</w:t>
      </w:r>
    </w:p>
    <w:p w14:paraId="455C362A" w14:textId="77777777" w:rsidR="00B11A60" w:rsidRDefault="00B11A60" w:rsidP="00FA2EFD">
      <w:pPr>
        <w:pStyle w:val="Akapitzlist"/>
        <w:ind w:left="1418"/>
      </w:pPr>
      <w:r>
        <w:t>realizacja zadań związanych z zakładaniem, przekształcaniem i likwidacją szkół specjalnych, szkół ponadpodstawowych, placówek oświatowych i poradni psychologiczno-pedagogicznych;</w:t>
      </w:r>
    </w:p>
    <w:p w14:paraId="7D96B635" w14:textId="77777777" w:rsidR="00B11A60" w:rsidRDefault="00B11A60" w:rsidP="00FA2EFD">
      <w:pPr>
        <w:pStyle w:val="Akapitzlist"/>
        <w:ind w:left="1418"/>
      </w:pPr>
      <w:r>
        <w:t>prowadzenie ewidencji szkół niepublicznych, w tym wpisywanie, wykreślanie oraz wprowadzanie zmian w ewidencji;</w:t>
      </w:r>
    </w:p>
    <w:p w14:paraId="19D8FE00" w14:textId="77777777" w:rsidR="00B11A60" w:rsidRDefault="00B11A60" w:rsidP="00FA2EFD">
      <w:pPr>
        <w:pStyle w:val="Akapitzlist"/>
        <w:ind w:left="1418"/>
      </w:pPr>
      <w:r>
        <w:t>kontrole prawidłowości wykorzystania dotacji przyznanych szkołom i</w:t>
      </w:r>
      <w:r w:rsidR="00FA2EFD">
        <w:t> </w:t>
      </w:r>
      <w:r>
        <w:t>placówkom niepublicznym;</w:t>
      </w:r>
    </w:p>
    <w:p w14:paraId="34950B76" w14:textId="77777777" w:rsidR="00B11A60" w:rsidRDefault="00B11A60" w:rsidP="00FA2EFD">
      <w:pPr>
        <w:pStyle w:val="Akapitzlist"/>
        <w:ind w:left="1418"/>
      </w:pPr>
      <w:r>
        <w:lastRenderedPageBreak/>
        <w:t>prowadzenie spraw związanych z organizacją i funkcjonowaniem oświaty (w</w:t>
      </w:r>
      <w:r w:rsidR="00FA2EFD">
        <w:t> </w:t>
      </w:r>
      <w:r>
        <w:t>tym przygotowywanie uchwał rady, uchwał zarządu oraz zarządzeń</w:t>
      </w:r>
      <w:r w:rsidR="009416E1">
        <w:t xml:space="preserve"> Starost</w:t>
      </w:r>
      <w:r>
        <w:t>y);</w:t>
      </w:r>
    </w:p>
    <w:p w14:paraId="54E56FF4" w14:textId="77777777" w:rsidR="00B11A60" w:rsidRDefault="00B11A60" w:rsidP="00FA2EFD">
      <w:pPr>
        <w:pStyle w:val="Akapitzlist"/>
        <w:ind w:left="1418"/>
      </w:pPr>
      <w:r>
        <w:t>przygotowanie do zatwierdzenia projektów i aneksów arkuszy organizacyjnych szkół i placówek oświatowych;</w:t>
      </w:r>
    </w:p>
    <w:p w14:paraId="0104C56D" w14:textId="77777777" w:rsidR="00B11A60" w:rsidRDefault="00B11A60" w:rsidP="00737040">
      <w:pPr>
        <w:pStyle w:val="Akapitzlist"/>
        <w:widowControl w:val="0"/>
        <w:ind w:left="1417" w:hanging="357"/>
      </w:pPr>
      <w:r>
        <w:t>organizowanie konkursów na stanowiska dyrektorów oraz przygotowywanie materiałów niezbędnych do podjęcia uchwał zarządu w sprawie powierzenia funkcji dyrektora bez konkursu;</w:t>
      </w:r>
    </w:p>
    <w:p w14:paraId="2F169BA6" w14:textId="77777777" w:rsidR="00B11A60" w:rsidRDefault="00B11A60" w:rsidP="00FA2EFD">
      <w:pPr>
        <w:pStyle w:val="Akapitzlist"/>
        <w:ind w:left="1418"/>
      </w:pPr>
      <w:r>
        <w:t>monitorowanie Systemu Informacji Oświatowej;</w:t>
      </w:r>
    </w:p>
    <w:p w14:paraId="115DF9DD" w14:textId="77777777" w:rsidR="00B11A60" w:rsidRDefault="00B11A60" w:rsidP="00FA2EFD">
      <w:pPr>
        <w:pStyle w:val="Akapitzlist"/>
        <w:ind w:left="1418"/>
      </w:pPr>
      <w:r>
        <w:t xml:space="preserve">kierowanie do </w:t>
      </w:r>
      <w:r w:rsidR="00FA2EFD">
        <w:t>specjalnych ośrodków szkolno-wychowawczych oraz młodzieżowych ośrodków socjoterapii</w:t>
      </w:r>
      <w:r>
        <w:t>;</w:t>
      </w:r>
    </w:p>
    <w:p w14:paraId="5D4747FF" w14:textId="77777777" w:rsidR="00B11A60" w:rsidRDefault="00B11A60" w:rsidP="00FA2EFD">
      <w:pPr>
        <w:pStyle w:val="Akapitzlist"/>
        <w:ind w:left="1418"/>
      </w:pPr>
      <w:r>
        <w:t>prowadzenie czynności związanych z oceną pracy dyrektorów szkół i placówek oświatowych;</w:t>
      </w:r>
    </w:p>
    <w:p w14:paraId="12A1E662" w14:textId="77777777" w:rsidR="00B11A60" w:rsidRDefault="00B11A60" w:rsidP="00FA2EFD">
      <w:pPr>
        <w:pStyle w:val="Akapitzlist"/>
        <w:ind w:left="1418"/>
      </w:pPr>
      <w:r>
        <w:t>prowadzenie spraw związanych z nadaniem stopnia awansu zawodowego nauczycieli;</w:t>
      </w:r>
    </w:p>
    <w:p w14:paraId="680FE636" w14:textId="77777777" w:rsidR="00B11A60" w:rsidRDefault="00B11A60" w:rsidP="00FA2EFD">
      <w:pPr>
        <w:pStyle w:val="Akapitzlist"/>
        <w:ind w:left="1418"/>
      </w:pPr>
      <w:r>
        <w:t>współpraca z organem sprawującym nadzór pedagogiczny;</w:t>
      </w:r>
    </w:p>
    <w:p w14:paraId="44FF90B1" w14:textId="77777777" w:rsidR="00B11A60" w:rsidRDefault="00B11A60" w:rsidP="00FA2EFD">
      <w:pPr>
        <w:pStyle w:val="Akapitzlist"/>
        <w:ind w:left="1418"/>
      </w:pPr>
      <w:r>
        <w:t>prowadzenie spraw związanych z naliczaniem subwencji oświatowej oraz uzyskaniem dodatkowych środków z rezerw celowych;</w:t>
      </w:r>
    </w:p>
    <w:p w14:paraId="1B5E9F6F" w14:textId="77777777" w:rsidR="00B11A60" w:rsidRDefault="00B11A60" w:rsidP="00FA2EFD">
      <w:pPr>
        <w:pStyle w:val="Akapitzlist"/>
        <w:ind w:left="1418"/>
      </w:pPr>
      <w:r>
        <w:t>przygotowanie planów doskonalenia zawodowego nauczycieli;</w:t>
      </w:r>
    </w:p>
    <w:p w14:paraId="18172398" w14:textId="77777777" w:rsidR="00B11A60" w:rsidRDefault="00B11A60" w:rsidP="00FA2EFD">
      <w:pPr>
        <w:pStyle w:val="Akapitzlist"/>
        <w:ind w:left="1418"/>
      </w:pPr>
      <w:r>
        <w:t>analiza stanu bezpieczeństwa i higieny pracy w szkołach i placówkach oświatowych;</w:t>
      </w:r>
    </w:p>
    <w:p w14:paraId="4ABD2F85" w14:textId="77777777" w:rsidR="00B11A60" w:rsidRDefault="00B11A60" w:rsidP="00FA2EFD">
      <w:pPr>
        <w:pStyle w:val="Akapitzlist"/>
        <w:ind w:left="1418"/>
      </w:pPr>
      <w:r>
        <w:t>współpraca ze szkołami i placówkami w zakresie wspólnego przygotowania wniosków mających na celu pozyskiwanie środków finansowych w ramach różnych programów;</w:t>
      </w:r>
    </w:p>
    <w:p w14:paraId="56D4EF16" w14:textId="77777777" w:rsidR="00B11A60" w:rsidRDefault="00B11A60" w:rsidP="00FA2EFD">
      <w:pPr>
        <w:pStyle w:val="Akapitzlist"/>
        <w:ind w:left="1418"/>
      </w:pPr>
      <w:r>
        <w:t>nadzór nad programami oświatowymi realizowanymi w szkołach i placówkach oraz sprawozdawczość w tym zakresie;</w:t>
      </w:r>
    </w:p>
    <w:p w14:paraId="41E4FCCD" w14:textId="77777777" w:rsidR="00B11A60" w:rsidRDefault="00B11A60" w:rsidP="00FA2EFD">
      <w:pPr>
        <w:pStyle w:val="Akapitzlist"/>
        <w:ind w:left="1418"/>
      </w:pPr>
      <w:r>
        <w:t>sporządzanie informacji o stanie realizacji zadań oświatowych powiatu;</w:t>
      </w:r>
    </w:p>
    <w:p w14:paraId="08C32E33" w14:textId="77777777" w:rsidR="00B11A60" w:rsidRDefault="00B11A60" w:rsidP="00FA2EFD">
      <w:pPr>
        <w:pStyle w:val="Akapitzlist"/>
        <w:ind w:left="1418"/>
      </w:pPr>
      <w:r>
        <w:t>sprawozdanie z przeprowadzonej analizy poniesionych w danym roku wydatków na wynagrodzenia nauczycieli, w odniesieniu do wysokości średnich wynagrodzeń oraz średniorocznej struktury zatrudnienia nauczycieli na poszczególnych stopniach awansu zawodowego;</w:t>
      </w:r>
    </w:p>
    <w:p w14:paraId="42D01951" w14:textId="77777777" w:rsidR="00B11A60" w:rsidRDefault="00B11A60" w:rsidP="00FA2EFD">
      <w:pPr>
        <w:pStyle w:val="Akapitzlist"/>
        <w:ind w:left="1418"/>
      </w:pPr>
      <w:r>
        <w:t>koordynowanie i analiza naboru do szkół ponadpodstawowych;</w:t>
      </w:r>
    </w:p>
    <w:p w14:paraId="44681A82" w14:textId="77777777" w:rsidR="00B11A60" w:rsidRDefault="00B11A60" w:rsidP="00FA2EFD">
      <w:pPr>
        <w:pStyle w:val="Akapitzlist"/>
        <w:ind w:left="1418"/>
      </w:pPr>
      <w:r>
        <w:t>przygotowanie wniosków o przyznanie odznaczeń i nagród</w:t>
      </w:r>
      <w:r w:rsidR="009416E1">
        <w:t xml:space="preserve"> Starost</w:t>
      </w:r>
      <w:r>
        <w:t>y, kuratora, ministra dla nauczycieli szkół i placówek;</w:t>
      </w:r>
    </w:p>
    <w:p w14:paraId="68CDBE26" w14:textId="77777777" w:rsidR="00B11A60" w:rsidRDefault="00B11A60" w:rsidP="00FA2EFD">
      <w:pPr>
        <w:pStyle w:val="Akapitzlist"/>
        <w:ind w:left="1418"/>
      </w:pPr>
      <w:r>
        <w:t xml:space="preserve">przygotowywanie projektu budżetu Powiatu w zakresie wydatków bieżących oświaty, kultury, sportu i turystyki; </w:t>
      </w:r>
    </w:p>
    <w:p w14:paraId="3804983D" w14:textId="77777777" w:rsidR="00B11A60" w:rsidRDefault="00B11A60" w:rsidP="00FA2EFD">
      <w:pPr>
        <w:pStyle w:val="Akapitzlist"/>
        <w:ind w:left="1418"/>
      </w:pPr>
      <w:r>
        <w:lastRenderedPageBreak/>
        <w:t>określanie zasad gospodarki finansowej szkół publicznych i placówek oświatowych oraz prowadzenie spraw związanych ze sprawowaniem nadzoru nad ich działalnością w zakresie spraw finansowych i administracyjnych;</w:t>
      </w:r>
    </w:p>
    <w:p w14:paraId="23512D3C" w14:textId="77777777" w:rsidR="00B11A60" w:rsidRDefault="00B11A60" w:rsidP="00FA2EFD">
      <w:pPr>
        <w:pStyle w:val="Akapitzlist"/>
        <w:ind w:left="1418"/>
      </w:pPr>
      <w:r>
        <w:t>prowadzenie spraw związanych z przyznawaniem dyrektorom szkół i placówek dodatków motywacyjnych i funkcyjnych zgodnie z regulaminem;</w:t>
      </w:r>
    </w:p>
    <w:p w14:paraId="7C411ECD" w14:textId="77777777" w:rsidR="00B11A60" w:rsidRDefault="00B11A60" w:rsidP="00FA2EFD">
      <w:pPr>
        <w:pStyle w:val="Akapitzlist"/>
        <w:ind w:left="1418"/>
      </w:pPr>
      <w:r>
        <w:t xml:space="preserve">obsługa organów Powiatu jako organizatora Muzeum Mazowsza Zachodniego w Żyrardowie; </w:t>
      </w:r>
    </w:p>
    <w:p w14:paraId="69478DAA" w14:textId="5B89C425" w:rsidR="00B11A60" w:rsidRDefault="00B11A60" w:rsidP="00737040">
      <w:pPr>
        <w:pStyle w:val="Akapitzlist"/>
        <w:widowControl w:val="0"/>
        <w:ind w:left="1417" w:hanging="357"/>
      </w:pPr>
      <w:r>
        <w:t>nadzór nad Miejską i Powiatową Biblioteką Publiczną w Żyrardowie –</w:t>
      </w:r>
      <w:r w:rsidR="001C7FB6">
        <w:t> </w:t>
      </w:r>
      <w:r>
        <w:t>w</w:t>
      </w:r>
      <w:r w:rsidR="001C7FB6">
        <w:t> </w:t>
      </w:r>
      <w:r>
        <w:t>zakresie prawidłowości wydatkowania dotacji Powiatu;</w:t>
      </w:r>
    </w:p>
    <w:p w14:paraId="7912A1E0" w14:textId="77777777" w:rsidR="00B11A60" w:rsidRDefault="00B11A60" w:rsidP="00FA2EFD">
      <w:pPr>
        <w:pStyle w:val="Akapitzlist"/>
        <w:ind w:left="1418"/>
      </w:pPr>
      <w:r>
        <w:t>prowadzenie spraw związanych z rewalidacją i nauczaniem indywidualnym;</w:t>
      </w:r>
    </w:p>
    <w:p w14:paraId="5AD8F686" w14:textId="77777777" w:rsidR="00B11A60" w:rsidRDefault="00B11A60" w:rsidP="00FA2EFD">
      <w:pPr>
        <w:pStyle w:val="Akapitzlist"/>
        <w:ind w:left="1418"/>
      </w:pPr>
      <w:r>
        <w:t>załatwianie spraw związanych z prowadzeniem powiatowych instytucji kultury;</w:t>
      </w:r>
    </w:p>
    <w:p w14:paraId="50765F1A" w14:textId="77777777" w:rsidR="00B11A60" w:rsidRDefault="00B11A60" w:rsidP="00FA2EFD">
      <w:pPr>
        <w:pStyle w:val="Akapitzlist"/>
        <w:ind w:left="1418"/>
      </w:pPr>
      <w:r>
        <w:t>prowadzenie ewidencji stowarzyszeń kultury fizycznej, oraz sprawowanie nadzoru nad działalnością stowarzyszeń kultury fizycznej;</w:t>
      </w:r>
    </w:p>
    <w:p w14:paraId="682B3BEA" w14:textId="77777777" w:rsidR="00B11A60" w:rsidRDefault="00B11A60" w:rsidP="00FA2EFD">
      <w:pPr>
        <w:pStyle w:val="Akapitzlist"/>
        <w:ind w:left="1418"/>
      </w:pPr>
      <w:r>
        <w:t>prowadzenie spraw związanych z rozwojem turystyki lokalnej;</w:t>
      </w:r>
    </w:p>
    <w:p w14:paraId="5DA6672F" w14:textId="77777777" w:rsidR="00B11A60" w:rsidRDefault="00B11A60" w:rsidP="00FA2EFD">
      <w:pPr>
        <w:pStyle w:val="Akapitzlist"/>
        <w:ind w:left="1418"/>
      </w:pPr>
      <w:r>
        <w:t>prowadzenie innych spraw wynikających z obowiązujących przepisów prawa merytorycznie związanych z zadaniami Wydziału.</w:t>
      </w:r>
    </w:p>
    <w:p w14:paraId="53D1547C" w14:textId="77777777" w:rsidR="00B11A60" w:rsidRPr="00FA2EFD" w:rsidRDefault="00B11A60" w:rsidP="00905312">
      <w:pPr>
        <w:pStyle w:val="Nagwek2"/>
      </w:pPr>
      <w:r w:rsidRPr="00B11A60">
        <w:t>§ 25.</w:t>
      </w:r>
      <w:r w:rsidR="000F783A">
        <w:t xml:space="preserve"> </w:t>
      </w:r>
      <w:r w:rsidRPr="00FA2EFD">
        <w:t>[Zadania Wydziału Geodezji i Kartografii]</w:t>
      </w:r>
    </w:p>
    <w:p w14:paraId="20A2EDCB" w14:textId="77777777" w:rsidR="00B11A60" w:rsidRPr="00FA2EFD" w:rsidRDefault="00B11A60" w:rsidP="00FA2EFD">
      <w:pPr>
        <w:spacing w:after="0"/>
        <w:ind w:firstLine="284"/>
      </w:pPr>
      <w:r w:rsidRPr="00FA2EFD">
        <w:t>1.</w:t>
      </w:r>
      <w:r w:rsidR="00082D92">
        <w:t> </w:t>
      </w:r>
      <w:r w:rsidRPr="00FA2EFD">
        <w:t xml:space="preserve">Wydział realizuje następujące zadania w zakresie współdziałania w tworzeniu i realizacji programów rozwoju regionalnego, między powiatowego oraz wojewódzkiego, prowadzenia spraw związanych z realizacją polityki regionalnej województwa, kraju i Unii Europejskiej. </w:t>
      </w:r>
    </w:p>
    <w:p w14:paraId="258948EF" w14:textId="7F8E8F33" w:rsidR="00B11A60" w:rsidRDefault="00B11A60" w:rsidP="001C7FB6">
      <w:pPr>
        <w:spacing w:after="0"/>
        <w:ind w:firstLine="284"/>
      </w:pPr>
      <w:r>
        <w:t>2.</w:t>
      </w:r>
      <w:r w:rsidR="00082D92">
        <w:t> </w:t>
      </w:r>
      <w:r>
        <w:t>Do podstawowych zadań Wydział</w:t>
      </w:r>
      <w:r w:rsidR="009D66CC">
        <w:t>u</w:t>
      </w:r>
      <w:r>
        <w:t xml:space="preserve"> Geodezji i Kartografii należy w zakresie ustawy z</w:t>
      </w:r>
      <w:r w:rsidR="001C7FB6">
        <w:t> </w:t>
      </w:r>
      <w:r w:rsidR="00FA2EFD">
        <w:t xml:space="preserve">dnia </w:t>
      </w:r>
      <w:r>
        <w:t xml:space="preserve">17 maja 1989 r. </w:t>
      </w:r>
      <w:r w:rsidR="00FA2EFD">
        <w:t xml:space="preserve">– </w:t>
      </w:r>
      <w:r>
        <w:t>Prawo geodezyjne i kartograficzne</w:t>
      </w:r>
      <w:r w:rsidR="00FA2EFD">
        <w:t xml:space="preserve"> </w:t>
      </w:r>
      <w:r>
        <w:t>(dalej pgik):</w:t>
      </w:r>
    </w:p>
    <w:p w14:paraId="1EBFB78B" w14:textId="19D7EECE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dla obszaru powiatu ewidencji gruntów i budynków (</w:t>
      </w:r>
      <w:proofErr w:type="spellStart"/>
      <w:r w:rsidR="00B11A60">
        <w:t>egib</w:t>
      </w:r>
      <w:proofErr w:type="spellEnd"/>
      <w:r w:rsidR="00B11A60">
        <w:t>), w</w:t>
      </w:r>
      <w:r w:rsidR="001C7FB6">
        <w:t> </w:t>
      </w:r>
      <w:r w:rsidR="00B11A60">
        <w:t>tym bazy danych, o której mowa w art. 4 ust.</w:t>
      </w:r>
      <w:r w:rsidR="009D66CC">
        <w:t xml:space="preserve"> </w:t>
      </w:r>
      <w:r w:rsidR="00B11A60">
        <w:t>1a pkt 2 pgik:</w:t>
      </w:r>
    </w:p>
    <w:p w14:paraId="3BF1043F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utrzymywanie systemu informatycznego obsługującego bazy danych ewidencyjnych w ciągłej gotowości operacyjnej;</w:t>
      </w:r>
    </w:p>
    <w:p w14:paraId="283CB9EF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utrzymanie operatu ewidencyjnego w stanie aktualności, tj. zgodności z</w:t>
      </w:r>
      <w:r w:rsidR="00FA2EFD">
        <w:t> </w:t>
      </w:r>
      <w:r>
        <w:t>dostępnymi dla organu dokumentami i materiałami źródłowymi;</w:t>
      </w:r>
    </w:p>
    <w:p w14:paraId="3CB5BF85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archiwizacja danych ewidencyjnych;</w:t>
      </w:r>
    </w:p>
    <w:p w14:paraId="238125EA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udostępnianie danych ewidencyjnych z jednoczesną ochroną tych danych poprzez wydawanie wypisów z rejestrów, kartotek i wykazów z</w:t>
      </w:r>
      <w:r w:rsidR="00FA2EFD">
        <w:t> </w:t>
      </w:r>
      <w:r>
        <w:t>bazy egib, wyrysów z mapy ewidencyjnej oraz plików komputerowych sformatowanych zgodnie z obowiązującym standardem wymiany danych ewidencyjnych;</w:t>
      </w:r>
    </w:p>
    <w:p w14:paraId="2C983842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wydawanie kopii dokumentów stanowiących podstawę wpisów w</w:t>
      </w:r>
      <w:r w:rsidR="00FA2EFD">
        <w:t> </w:t>
      </w:r>
      <w:r>
        <w:t>rejestrach ewidencji gruntów i budynków;</w:t>
      </w:r>
    </w:p>
    <w:p w14:paraId="66B302EE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lastRenderedPageBreak/>
        <w:t>rozpatrywanie wniosków o udostępnienie danych ewidencyjnych, a</w:t>
      </w:r>
      <w:r w:rsidR="00FA2EFD">
        <w:t> </w:t>
      </w:r>
      <w:r>
        <w:t>w</w:t>
      </w:r>
      <w:r w:rsidR="00FA2EFD">
        <w:t> </w:t>
      </w:r>
      <w:r>
        <w:t xml:space="preserve">przypadku nie wykazania uprawnienia do otrzymania dokumentu wydanie decyzji administracyjnej; </w:t>
      </w:r>
    </w:p>
    <w:p w14:paraId="7C84652F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wydawanie zaświadczeń na podstawie rejestrów i bazy egib;</w:t>
      </w:r>
    </w:p>
    <w:p w14:paraId="7E2ABE85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ochrona danych ewidencyjnych przed ich utratą, zniszczeniem, niepożądaną modyfikacją, nieuprawnionym do nich dostępem i</w:t>
      </w:r>
      <w:r w:rsidR="00FA2EFD">
        <w:t> </w:t>
      </w:r>
      <w:r>
        <w:t>ujawnieniem;</w:t>
      </w:r>
    </w:p>
    <w:p w14:paraId="48DBFDA9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okresowa weryfikacja danych ewidencyjnych;</w:t>
      </w:r>
    </w:p>
    <w:p w14:paraId="3A9F1449" w14:textId="77777777" w:rsidR="00B11A60" w:rsidRDefault="00B11A60" w:rsidP="001C7FB6">
      <w:pPr>
        <w:pStyle w:val="Akapitzlist"/>
        <w:widowControl w:val="0"/>
        <w:numPr>
          <w:ilvl w:val="0"/>
          <w:numId w:val="25"/>
        </w:numPr>
        <w:spacing w:after="0"/>
        <w:ind w:left="2126" w:hanging="357"/>
      </w:pPr>
      <w:r>
        <w:t>sporządzanie powiatowych zestawień zbiorczych oraz sprawozdań z</w:t>
      </w:r>
      <w:r w:rsidR="00FA2EFD">
        <w:t> </w:t>
      </w:r>
      <w:r>
        <w:t>danych objętych ewidencją;</w:t>
      </w:r>
    </w:p>
    <w:p w14:paraId="03DA10D6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modernizacja egib;</w:t>
      </w:r>
    </w:p>
    <w:p w14:paraId="5FC48CD3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prowadzenie postępowań administracyjnych w zakresie ewidencji gruntów i budynków oraz gleboznawczej klasyfikacji gruntów;</w:t>
      </w:r>
    </w:p>
    <w:p w14:paraId="125B6581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ustalanie i wydawanie Dokumentu Obliczenia Opłaty (DOO) zgodnie z</w:t>
      </w:r>
      <w:r w:rsidR="00FA2EFD">
        <w:t> </w:t>
      </w:r>
      <w:r>
        <w:t>przepisami regulującymi wysokość opłat;</w:t>
      </w:r>
    </w:p>
    <w:p w14:paraId="5751BA16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przyjmowanie zgłoszeń zmian danych objętych egib;</w:t>
      </w:r>
    </w:p>
    <w:p w14:paraId="755CCEFB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występowanie z żądaniem dostarczenia dokumentów geodezyjnych i</w:t>
      </w:r>
      <w:r w:rsidR="00FA2EFD">
        <w:t> </w:t>
      </w:r>
      <w:r>
        <w:t>kartograficznych celem wprowadzenia zmian w bazie egib;</w:t>
      </w:r>
    </w:p>
    <w:p w14:paraId="047D7018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przyjmowanie od sądów, notariuszy i organów administracji publicznej dokumentów w celu ujawnienia zawartych w nich danych w bazie egib;</w:t>
      </w:r>
    </w:p>
    <w:p w14:paraId="5B41F467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dla obszaru Powiatu rejestru cen nieruchomości oraz wydawanie informacji z tego rejestru</w:t>
      </w:r>
      <w:r>
        <w:t>;</w:t>
      </w:r>
    </w:p>
    <w:p w14:paraId="0C49E94A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dla obszaru Powiatu geodezyjnej ewidencji sieci uzbrojenia terenu, w tym bazy danych, o której mowa w art. 4 ust. 1a pkt 3 ustawy pgik, zwanej dalej „powiatową bazą GESUT”:</w:t>
      </w:r>
    </w:p>
    <w:p w14:paraId="0A877582" w14:textId="77777777" w:rsidR="00B11A60" w:rsidRDefault="00B11A60" w:rsidP="001C7FB6">
      <w:pPr>
        <w:pStyle w:val="Akapitzlist"/>
        <w:numPr>
          <w:ilvl w:val="0"/>
          <w:numId w:val="26"/>
        </w:numPr>
        <w:spacing w:after="0"/>
        <w:ind w:left="2127"/>
      </w:pPr>
      <w:r>
        <w:t>zakładanie i prowadzenie geodezyjnej ewidencji sieci uzbrojenia terenu;</w:t>
      </w:r>
    </w:p>
    <w:p w14:paraId="09B3A37E" w14:textId="77777777" w:rsidR="00B11A60" w:rsidRDefault="00B11A60" w:rsidP="001C7FB6">
      <w:pPr>
        <w:pStyle w:val="Akapitzlist"/>
        <w:numPr>
          <w:ilvl w:val="0"/>
          <w:numId w:val="26"/>
        </w:numPr>
        <w:spacing w:after="0"/>
        <w:ind w:left="2127"/>
      </w:pPr>
      <w:r>
        <w:t>wydawanie decyzji administracyjnych o wyłączeniu z geodezyjnej ewidencji sieci uzbrojenia terenu danych o sieciach uzbrojenia terenu na wniosek podmiotu władającego tą siecią;</w:t>
      </w:r>
    </w:p>
    <w:p w14:paraId="4B93D324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dla obszaru Powiatu gleboznawczej klasyfikacji gruntów</w:t>
      </w:r>
      <w:r>
        <w:t>;</w:t>
      </w:r>
    </w:p>
    <w:p w14:paraId="0117F907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t</w:t>
      </w:r>
      <w:r w:rsidR="00B11A60">
        <w:t>worzenie, prowadzenie i udostępnianie baz danych, o których mowa w art. 4 ust. 1a pkt 7 i 10 i 12 ustawy pgik</w:t>
      </w:r>
      <w:r>
        <w:t>;</w:t>
      </w:r>
    </w:p>
    <w:p w14:paraId="0FB93911" w14:textId="388B1A3A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t</w:t>
      </w:r>
      <w:r w:rsidR="00B11A60">
        <w:t>worzenie i udostępnianie standardowych opracowań kartograficznych w</w:t>
      </w:r>
      <w:r w:rsidR="00FE08BA">
        <w:t> </w:t>
      </w:r>
      <w:r w:rsidR="00B11A60">
        <w:t>skalach: 1:500, 1:1000, 1:2000, 1:5000, o których mowa w art. 4 ust. 1e pkt</w:t>
      </w:r>
      <w:r w:rsidR="001C7FB6">
        <w:t> </w:t>
      </w:r>
      <w:r w:rsidR="00B11A60">
        <w:t xml:space="preserve">1 i 2 ustawy </w:t>
      </w:r>
      <w:proofErr w:type="spellStart"/>
      <w:r w:rsidR="00B11A60">
        <w:t>pgik</w:t>
      </w:r>
      <w:proofErr w:type="spellEnd"/>
      <w:r>
        <w:t>;</w:t>
      </w:r>
    </w:p>
    <w:p w14:paraId="4FCF0B81" w14:textId="77777777" w:rsidR="00B11A60" w:rsidRDefault="00B327D2" w:rsidP="001C7FB6">
      <w:pPr>
        <w:pStyle w:val="Akapitzlist"/>
        <w:numPr>
          <w:ilvl w:val="1"/>
          <w:numId w:val="23"/>
        </w:numPr>
        <w:spacing w:after="0"/>
      </w:pPr>
      <w:r>
        <w:t>k</w:t>
      </w:r>
      <w:r w:rsidR="00B11A60">
        <w:t>oordynacja usytuowania projektowanych sieci uzbrojenia terenu:</w:t>
      </w:r>
    </w:p>
    <w:p w14:paraId="54F94065" w14:textId="77777777" w:rsidR="00B11A60" w:rsidRDefault="00B11A60" w:rsidP="001C7FB6">
      <w:pPr>
        <w:pStyle w:val="Akapitzlist"/>
        <w:numPr>
          <w:ilvl w:val="0"/>
          <w:numId w:val="27"/>
        </w:numPr>
        <w:spacing w:after="0"/>
        <w:ind w:left="2127"/>
      </w:pPr>
      <w:r>
        <w:lastRenderedPageBreak/>
        <w:t>weryfikowanie dokumentacji projektowej złożonej do zaopiniowania w</w:t>
      </w:r>
      <w:r w:rsidR="00FA2EFD">
        <w:t> </w:t>
      </w:r>
      <w:r>
        <w:t>zakresie kompletności, zgodności z wnioskiem i oceny ich bezkolizyjności;</w:t>
      </w:r>
    </w:p>
    <w:p w14:paraId="792853D4" w14:textId="77777777" w:rsidR="00B11A60" w:rsidRDefault="00B11A60" w:rsidP="001C7FB6">
      <w:pPr>
        <w:pStyle w:val="Akapitzlist"/>
        <w:numPr>
          <w:ilvl w:val="0"/>
          <w:numId w:val="27"/>
        </w:numPr>
        <w:spacing w:after="0"/>
        <w:ind w:left="2127"/>
      </w:pPr>
      <w:r>
        <w:t xml:space="preserve">organizowanie narad koordynacyjnych; </w:t>
      </w:r>
    </w:p>
    <w:p w14:paraId="1B24F6DC" w14:textId="77777777" w:rsidR="00B11A60" w:rsidRDefault="00B11A60" w:rsidP="001C7FB6">
      <w:pPr>
        <w:pStyle w:val="Akapitzlist"/>
        <w:numPr>
          <w:ilvl w:val="0"/>
          <w:numId w:val="27"/>
        </w:numPr>
        <w:spacing w:after="0"/>
        <w:ind w:left="2127"/>
      </w:pPr>
      <w:r>
        <w:t>sporządzanie protokołów z narady koordynacyjnej i umieszczanie stosownej adnotacji na dokumentacji projektowej oraz rejestrowanie w</w:t>
      </w:r>
      <w:r w:rsidR="00FA2EFD">
        <w:t> </w:t>
      </w:r>
      <w:r>
        <w:t>bazie danych skoordynowanych lokalizacji projektowanych sieci uzbrojenia terenu;</w:t>
      </w:r>
    </w:p>
    <w:p w14:paraId="741F1FB9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z</w:t>
      </w:r>
      <w:r w:rsidR="00B11A60">
        <w:t>akładanie osnów szczegółowych</w:t>
      </w:r>
      <w:r>
        <w:t>;</w:t>
      </w:r>
    </w:p>
    <w:p w14:paraId="6910F92F" w14:textId="77777777" w:rsidR="00B11A60" w:rsidRDefault="00FA2EFD" w:rsidP="001C7FB6">
      <w:pPr>
        <w:pStyle w:val="Akapitzlist"/>
        <w:widowControl w:val="0"/>
        <w:numPr>
          <w:ilvl w:val="1"/>
          <w:numId w:val="23"/>
        </w:numPr>
        <w:spacing w:after="0"/>
        <w:ind w:left="1434" w:hanging="357"/>
      </w:pPr>
      <w:r>
        <w:t>p</w:t>
      </w:r>
      <w:r w:rsidR="00B11A60">
        <w:t>rzeprowadzanie powszechnej taksacji nieruchomości oraz opracowywanie i</w:t>
      </w:r>
      <w:r>
        <w:t> </w:t>
      </w:r>
      <w:r w:rsidR="00B11A60">
        <w:t>prowadzenie map i tabel taksacyjnych dotyczących nieruchomości;</w:t>
      </w:r>
    </w:p>
    <w:p w14:paraId="4B347F61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o</w:t>
      </w:r>
      <w:r w:rsidR="00B11A60">
        <w:t>chrona znaków geodezyjnych, grawimetrycznych i magnetycznych;</w:t>
      </w:r>
    </w:p>
    <w:p w14:paraId="38077704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państwowego zasobu geodezyjno</w:t>
      </w:r>
      <w:r>
        <w:t>-</w:t>
      </w:r>
      <w:r w:rsidR="00B11A60">
        <w:t>kartograficznego, w tym:</w:t>
      </w:r>
    </w:p>
    <w:p w14:paraId="116DB8EF" w14:textId="0138D5C4" w:rsidR="00B11A60" w:rsidRDefault="00B11A60" w:rsidP="001C7FB6">
      <w:pPr>
        <w:pStyle w:val="Akapitzlist"/>
        <w:numPr>
          <w:ilvl w:val="0"/>
          <w:numId w:val="28"/>
        </w:numPr>
        <w:spacing w:after="0"/>
        <w:ind w:left="2127"/>
      </w:pPr>
      <w:r>
        <w:t>udostępnianie z Powiatowego Zasobu Geodezyjnego i Kartograficznego (PZGiK) materiałów i informacji oraz baz danych, a także standardowych opracowań kartograficznych na wniosek jednostek samorządowych i</w:t>
      </w:r>
      <w:r w:rsidR="00FA2EFD">
        <w:t> </w:t>
      </w:r>
      <w:r>
        <w:t>innych jednostek organizacyjnych, osób fizycznych i</w:t>
      </w:r>
      <w:r w:rsidR="001C7FB6">
        <w:t> </w:t>
      </w:r>
      <w:r>
        <w:t>prawnych wraz z</w:t>
      </w:r>
      <w:r w:rsidR="00FA2EFD">
        <w:t> </w:t>
      </w:r>
      <w:r>
        <w:t>ustaleniem opłaty, sporządzeniem DOO oraz stosownej licencji;</w:t>
      </w:r>
    </w:p>
    <w:p w14:paraId="395C728E" w14:textId="77777777" w:rsidR="00B11A60" w:rsidRDefault="00B11A60" w:rsidP="001C7FB6">
      <w:pPr>
        <w:pStyle w:val="Akapitzlist"/>
        <w:numPr>
          <w:ilvl w:val="0"/>
          <w:numId w:val="29"/>
        </w:numPr>
        <w:spacing w:after="0"/>
        <w:ind w:left="2127"/>
      </w:pPr>
      <w:r>
        <w:t>zabezpieczenie odpowiedniego przechowywania dokumentów;</w:t>
      </w:r>
    </w:p>
    <w:p w14:paraId="2AA3813D" w14:textId="77777777" w:rsidR="00B11A60" w:rsidRDefault="00B11A60" w:rsidP="001C7FB6">
      <w:pPr>
        <w:pStyle w:val="Akapitzlist"/>
        <w:numPr>
          <w:ilvl w:val="0"/>
          <w:numId w:val="29"/>
        </w:numPr>
        <w:spacing w:after="0"/>
        <w:ind w:left="2127"/>
      </w:pPr>
      <w:r>
        <w:t>wnioskowanie potrzeb aktualizacji lub wyłączenia z zasobu geodezyjno</w:t>
      </w:r>
      <w:r w:rsidR="00FA2EFD">
        <w:t>-</w:t>
      </w:r>
      <w:r>
        <w:t>kartograficznego dokumentów które utraciły przydatność użytkowa</w:t>
      </w:r>
      <w:r w:rsidR="00FA2EFD">
        <w:t>;</w:t>
      </w:r>
    </w:p>
    <w:p w14:paraId="5DA1B7DB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rzyjmowanie zgłoszeń prac geodezyjnych lub prac kartograficznych weryfikacja i włączenie do zasobu, w tym:</w:t>
      </w:r>
    </w:p>
    <w:p w14:paraId="20173D54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przyjmowanie i ewidencjonowanie zgłoszeń prac geodezyjnych i</w:t>
      </w:r>
      <w:r w:rsidR="00FA2EFD">
        <w:t> </w:t>
      </w:r>
      <w:r>
        <w:t>kartograficznych;</w:t>
      </w:r>
    </w:p>
    <w:p w14:paraId="36988127" w14:textId="77777777" w:rsidR="00B11A60" w:rsidRDefault="00FA2EFD" w:rsidP="001C7FB6">
      <w:pPr>
        <w:pStyle w:val="Akapitzlist"/>
        <w:numPr>
          <w:ilvl w:val="0"/>
          <w:numId w:val="30"/>
        </w:numPr>
        <w:spacing w:after="0"/>
        <w:ind w:left="2127"/>
      </w:pPr>
      <w:r>
        <w:t>w</w:t>
      </w:r>
      <w:r w:rsidR="00B11A60">
        <w:t>ydawanie Dokumentu Obliczenia Opłaty (DOO), wydawanie materiałów, a w przypadku sprzeciwu decyzji administracyjnych;</w:t>
      </w:r>
    </w:p>
    <w:p w14:paraId="139F9381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przyjmowanie zawiadomień o zakończeniu prac geodezyjnych i</w:t>
      </w:r>
      <w:r w:rsidR="00FA2EFD">
        <w:t> </w:t>
      </w:r>
      <w:r>
        <w:t>kartograficznych;</w:t>
      </w:r>
    </w:p>
    <w:p w14:paraId="6BEA89A3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weryfikacja wyników prac od podmiotów wykonawstwa geodezyjnego pod względem zgodności z obowiązującymi przepisami z zakresu geodezji i kartografii oraz spójności przekazywanych zbiorów danych.</w:t>
      </w:r>
    </w:p>
    <w:p w14:paraId="1FAF20E3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włączanie pozytywnie zweryfikowanych opracowań do zasobu PZGiK i</w:t>
      </w:r>
      <w:r w:rsidR="00FA2EFD">
        <w:t> </w:t>
      </w:r>
      <w:r>
        <w:t>nadawanie tym opracowaniom identyfikatorów;</w:t>
      </w:r>
    </w:p>
    <w:p w14:paraId="1C8D62E2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lastRenderedPageBreak/>
        <w:t>nadawanie stosownych klauzul na dokumentach opracowanych na podstawie wykonanych prac geodezyjnych na potrzeby postępowań administracyjnych, sądowych lub czynności cywilno-prawnych;</w:t>
      </w:r>
    </w:p>
    <w:p w14:paraId="77173757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prowadzenie postępowań administracyjnych, dotyczących odmowy przyjęcia prac do zasobu PZGiK w przypadku negatywnego wyniku weryfikacji;</w:t>
      </w:r>
    </w:p>
    <w:p w14:paraId="50B2EA22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wdrażanie technik informatycznych dla obsługi i prowadzenia zasobu geodezyjnego i kartograficznego;</w:t>
      </w:r>
    </w:p>
    <w:p w14:paraId="7ACCF8FC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przetwarzanie materiałów przyjętych do zasobu w postaci analogowej do postaci cyfrowej;</w:t>
      </w:r>
    </w:p>
    <w:p w14:paraId="2478C533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s</w:t>
      </w:r>
      <w:r w:rsidR="00B11A60">
        <w:t>porządzanie sprawozdawczości z zakresu prowadzonych spraw;</w:t>
      </w:r>
    </w:p>
    <w:p w14:paraId="4831ED80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lanowanie i przeprowadzanie prac geodezyjnych dotyczących zasobu geodezyjnego i kartograficznego;</w:t>
      </w:r>
    </w:p>
    <w:p w14:paraId="3E711547" w14:textId="77777777" w:rsidR="00B11A60" w:rsidRDefault="00FA2EFD" w:rsidP="001C7FB6">
      <w:pPr>
        <w:pStyle w:val="Akapitzlist"/>
        <w:widowControl w:val="0"/>
        <w:numPr>
          <w:ilvl w:val="1"/>
          <w:numId w:val="23"/>
        </w:numPr>
        <w:spacing w:after="0"/>
        <w:ind w:left="1434" w:hanging="357"/>
      </w:pPr>
      <w:r>
        <w:t>sporządzanie</w:t>
      </w:r>
      <w:r w:rsidR="00B11A60">
        <w:t xml:space="preserve"> i monitorowanie planów finansowych oraz sprawozdań z ich realizacji z zakresu zadań geodezji i kartografii;</w:t>
      </w:r>
    </w:p>
    <w:p w14:paraId="134A0D1A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t</w:t>
      </w:r>
      <w:r w:rsidR="00B11A60">
        <w:t>worzenie, prowadzenie i udostępnianie baz danych infrastruktury informacji przestrzennych</w:t>
      </w:r>
      <w:r w:rsidR="009D66CC">
        <w:t>;</w:t>
      </w:r>
    </w:p>
    <w:p w14:paraId="1AE55CCA" w14:textId="77777777" w:rsidR="00B11A60" w:rsidRDefault="00FA2EFD" w:rsidP="001C7FB6">
      <w:pPr>
        <w:pStyle w:val="Akapitzlist"/>
        <w:numPr>
          <w:ilvl w:val="1"/>
          <w:numId w:val="23"/>
        </w:numPr>
        <w:ind w:left="1434" w:hanging="357"/>
        <w:contextualSpacing w:val="0"/>
      </w:pPr>
      <w:r>
        <w:t>i</w:t>
      </w:r>
      <w:r w:rsidR="00B11A60">
        <w:t>nne sprawy wynikające z obowiązujących przepisów prawa, merytorycznie związane z zadaniami Wydziału.</w:t>
      </w:r>
    </w:p>
    <w:p w14:paraId="6C2569A7" w14:textId="77777777" w:rsidR="00B11A60" w:rsidRPr="00082D92" w:rsidRDefault="00B11A60" w:rsidP="00905312">
      <w:pPr>
        <w:pStyle w:val="Nagwek2"/>
      </w:pPr>
      <w:r w:rsidRPr="00082D92">
        <w:t>§ 26.</w:t>
      </w:r>
      <w:r w:rsidR="00FA2EFD" w:rsidRPr="00082D92">
        <w:t xml:space="preserve"> </w:t>
      </w:r>
      <w:r w:rsidRPr="00082D92">
        <w:t>[Zadania Wydziału Rozwoju i Budownictwa]</w:t>
      </w:r>
    </w:p>
    <w:p w14:paraId="72531550" w14:textId="77777777" w:rsidR="00B11A60" w:rsidRDefault="00B11A60" w:rsidP="00082D92">
      <w:pPr>
        <w:spacing w:after="0"/>
        <w:ind w:firstLine="284"/>
      </w:pPr>
      <w:r>
        <w:t>Do podstawowych zadań Wydziału Rozwoju i Budownictwa należy w szczególności:</w:t>
      </w:r>
    </w:p>
    <w:p w14:paraId="7865A2C2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prowadzenie postępowań i wydawanie decyzji administracyjnych w sprawach:</w:t>
      </w:r>
    </w:p>
    <w:p w14:paraId="6E21E0B0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zatwierdzenia projektu zagospodarowania działki lub terenu oraz projektu architektoniczno-budowlanego oraz udzielenia pozwolenia na budowę;</w:t>
      </w:r>
    </w:p>
    <w:p w14:paraId="24B5B5A7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udzielenia pozwolenia na rozbiórki obiektów budowlanych;</w:t>
      </w:r>
    </w:p>
    <w:p w14:paraId="6A0688EE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umorzenia postępowania;</w:t>
      </w:r>
    </w:p>
    <w:p w14:paraId="17BFF452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zmiany sposobu użytkowania;</w:t>
      </w:r>
    </w:p>
    <w:p w14:paraId="3A0CA9CF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przeniesienia decyzji o pozwoleniu na budowę;</w:t>
      </w:r>
    </w:p>
    <w:p w14:paraId="12DB30A3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zmiany decyzji o pozwoleniu na budowę;</w:t>
      </w:r>
    </w:p>
    <w:p w14:paraId="7DE586CC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uchylenia decyzji o pozwoleniu na budowę;</w:t>
      </w:r>
    </w:p>
    <w:p w14:paraId="6971390B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wejścia na teren sąsiedniej nieruchomości w celu wykonania robót budowlanych;</w:t>
      </w:r>
    </w:p>
    <w:p w14:paraId="37A63B6E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zezwolenia na realizację inwestycji drogowej i zatwierdzenia podziału nieruchomości;</w:t>
      </w:r>
    </w:p>
    <w:p w14:paraId="7F42BC08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lastRenderedPageBreak/>
        <w:t>odmowy zatwierdzenia projektu zagospodarowania działki lub terenu oraz projektu architektoniczno-budowlanego oraz udzielenia pozwolenia na budowę;</w:t>
      </w:r>
    </w:p>
    <w:p w14:paraId="3E346D47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wniesienia sprzeciwu na dokonane zgłoszenia;</w:t>
      </w:r>
    </w:p>
    <w:p w14:paraId="7C5105B2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niezbędności wejścia do sąsiedniego budynku, lokalu lub na teren sąsiedniej nieruchomości;</w:t>
      </w:r>
    </w:p>
    <w:p w14:paraId="4B5473C0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nadzór i kontrola nad przestrzeganiem przepisów Prawa budowlanego poprzez sprawdzanie w przedłożonych do zatwierdzenia projektach budowlanych zgodności z określonymi przepisami:</w:t>
      </w:r>
    </w:p>
    <w:p w14:paraId="01E970C9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ustaleniami miejscowego planu zagospodarowania przestrzennego i</w:t>
      </w:r>
      <w:r w:rsidR="00082D92">
        <w:t> </w:t>
      </w:r>
      <w:r>
        <w:t>innymi aktami prawa miejscowego albo decyzji o warunkach zabudowy i zagospodarowania terenu w przypadku braku miejscowego planu;</w:t>
      </w:r>
    </w:p>
    <w:p w14:paraId="73986EF0" w14:textId="439F4F0B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wymaganiami ochrony środowiska, w szczególności określonymi w</w:t>
      </w:r>
      <w:r w:rsidR="00082D92">
        <w:t> </w:t>
      </w:r>
      <w:r>
        <w:t>decyzji o środowiskowych uwarunkowaniach, o której mowa w</w:t>
      </w:r>
      <w:r w:rsidR="001C7FB6">
        <w:t> </w:t>
      </w:r>
      <w:r>
        <w:t>art.</w:t>
      </w:r>
      <w:r w:rsidR="001C7FB6">
        <w:t> </w:t>
      </w:r>
      <w:r>
        <w:t>71 ust. 1 ustawy z dnia 3 października 2008 r. o udostępnianiu informacji o</w:t>
      </w:r>
      <w:r w:rsidR="00082D92">
        <w:t> </w:t>
      </w:r>
      <w:r>
        <w:t>środowisku i jego ochronie, udziale społeczeństwa w</w:t>
      </w:r>
      <w:r w:rsidR="001C7FB6">
        <w:t> </w:t>
      </w:r>
      <w:r>
        <w:t>ochronie środowiska oraz o ocenach oddziaływania na środowisko;</w:t>
      </w:r>
    </w:p>
    <w:p w14:paraId="39E4D591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zgodność projektu zagospodarowania działki lub terenu z przepisami, w</w:t>
      </w:r>
      <w:r w:rsidR="00082D92">
        <w:t> </w:t>
      </w:r>
      <w:r>
        <w:t>tym techniczno-budowlanymi;</w:t>
      </w:r>
    </w:p>
    <w:p w14:paraId="1AE1E722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kompletność projektu zagospodarowania działki lub terenu oraz projektu architektoniczno-budowlanego, w tym dołączenie wymaganych opinii, uzgodnień, pozwoleń i sprawdzeń, informacji dotyczącej bezpieczeństwa i ochrony zdrowia, o której mowa w art. 20 ust. 1 pkt 1b;</w:t>
      </w:r>
    </w:p>
    <w:p w14:paraId="676CB374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uprawnień projektanta i oświadczenia zgodności opracowanego projektu ze sztuką budowlaną;</w:t>
      </w:r>
    </w:p>
    <w:p w14:paraId="502D5A82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 xml:space="preserve">prawidłowości oświadczenia o posiadanym prawie do dysponowania nieruchomością na cele budowlane; </w:t>
      </w:r>
    </w:p>
    <w:p w14:paraId="76F6003E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 xml:space="preserve">przyjmowanie zgłoszeń: </w:t>
      </w:r>
    </w:p>
    <w:p w14:paraId="5674549E" w14:textId="77777777" w:rsidR="00B11A60" w:rsidRDefault="00B11A60" w:rsidP="001C7FB6">
      <w:pPr>
        <w:pStyle w:val="Akapitzlist"/>
        <w:numPr>
          <w:ilvl w:val="0"/>
          <w:numId w:val="33"/>
        </w:numPr>
        <w:spacing w:after="0"/>
        <w:ind w:left="2127"/>
      </w:pPr>
      <w:r>
        <w:t>zamiarze wykonania budowy i robót budowlanych niewymagających pozwolenia na budowę;</w:t>
      </w:r>
    </w:p>
    <w:p w14:paraId="47DF023F" w14:textId="77777777" w:rsidR="00B11A60" w:rsidRDefault="00B11A60" w:rsidP="001C7FB6">
      <w:pPr>
        <w:pStyle w:val="Akapitzlist"/>
        <w:numPr>
          <w:ilvl w:val="0"/>
          <w:numId w:val="33"/>
        </w:numPr>
        <w:spacing w:after="0"/>
        <w:ind w:left="2127"/>
      </w:pPr>
      <w:r>
        <w:t>związanych z rozbiórką obiektów budowlanych;</w:t>
      </w:r>
    </w:p>
    <w:p w14:paraId="5166045A" w14:textId="77777777" w:rsidR="00B11A60" w:rsidRDefault="00B11A60" w:rsidP="001C7FB6">
      <w:pPr>
        <w:pStyle w:val="Akapitzlist"/>
        <w:numPr>
          <w:ilvl w:val="0"/>
          <w:numId w:val="33"/>
        </w:numPr>
        <w:spacing w:after="0"/>
        <w:ind w:left="2127"/>
      </w:pPr>
      <w:r>
        <w:t>zmiany sposobu użytkowania obiektu budowlanego;</w:t>
      </w:r>
    </w:p>
    <w:p w14:paraId="51C1C5E3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prowadzenie ujednoliconych rejestrów wniosków i pozwoleń na budowę lub rozbiórkę;</w:t>
      </w:r>
    </w:p>
    <w:p w14:paraId="11D18376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prowadzenie ujednoliconych rejestrów zgłoszeń budowy lub robót budowlanych niewymagających pozwolenia na budowę;</w:t>
      </w:r>
    </w:p>
    <w:p w14:paraId="2DAD1238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lastRenderedPageBreak/>
        <w:t>prowadzenie analiz i studiów z zakresu zagospodarowania przestrzennego odnoszących się do obszaru Powiatu i zagadnień jego rozwoju</w:t>
      </w:r>
      <w:r w:rsidR="009D66CC">
        <w:t>;</w:t>
      </w:r>
    </w:p>
    <w:p w14:paraId="63A0CBB4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wydawanie zaświadczeń dotyczących stwierdzenia samodzielności lokalu dla celów ustanowienia odrębnej własności lokali;</w:t>
      </w:r>
    </w:p>
    <w:p w14:paraId="2AB39EAB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sporządzanie wniosków do właściwego Ministra w sprawie upoważnienia do</w:t>
      </w:r>
      <w:r w:rsidR="009D66CC">
        <w:t> </w:t>
      </w:r>
      <w:r>
        <w:t>udzielenia zgody na odstępstwo od przepisów techniczno-budowlanych</w:t>
      </w:r>
      <w:r w:rsidR="009D66CC">
        <w:t xml:space="preserve">; </w:t>
      </w:r>
    </w:p>
    <w:p w14:paraId="47DADDA3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wydawanie postanowień w sprawach odstępstw od przepisów techniczno-budowlanych;</w:t>
      </w:r>
    </w:p>
    <w:p w14:paraId="3275960D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prowadzenie sprawozdawczości w zakresie określonym właściwymi przepisami;</w:t>
      </w:r>
    </w:p>
    <w:p w14:paraId="640A3069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uzgadnianie projektów z miejskim/wojewódzkim konserwatorem zabytków w</w:t>
      </w:r>
      <w:r w:rsidR="00082D92">
        <w:t> </w:t>
      </w:r>
      <w:r>
        <w:t>stosunku do obiektów ujętych w gminnej ewidencji zabytków;</w:t>
      </w:r>
    </w:p>
    <w:p w14:paraId="75F0151E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udział w pracach zespołu uzgadniania dokumentacji projektowych;</w:t>
      </w:r>
    </w:p>
    <w:p w14:paraId="16670C19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współdziałanie z Powiatowym Inspektorem Nadzoru Budowlanego</w:t>
      </w:r>
      <w:r w:rsidR="009D66CC">
        <w:t>;</w:t>
      </w:r>
    </w:p>
    <w:p w14:paraId="0A47D9A7" w14:textId="77777777" w:rsidR="00B11A60" w:rsidRDefault="00B11A60" w:rsidP="001C7FB6">
      <w:pPr>
        <w:pStyle w:val="Akapitzlist"/>
        <w:widowControl w:val="0"/>
        <w:numPr>
          <w:ilvl w:val="1"/>
          <w:numId w:val="30"/>
        </w:numPr>
        <w:spacing w:after="0"/>
        <w:ind w:left="1434" w:hanging="357"/>
      </w:pPr>
      <w:r>
        <w:t>rejestrowanie dzienników budowy;</w:t>
      </w:r>
    </w:p>
    <w:p w14:paraId="0175827C" w14:textId="77777777" w:rsidR="00B11A60" w:rsidRDefault="00B11A60" w:rsidP="001C7FB6">
      <w:pPr>
        <w:pStyle w:val="Akapitzlist"/>
        <w:widowControl w:val="0"/>
        <w:numPr>
          <w:ilvl w:val="1"/>
          <w:numId w:val="30"/>
        </w:numPr>
        <w:spacing w:after="0"/>
        <w:ind w:left="1434" w:hanging="357"/>
      </w:pPr>
      <w:r>
        <w:t>wydawanie zaświadczeń potwierdzających fakty wynikające z danych znajdujących się w posiadaniu wydziału;</w:t>
      </w:r>
    </w:p>
    <w:p w14:paraId="141B85F9" w14:textId="77777777" w:rsidR="00B11A60" w:rsidRDefault="00B11A60" w:rsidP="001C7FB6">
      <w:pPr>
        <w:pStyle w:val="Akapitzlist"/>
        <w:widowControl w:val="0"/>
        <w:numPr>
          <w:ilvl w:val="1"/>
          <w:numId w:val="30"/>
        </w:numPr>
        <w:spacing w:after="0"/>
        <w:ind w:left="1434" w:hanging="357"/>
      </w:pPr>
      <w:r>
        <w:t>przekazywanie ostatecznych decyzji o pozwoleniu na budowę wraz z</w:t>
      </w:r>
      <w:r w:rsidR="00082D92">
        <w:t> </w:t>
      </w:r>
      <w:r>
        <w:t>zatwierdzonym projektem zagospodarowania działki lub terenu oraz projektem architektoniczno-budowlanym do organu nadzoru budowlanego</w:t>
      </w:r>
      <w:r w:rsidR="009D66CC">
        <w:t>;</w:t>
      </w:r>
    </w:p>
    <w:p w14:paraId="7EEF5A66" w14:textId="77777777" w:rsidR="00B11A60" w:rsidRDefault="00B327D2" w:rsidP="001C7FB6">
      <w:pPr>
        <w:pStyle w:val="Akapitzlist"/>
        <w:numPr>
          <w:ilvl w:val="1"/>
          <w:numId w:val="30"/>
        </w:numPr>
        <w:ind w:left="1434" w:hanging="357"/>
        <w:contextualSpacing w:val="0"/>
      </w:pPr>
      <w:r>
        <w:t>i</w:t>
      </w:r>
      <w:r w:rsidR="00B11A60">
        <w:t>nne sprawy wynikające z obowiązujących przepisów prawa merytorycznie związanych z zadaniami Wydziału.</w:t>
      </w:r>
    </w:p>
    <w:p w14:paraId="3F6C088F" w14:textId="77777777" w:rsidR="00B11A60" w:rsidRPr="00082D92" w:rsidRDefault="00B11A60" w:rsidP="00905312">
      <w:pPr>
        <w:pStyle w:val="Nagwek2"/>
      </w:pPr>
      <w:r w:rsidRPr="00B11A60">
        <w:t>§ 27.</w:t>
      </w:r>
      <w:r w:rsidR="00082D92">
        <w:t xml:space="preserve"> </w:t>
      </w:r>
      <w:r w:rsidRPr="00082D92">
        <w:t>[Zadania Wydziału Ochrony Środowiska i Rolnictwa]</w:t>
      </w:r>
    </w:p>
    <w:p w14:paraId="2E911DCF" w14:textId="3F0052E7" w:rsidR="00B11A60" w:rsidRDefault="00B11A60" w:rsidP="00082D92">
      <w:pPr>
        <w:spacing w:after="0"/>
        <w:ind w:firstLine="284"/>
      </w:pPr>
      <w:r>
        <w:t>1.</w:t>
      </w:r>
      <w:r w:rsidR="001A7684">
        <w:t> </w:t>
      </w:r>
      <w:r>
        <w:t>Wydział Ochrony Środowiska i Rolnictwa zapewnia obsługę w realizacji zadań w</w:t>
      </w:r>
      <w:r w:rsidR="00082D92">
        <w:t> </w:t>
      </w:r>
      <w:r>
        <w:t>dziedzinie ochrony środowiska, ochrony przyrody, rolnictwa, leśnictwa i rybactwa wynikających w szczególności z ustaw: prawo ochrony środowiska, prawo geologiczne i</w:t>
      </w:r>
      <w:r w:rsidR="00082D92">
        <w:t> </w:t>
      </w:r>
      <w:r>
        <w:t>górnicze, o odpadach, o ochronie przyrody, o ochronie gruntów rolnych i leśnych, o</w:t>
      </w:r>
      <w:r w:rsidR="001C7FB6">
        <w:t> </w:t>
      </w:r>
      <w:r>
        <w:t>rybactwie śródlądowym, prawo wodne, kodeks postępowania administracyjnego.</w:t>
      </w:r>
    </w:p>
    <w:p w14:paraId="10314919" w14:textId="77777777" w:rsidR="00B11A60" w:rsidRDefault="00B11A60" w:rsidP="00082D92">
      <w:pPr>
        <w:spacing w:after="0"/>
        <w:ind w:firstLine="284"/>
      </w:pPr>
      <w:r>
        <w:t>2.</w:t>
      </w:r>
      <w:r w:rsidR="001A7684">
        <w:t> </w:t>
      </w:r>
      <w:r>
        <w:t>Do podstawowych zadań Wydziału Ochrony Środowiska i Rolnictwa należy w</w:t>
      </w:r>
      <w:r w:rsidR="00082D92">
        <w:t> </w:t>
      </w:r>
      <w:r>
        <w:t>szczególności:</w:t>
      </w:r>
    </w:p>
    <w:p w14:paraId="4DCDEEB7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zezwoleń na usunięcie drzew i krzewów z nieruchomości będących własnością gminy (za wyjątkiem nieruchomości będących w użytkowaniu wieczystym innego podmiotu);</w:t>
      </w:r>
    </w:p>
    <w:p w14:paraId="704BC9E1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zezwoleń na usunięcie drzew i krzewów w pasie drogowym drogi publicznej, z wyłączeniem obcych gatunków topoli, po uzgodnieniu z</w:t>
      </w:r>
      <w:r w:rsidR="00082D92">
        <w:t> </w:t>
      </w:r>
      <w:r>
        <w:t>regionalnym dyrektorem ochrony środowiska;</w:t>
      </w:r>
    </w:p>
    <w:p w14:paraId="268CB00E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kart wędkarskich;</w:t>
      </w:r>
    </w:p>
    <w:p w14:paraId="7E4AD18A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lastRenderedPageBreak/>
        <w:t>wydawanie kart łowiectwa podwodnego;</w:t>
      </w:r>
    </w:p>
    <w:p w14:paraId="17558DC7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kart dla rybackiej straży społecznej;</w:t>
      </w:r>
    </w:p>
    <w:p w14:paraId="482CBB79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rejestracja jachtów i innych jednostek pływających o dł. do 24m (Reja24);</w:t>
      </w:r>
    </w:p>
    <w:p w14:paraId="7720E2ED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nadzoru i kontroli nad działalnością spółek wodnych;</w:t>
      </w:r>
    </w:p>
    <w:p w14:paraId="43AE935C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ustanawianie strefy ochronnej ujęć wody obejmującej wyłącznie teren ochrony bezpośredniej;</w:t>
      </w:r>
    </w:p>
    <w:p w14:paraId="1B58149B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nadzór nad lasami nie stanowiącymi własności Skarbu Państwa;</w:t>
      </w:r>
    </w:p>
    <w:p w14:paraId="1D1B2C2B" w14:textId="0EE01566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świadectw potwierdzających legalność pozyskania drewna w</w:t>
      </w:r>
      <w:r w:rsidR="0004798F">
        <w:t> </w:t>
      </w:r>
      <w:r>
        <w:t>lasach niestanowiących własności Skarbu Państwa;</w:t>
      </w:r>
    </w:p>
    <w:p w14:paraId="367A2764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zaświadczeń stwierdzających czy działka objęta uproszczonym planem urządzania lasu lub decyzji, o których mowa w ustawie o lasach;</w:t>
      </w:r>
    </w:p>
    <w:p w14:paraId="074602E5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spraw związanych z przeznaczeniem gruntów rolnych do zalesienia;</w:t>
      </w:r>
    </w:p>
    <w:p w14:paraId="23E9BD52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spraw związanych z wyłączaniem gruntów rolnych i leśnych z</w:t>
      </w:r>
      <w:r w:rsidR="00082D92">
        <w:t> </w:t>
      </w:r>
      <w:r>
        <w:t>produkcji;</w:t>
      </w:r>
    </w:p>
    <w:p w14:paraId="5910BA1F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spraw związanych z zamianą gruntu leśnego na rolny;</w:t>
      </w:r>
    </w:p>
    <w:p w14:paraId="71C10E1A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uzgadnianie decyzji o ustaleniu lokalizacji inwestycji celu publicznego oraz decyzji o warunkach zabudowy;</w:t>
      </w:r>
    </w:p>
    <w:p w14:paraId="1646E94B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przygotowywanie i wydawanie zezwoleń na wytwarzanie odpadów;</w:t>
      </w:r>
    </w:p>
    <w:p w14:paraId="3970A0D0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przygotowanie i wydawanie zezwoleń na zbieranie odpadów;</w:t>
      </w:r>
    </w:p>
    <w:p w14:paraId="30D618BD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przygotowanie i wydawanie zezwoleń na przetwarzanie odpadów;</w:t>
      </w:r>
    </w:p>
    <w:p w14:paraId="207FE7F3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postępowania w sprawie opiniowania i uzgadniania przedsięwzięć mogących znacząco oddziaływać na środowisko;</w:t>
      </w:r>
    </w:p>
    <w:p w14:paraId="65F20E39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zobowiązywanie podmiotów prowadzących instalacje do sporządzania przeglądu ekologicznego;</w:t>
      </w:r>
    </w:p>
    <w:p w14:paraId="12187C59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przygotowywanie projektu powiatowego programu ochrony środowiska i</w:t>
      </w:r>
      <w:r w:rsidR="00082D92">
        <w:t> </w:t>
      </w:r>
      <w:r>
        <w:t>nadzór nad jego realizacją;</w:t>
      </w:r>
    </w:p>
    <w:p w14:paraId="50671B6D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udostępnianie informacji o środowisku i jego ochronie oraz prowadzenie publicznie dostępnych wykazów danych o dokumentach;</w:t>
      </w:r>
    </w:p>
    <w:p w14:paraId="1E940E2D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rejestru zwierząt należących do gatunków podlegających ograniczeniom na podstawie prawa Unii Europejskiej oraz umów międzynarodowych;</w:t>
      </w:r>
    </w:p>
    <w:p w14:paraId="30F08534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decyzji o dopuszczalnym poziomie hałasu;</w:t>
      </w:r>
    </w:p>
    <w:p w14:paraId="1632DFDA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zezwoleń podmiotom podejmującym realizację instalacji, które będą wytwarzały pola elektromagnetyczne;</w:t>
      </w:r>
    </w:p>
    <w:p w14:paraId="38C27E5F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przyjmowanie zgłoszeń o instalacjach, z których emisja nie wymaga pozwolenia</w:t>
      </w:r>
      <w:r w:rsidR="00082D92">
        <w:t>;</w:t>
      </w:r>
    </w:p>
    <w:p w14:paraId="1876C3A1" w14:textId="77777777" w:rsidR="00082D92" w:rsidRDefault="00082D92" w:rsidP="001C7FB6">
      <w:pPr>
        <w:pStyle w:val="Akapitzlist"/>
        <w:numPr>
          <w:ilvl w:val="0"/>
          <w:numId w:val="34"/>
        </w:numPr>
        <w:spacing w:after="0"/>
        <w:ind w:left="1418"/>
      </w:pPr>
      <w:r>
        <w:lastRenderedPageBreak/>
        <w:t xml:space="preserve">inne sprawy wynikające z obowiązujących przepisów prawa merytorycznie związanych z zadaniami Wydziału. </w:t>
      </w:r>
    </w:p>
    <w:p w14:paraId="1F3BA50C" w14:textId="77777777" w:rsidR="00B11A60" w:rsidRDefault="00B11A60" w:rsidP="00082D92">
      <w:pPr>
        <w:keepNext/>
        <w:spacing w:after="0"/>
        <w:ind w:firstLine="284"/>
      </w:pPr>
      <w:r>
        <w:t>3.</w:t>
      </w:r>
      <w:r w:rsidR="00082D92">
        <w:t> </w:t>
      </w:r>
      <w:r>
        <w:t xml:space="preserve">W strukturze organizacyjnej </w:t>
      </w:r>
      <w:r w:rsidR="00082D92">
        <w:t>W</w:t>
      </w:r>
      <w:r>
        <w:t>ydziału funkcjonuje stanowisko Geologa Powiatowego. Do</w:t>
      </w:r>
      <w:r w:rsidR="00082D92">
        <w:t> </w:t>
      </w:r>
      <w:r>
        <w:t xml:space="preserve">zadań Geologa </w:t>
      </w:r>
      <w:r w:rsidR="00082D92">
        <w:t>P</w:t>
      </w:r>
      <w:r>
        <w:t>owiatowego należy w szczególności:</w:t>
      </w:r>
    </w:p>
    <w:p w14:paraId="4E37819E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prowadzenie spraw związanych z wydawaniem koncesji na poszukiwanie, rozpoznanie i wydobywanie kopalin;</w:t>
      </w:r>
    </w:p>
    <w:p w14:paraId="42747672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sprawowanie nadzoru i kontroli w zakresie wykonywania przez przedsiębiorców uprawnień z tytułu koncesji;</w:t>
      </w:r>
    </w:p>
    <w:p w14:paraId="08F0CA69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nadzór nad projektowaniem i wykonywaniem prac geologicznych i</w:t>
      </w:r>
      <w:r w:rsidR="00E441B9">
        <w:t> </w:t>
      </w:r>
      <w:r>
        <w:t>hydrogeologicznych – przygotowanie decyzji zatwierdzających projekty robót geologicznych, hydrogeologicznych i geologiczno-inżynierskich, których wykonywanie nie wymaga uzyskania koncesji;</w:t>
      </w:r>
    </w:p>
    <w:p w14:paraId="1891CD34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przygotowanie decyzji stwierdzających wygaśnięcie koncesji oraz decyzji o</w:t>
      </w:r>
      <w:r w:rsidR="00E441B9">
        <w:t> </w:t>
      </w:r>
      <w:r>
        <w:t>cofnięciu koncesji;</w:t>
      </w:r>
    </w:p>
    <w:p w14:paraId="2C79FA11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prowadzenie spraw związanych z rekultywacją obszarów i terenów po</w:t>
      </w:r>
      <w:r w:rsidR="00E441B9">
        <w:t> </w:t>
      </w:r>
      <w:r>
        <w:t>zakończonej eksploatacji złóż kruszywa naturalnego;</w:t>
      </w:r>
    </w:p>
    <w:p w14:paraId="5E7B1E2A" w14:textId="77777777" w:rsidR="00B11A60" w:rsidRDefault="00B11A60" w:rsidP="001C7FB6">
      <w:pPr>
        <w:pStyle w:val="Akapitzlist"/>
        <w:widowControl w:val="0"/>
        <w:numPr>
          <w:ilvl w:val="0"/>
          <w:numId w:val="35"/>
        </w:numPr>
        <w:ind w:left="1417" w:hanging="357"/>
        <w:contextualSpacing w:val="0"/>
      </w:pPr>
      <w:r>
        <w:t>uzgadnianie projektów zmiany miejscowego planu zagospodarowania przestrzennego gminy w zakresie ochrony złóż kopalin.</w:t>
      </w:r>
    </w:p>
    <w:p w14:paraId="34410FBE" w14:textId="77777777" w:rsidR="00B11A60" w:rsidRPr="00E441B9" w:rsidRDefault="00B11A60" w:rsidP="00905312">
      <w:pPr>
        <w:pStyle w:val="Nagwek2"/>
      </w:pPr>
      <w:r w:rsidRPr="00B11A60">
        <w:t>§ 28.</w:t>
      </w:r>
      <w:r w:rsidR="00E441B9">
        <w:t xml:space="preserve"> </w:t>
      </w:r>
      <w:r w:rsidRPr="00E441B9">
        <w:t>[Zadania Wydziału Inwestycji i Zamówień Publicznych]</w:t>
      </w:r>
    </w:p>
    <w:p w14:paraId="3F05C7BC" w14:textId="77777777" w:rsidR="00B11A60" w:rsidRDefault="00B11A60" w:rsidP="00FE08BA">
      <w:pPr>
        <w:keepNext/>
        <w:spacing w:after="0"/>
        <w:ind w:firstLine="284"/>
      </w:pPr>
      <w:r>
        <w:t>Do zadań Wydziału Inwestycji i Zamówień Publicznych należy:</w:t>
      </w:r>
    </w:p>
    <w:p w14:paraId="5BCC5DB9" w14:textId="77777777" w:rsidR="00B11A60" w:rsidRDefault="00B11A60" w:rsidP="001C7FB6">
      <w:pPr>
        <w:pStyle w:val="Akapitzlist"/>
        <w:numPr>
          <w:ilvl w:val="1"/>
          <w:numId w:val="33"/>
        </w:numPr>
        <w:spacing w:after="0"/>
      </w:pPr>
      <w:r>
        <w:t>prowadzenie spraw z zakresu inwestycji Powiatu Żyrardowskiego oraz pozyskiwanie środków finansowych umożliwiających ich realizację, w</w:t>
      </w:r>
      <w:r w:rsidR="00E441B9">
        <w:t> </w:t>
      </w:r>
      <w:r>
        <w:t>szczególności:</w:t>
      </w:r>
    </w:p>
    <w:p w14:paraId="4A3467A9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kompletowanie dokumentacji niezbędnej do przygotowania inwestycji (w szczególności: audyty, projekty, przedmiary, specyfikacje techniczne, uzgodnienia, pozwolenia);</w:t>
      </w:r>
    </w:p>
    <w:p w14:paraId="577995FC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poszukiwanie źródeł finansowania dla inwestycji i przygotowywanie wniosków dotacyjnych;</w:t>
      </w:r>
    </w:p>
    <w:p w14:paraId="6E7BCB59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kompletowanie dokumentacji niezbędnej do przygotowania postępowań o udzielenie zamówienia publicznego (w szczególności: opis przedmiotu zamówienia, kosztorysy inwestorskie, zapisy umowne umożliwiające późniejsze rozliczenie inwestycji);</w:t>
      </w:r>
    </w:p>
    <w:p w14:paraId="1E34F744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zapewnienie nadzoru inwestorskiego dla prowadzonych inwestycji;</w:t>
      </w:r>
    </w:p>
    <w:p w14:paraId="70FEAEC3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współpraca z uczestnikami procesu budowlanego i prowadzenie inwestycji Powiatu (z wyłączeniem inwestycji drogowych);</w:t>
      </w:r>
    </w:p>
    <w:p w14:paraId="75835E7B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monitorowanie postępów w realizacji inwestycji drogowych prowadzonych przez Powiatowy Zarząd Dróg w Żyrardowie;</w:t>
      </w:r>
    </w:p>
    <w:p w14:paraId="4BCC8766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lastRenderedPageBreak/>
        <w:t>współpraca z instytucjami i podmiotami dofinansowującymi inwestycje;</w:t>
      </w:r>
    </w:p>
    <w:p w14:paraId="0073317F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analiza wydatków na inwestycje i wnioskowanie o stosowne zmiany w</w:t>
      </w:r>
      <w:r w:rsidR="00E441B9">
        <w:t> </w:t>
      </w:r>
      <w:r>
        <w:t>planach finansowych;</w:t>
      </w:r>
    </w:p>
    <w:p w14:paraId="5E3E75A7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egzekwowanie uprawnień Powiatu wynikających z gwarancji i rękojmi na wykonane inwestycje;</w:t>
      </w:r>
    </w:p>
    <w:p w14:paraId="1D34816E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współpraca z innymi jednostkami samorządu terytorialnego w zakresie planowania i prowadzenia inwestycji realizowanych przez Powiat;</w:t>
      </w:r>
    </w:p>
    <w:p w14:paraId="02561E46" w14:textId="77777777" w:rsidR="00B11A60" w:rsidRDefault="00B11A60" w:rsidP="001C7FB6">
      <w:pPr>
        <w:pStyle w:val="Akapitzlist"/>
        <w:numPr>
          <w:ilvl w:val="1"/>
          <w:numId w:val="33"/>
        </w:numPr>
        <w:spacing w:after="0"/>
      </w:pPr>
      <w:r>
        <w:t>prowadzenie całokształtu spraw związanych z udzielaniem zamówień publicznych w Starostwie, w szczególności:</w:t>
      </w:r>
    </w:p>
    <w:p w14:paraId="3CD41795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sporządzanie planu zamówień publicznych na podstawie informacji przekazanych przez komórki organizacyjne Starostwa;</w:t>
      </w:r>
    </w:p>
    <w:p w14:paraId="2F9972CB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instruowanie pracowników Starostwa o procedurach udzielania zamówień publicznych;</w:t>
      </w:r>
    </w:p>
    <w:p w14:paraId="2CD5A10D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opiniowanie przygotowanych przez komórki organizacyjne Starostwa projektów umów w sprawie zamówienia publicznego, pod względem zgodności zapisów umownych z ustawą Prawo zamówień publicznych;</w:t>
      </w:r>
    </w:p>
    <w:p w14:paraId="1A903841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sporządzanie specyfikacji warunków zamówienia (SWZ) na podstawie dokumentacji skompletowanej przez komórkę organizacyjną wnioskującą o udzielenie zamówienia publicznego;</w:t>
      </w:r>
    </w:p>
    <w:p w14:paraId="29CAE8DC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przygotowywanie projektów Zarządzeń Starosty z zakresu zamówień publicznych;</w:t>
      </w:r>
    </w:p>
    <w:p w14:paraId="68541231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prowadzenie postępowań o udzielenie zamówienia publicznego zgodnie z ustawą Prawo zamówień publicznych oraz wewnętrznym Regulaminem udzielania zamówień poniżej progu 130 000 złotych;</w:t>
      </w:r>
    </w:p>
    <w:p w14:paraId="7C4ACC92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prowadzenie spraw związanych z reprezentowaniem zamawiającego w</w:t>
      </w:r>
      <w:r w:rsidR="00E441B9">
        <w:t> </w:t>
      </w:r>
      <w:r>
        <w:t>postępowaniach odwoławczych;</w:t>
      </w:r>
    </w:p>
    <w:p w14:paraId="5C96F705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informowanie Wydziału Finansowo-Księgowego o terminie zwrotu wadium;</w:t>
      </w:r>
    </w:p>
    <w:p w14:paraId="268F6FEE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 xml:space="preserve">ewidencjonowanie i archiwizacja udzielonych i przeprowadzonych postępowań </w:t>
      </w:r>
      <w:r w:rsidR="00E441B9">
        <w:t xml:space="preserve">o </w:t>
      </w:r>
      <w:r>
        <w:t>udzielenie zamówienia;</w:t>
      </w:r>
    </w:p>
    <w:p w14:paraId="67C5D3A0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sporządzanie sprawozdania z udzielonych zamówień do Urzędu Zamówień Publicznych;</w:t>
      </w:r>
    </w:p>
    <w:p w14:paraId="2B549CFC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opiniowanie przygotowanych przez komórki organizacyjne Starostwa raportów z realizacji zamówienia publicznego;</w:t>
      </w:r>
    </w:p>
    <w:p w14:paraId="68172CB0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publikacja ogłoszeń o wykonaniu umowy;</w:t>
      </w:r>
    </w:p>
    <w:p w14:paraId="5C1A3E2B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sprawowanie kontroli nad działaniem i funkcjonowaniem platformy zakupowej</w:t>
      </w:r>
      <w:r w:rsidR="00ED12AF">
        <w:t>;</w:t>
      </w:r>
    </w:p>
    <w:p w14:paraId="75CFD67A" w14:textId="77777777" w:rsidR="00B11A60" w:rsidRDefault="00B11A60" w:rsidP="001C7FB6">
      <w:pPr>
        <w:pStyle w:val="Akapitzlist"/>
        <w:keepNext/>
        <w:numPr>
          <w:ilvl w:val="1"/>
          <w:numId w:val="33"/>
        </w:numPr>
        <w:spacing w:after="0"/>
        <w:ind w:left="1434" w:hanging="357"/>
      </w:pPr>
      <w:r>
        <w:lastRenderedPageBreak/>
        <w:t>prowadzenie działań z zakresu ochrony zabytków i opieki na zabytkami, w</w:t>
      </w:r>
      <w:r w:rsidR="00E441B9">
        <w:t> </w:t>
      </w:r>
      <w:r>
        <w:t>szczególności:</w:t>
      </w:r>
    </w:p>
    <w:p w14:paraId="416404E0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prowadzenie listy społecznych opiekunów zabytków;</w:t>
      </w:r>
    </w:p>
    <w:p w14:paraId="351BD746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prowadzenie spraw z zakresu umieszczania na zabytku nieruchomym wpisanym do rejestru znaku informującego o tym, iż zabytek ten podlega ochronie;</w:t>
      </w:r>
    </w:p>
    <w:p w14:paraId="081E605D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prowadzenie spraw dotacji na prace konserwatorskie, restauratorskie lub roboty budowlane przy zabytkach wpisanych do rejestru zabytków lub znajdujących się w gminnej ewidencji zabytków, położonych na obszarze powiatu żyrardowskiego – zgodnie z budżetem Powiatu i</w:t>
      </w:r>
      <w:r w:rsidR="009D66CC">
        <w:t> </w:t>
      </w:r>
      <w:r>
        <w:t xml:space="preserve">uchwałami Rady; </w:t>
      </w:r>
    </w:p>
    <w:p w14:paraId="106391A6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obsługa organizacyjna sporządzania przez Zarząd powiatowego programu opieki nad zabytkami;</w:t>
      </w:r>
    </w:p>
    <w:p w14:paraId="56D75A2E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prowadzenie sprawozdawczości z realizacji przyjętego powiatowego programu opieki nad zabytkami</w:t>
      </w:r>
      <w:r w:rsidR="00ED12AF">
        <w:t>;</w:t>
      </w:r>
    </w:p>
    <w:p w14:paraId="1EAB7E7D" w14:textId="77777777" w:rsidR="00B11A60" w:rsidRDefault="00B11A60" w:rsidP="001C7FB6">
      <w:pPr>
        <w:pStyle w:val="Akapitzlist"/>
        <w:numPr>
          <w:ilvl w:val="1"/>
          <w:numId w:val="33"/>
        </w:numPr>
        <w:ind w:left="1434" w:hanging="357"/>
        <w:contextualSpacing w:val="0"/>
      </w:pPr>
      <w:r>
        <w:t>prowadzenie innych spraw wynikających z obowiązujących przepisów prawa, merytorycznie związanych z zadaniami Wydziału.</w:t>
      </w:r>
    </w:p>
    <w:p w14:paraId="34204AD7" w14:textId="77777777" w:rsidR="00B11A60" w:rsidRPr="00ED12AF" w:rsidRDefault="00B11A60" w:rsidP="00905312">
      <w:pPr>
        <w:pStyle w:val="Nagwek2"/>
      </w:pPr>
      <w:r w:rsidRPr="00ED12AF">
        <w:t>§ 29.</w:t>
      </w:r>
      <w:r w:rsidR="00E441B9" w:rsidRPr="00ED12AF">
        <w:t xml:space="preserve"> </w:t>
      </w:r>
      <w:r w:rsidRPr="00ED12AF">
        <w:t>[Zadania Wydziału Gospodarki Nieruchomościami]</w:t>
      </w:r>
    </w:p>
    <w:p w14:paraId="55E3F43E" w14:textId="77777777" w:rsidR="00B11A60" w:rsidRDefault="00B11A60" w:rsidP="00FE08BA">
      <w:pPr>
        <w:keepNext/>
        <w:spacing w:after="0"/>
        <w:ind w:firstLine="284"/>
      </w:pPr>
      <w:r>
        <w:t>Podstawowe zadania Wydziału Gospodarki Nieruchomościami:</w:t>
      </w:r>
    </w:p>
    <w:p w14:paraId="251DDC12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</w:t>
      </w:r>
      <w:r w:rsidR="009416E1">
        <w:t>d</w:t>
      </w:r>
      <w:r w:rsidR="00B11A60">
        <w:t>ekretu z 1946 r. o wpisywaniu w księgach hipotecznych (gruntowych) prawa własności nieruchomości przejętych na cele reformy rolnej:</w:t>
      </w:r>
    </w:p>
    <w:p w14:paraId="05906773" w14:textId="77777777" w:rsidR="00B11A60" w:rsidRDefault="00B11A60" w:rsidP="001C7FB6">
      <w:pPr>
        <w:pStyle w:val="Akapitzlist"/>
        <w:numPr>
          <w:ilvl w:val="0"/>
          <w:numId w:val="38"/>
        </w:numPr>
        <w:spacing w:after="0"/>
        <w:ind w:left="2127"/>
      </w:pPr>
      <w:r>
        <w:t>wydawanie zaświadczeń stwierdzających, że nieruchomość ziemska jest przeznaczona na cele reformy rolnej jako tytuł do wpisania na rzecz Skarbu Państwa w księdze hipotecznej prawa własności nieruchomości ziemskiej;</w:t>
      </w:r>
    </w:p>
    <w:p w14:paraId="0FDD5024" w14:textId="77777777" w:rsidR="00B11A60" w:rsidRDefault="00B11A60" w:rsidP="001C7FB6">
      <w:pPr>
        <w:pStyle w:val="Akapitzlist"/>
        <w:numPr>
          <w:ilvl w:val="0"/>
          <w:numId w:val="38"/>
        </w:numPr>
        <w:spacing w:after="0"/>
        <w:ind w:left="2127"/>
      </w:pPr>
      <w:r>
        <w:t>orzekanie o niezbędności utrzymania w mocy służebności gruntowych obciążających nieruchomości ziemskie Skarbu Państwa;</w:t>
      </w:r>
    </w:p>
    <w:p w14:paraId="385832BF" w14:textId="77777777" w:rsidR="00B11A60" w:rsidRDefault="00B11A60" w:rsidP="001C7FB6">
      <w:pPr>
        <w:pStyle w:val="Akapitzlist"/>
        <w:numPr>
          <w:ilvl w:val="0"/>
          <w:numId w:val="38"/>
        </w:numPr>
        <w:spacing w:after="0"/>
        <w:ind w:left="2127"/>
      </w:pPr>
      <w:r>
        <w:t>zmiana treści utrzymanych w mocy służebności gruntowych stosownie do potrzeb nowoutworzonych gospodarstw;</w:t>
      </w:r>
    </w:p>
    <w:p w14:paraId="2A9F8FAC" w14:textId="77777777" w:rsidR="00B11A60" w:rsidRDefault="00B11A60" w:rsidP="001C7FB6">
      <w:pPr>
        <w:pStyle w:val="Akapitzlist"/>
        <w:numPr>
          <w:ilvl w:val="0"/>
          <w:numId w:val="38"/>
        </w:numPr>
        <w:spacing w:after="0"/>
        <w:ind w:left="2127"/>
      </w:pPr>
      <w:r>
        <w:t>występowanie z wnioskiem o dokonanie odpowiednich wpisów w</w:t>
      </w:r>
      <w:r w:rsidR="008121E9">
        <w:t> </w:t>
      </w:r>
      <w:r>
        <w:t>księgach wieczystych;</w:t>
      </w:r>
    </w:p>
    <w:p w14:paraId="46577B7F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</w:t>
      </w:r>
      <w:r w:rsidR="009416E1">
        <w:t>d</w:t>
      </w:r>
      <w:r w:rsidR="00B11A60">
        <w:t xml:space="preserve">ekretu z 1955 r. o uwłaszczeniu i uregulowaniu innych spraw związanych z reformą rolną i osadnictwem rolnym: </w:t>
      </w:r>
    </w:p>
    <w:p w14:paraId="252991F4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t>stwierdzanie czy nieruchomość podlega pod działanie dekretu;</w:t>
      </w:r>
    </w:p>
    <w:p w14:paraId="46D0F6D0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t>orzekanie o nadaniu własności nieruchomości dzierżawcom i ustalanie ceny nabycia;</w:t>
      </w:r>
    </w:p>
    <w:p w14:paraId="599953BE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lastRenderedPageBreak/>
        <w:t>orzekanie o nabyciu własności nieruchomości oraz o ustalaniu ceny nabycia na rzecz posiadaczy z innych tytułów niż dzierżawa;</w:t>
      </w:r>
    </w:p>
    <w:p w14:paraId="6A2E731E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t>zwalnianie od obowiązku uiszczenia ceny nabycia;</w:t>
      </w:r>
    </w:p>
    <w:p w14:paraId="13033099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t>składanie wniosków o wpis do księgi wieczystej;</w:t>
      </w:r>
    </w:p>
    <w:p w14:paraId="7C6C2A3B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17 lutego 1960 r. o utracie mocy prawnej niektórych ksiąg wieczystych:</w:t>
      </w:r>
    </w:p>
    <w:p w14:paraId="5C9D12AB" w14:textId="77777777" w:rsidR="00B11A60" w:rsidRDefault="00B11A60" w:rsidP="001C7FB6">
      <w:pPr>
        <w:pStyle w:val="Akapitzlist"/>
        <w:numPr>
          <w:ilvl w:val="0"/>
          <w:numId w:val="40"/>
        </w:numPr>
        <w:spacing w:after="0"/>
        <w:ind w:left="2127"/>
      </w:pPr>
      <w:r>
        <w:t>wydawanie decyzji o nadaniu nieruchomości przez państwo będące podstawą wpisu prawa własności dotyczącego oraz wpisu dotyczącego oznaczenia nieruchomości; w zakładanych księgach wieczystych i</w:t>
      </w:r>
      <w:r w:rsidR="008121E9">
        <w:t> </w:t>
      </w:r>
      <w:r>
        <w:t>ciążących na nieruchomości obciążeń;</w:t>
      </w:r>
    </w:p>
    <w:p w14:paraId="10E20011" w14:textId="77777777" w:rsidR="00B11A60" w:rsidRDefault="00B11A60" w:rsidP="001C7FB6">
      <w:pPr>
        <w:pStyle w:val="Akapitzlist"/>
        <w:numPr>
          <w:ilvl w:val="0"/>
          <w:numId w:val="40"/>
        </w:numPr>
        <w:spacing w:after="0"/>
        <w:ind w:left="2127"/>
      </w:pPr>
      <w:r>
        <w:t>wydawanie dodatkowych orzeczeń ustalających obciążenia, jeżeli prawomocne orzeczenie o zatwierdzeniu projektu scalenia lub o</w:t>
      </w:r>
      <w:r w:rsidR="008121E9">
        <w:t> </w:t>
      </w:r>
      <w:r>
        <w:t>wymianie gruntów nie odpowiada warunkom określonym w art. 4 ust.</w:t>
      </w:r>
      <w:r w:rsidR="008121E9">
        <w:t> </w:t>
      </w:r>
      <w:r>
        <w:t>3 wymienionej ustawy;</w:t>
      </w:r>
    </w:p>
    <w:p w14:paraId="49294CC4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24 marca 1920 r. o nabywaniu nieruchomości przez cudzoziemców: </w:t>
      </w:r>
    </w:p>
    <w:p w14:paraId="5072C4B5" w14:textId="77777777" w:rsidR="00B11A60" w:rsidRDefault="00B11A60" w:rsidP="001C7FB6">
      <w:pPr>
        <w:pStyle w:val="Akapitzlist"/>
        <w:numPr>
          <w:ilvl w:val="0"/>
          <w:numId w:val="41"/>
        </w:numPr>
        <w:spacing w:after="0"/>
        <w:ind w:left="2127"/>
      </w:pPr>
      <w:r>
        <w:t>żądanie unieważnienia czynności prawnej nabytej niezgodnie z ustawą nieruchomości położonej w granicach Powiatu;</w:t>
      </w:r>
    </w:p>
    <w:p w14:paraId="5DF134DC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20 sierpnia 1997 r. Przepisy wprowadzające ustawę o</w:t>
      </w:r>
      <w:r>
        <w:t> </w:t>
      </w:r>
      <w:r w:rsidR="00B11A60">
        <w:t>Krajowym Rejestrze Sądowym:</w:t>
      </w:r>
      <w:r w:rsidR="001E0811">
        <w:t> </w:t>
      </w:r>
    </w:p>
    <w:p w14:paraId="0985C55A" w14:textId="77777777" w:rsidR="00B11A60" w:rsidRDefault="00B11A60" w:rsidP="001C7FB6">
      <w:pPr>
        <w:pStyle w:val="Akapitzlist"/>
        <w:numPr>
          <w:ilvl w:val="0"/>
          <w:numId w:val="42"/>
        </w:numPr>
        <w:spacing w:after="0"/>
        <w:ind w:left="2127"/>
      </w:pPr>
      <w:r>
        <w:t>potwierdzenie nabycia przez Skarb Państwa własności nieruchomości albo użytkowania wieczystego w drodze decyzji;</w:t>
      </w:r>
    </w:p>
    <w:p w14:paraId="6BF0B09C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13 grudnia 2013 r. o rodzinnych ogrodach działkowych:</w:t>
      </w:r>
    </w:p>
    <w:p w14:paraId="0BB4433E" w14:textId="77777777" w:rsidR="00B11A60" w:rsidRDefault="00B11A60" w:rsidP="001C7FB6">
      <w:pPr>
        <w:pStyle w:val="Akapitzlist"/>
        <w:numPr>
          <w:ilvl w:val="0"/>
          <w:numId w:val="43"/>
        </w:numPr>
        <w:spacing w:after="0"/>
        <w:ind w:left="2127"/>
      </w:pPr>
      <w:r>
        <w:t xml:space="preserve">starosta w drodze zarządzenia na wniosek stowarzyszenia ogrodowego może utworzyć ROD, po uzyskaniu zgody wojewody w odniesieniu do gruntów stanowiących własność Skarbu Państwa, z wyłączeniem nieruchomości, którymi na mocy przepisów odrębnych gospodaruje inny organ; </w:t>
      </w:r>
    </w:p>
    <w:p w14:paraId="1D844AA9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22 czerwca 1995 r. o zakwaterowaniu Sił Zbrojnych Rzeczpospolitej Polskiej:</w:t>
      </w:r>
    </w:p>
    <w:p w14:paraId="77310484" w14:textId="77777777" w:rsidR="00B11A60" w:rsidRDefault="00B11A60" w:rsidP="001C7FB6">
      <w:pPr>
        <w:pStyle w:val="Akapitzlist"/>
        <w:numPr>
          <w:ilvl w:val="0"/>
          <w:numId w:val="44"/>
        </w:numPr>
        <w:spacing w:after="0"/>
        <w:ind w:left="2127"/>
      </w:pPr>
      <w:r>
        <w:t>przekazywanie na wniosek organu wojskowego w zarząd gruntów stanowiących własność Skarbu Państwa bez pierwszej opłaty rocznej;</w:t>
      </w:r>
    </w:p>
    <w:p w14:paraId="2E8734F7" w14:textId="77777777" w:rsidR="00B11A60" w:rsidRDefault="00B11A60" w:rsidP="001C7FB6">
      <w:pPr>
        <w:pStyle w:val="Akapitzlist"/>
        <w:numPr>
          <w:ilvl w:val="0"/>
          <w:numId w:val="44"/>
        </w:numPr>
        <w:spacing w:after="0"/>
        <w:ind w:left="2127"/>
      </w:pPr>
      <w:r>
        <w:t>przejmowanie nieruchomości lub jej części pozostającej w zarządzie organów wojskowych, uznanej przez te organy za zbędną na cele obronności i bezpieczeństwa Państwa;</w:t>
      </w:r>
    </w:p>
    <w:p w14:paraId="1407A8B2" w14:textId="77777777" w:rsidR="00B11A60" w:rsidRDefault="00B11A60" w:rsidP="001C7FB6">
      <w:pPr>
        <w:pStyle w:val="Akapitzlist"/>
        <w:numPr>
          <w:ilvl w:val="0"/>
          <w:numId w:val="44"/>
        </w:numPr>
        <w:spacing w:after="0"/>
        <w:ind w:left="2127"/>
      </w:pPr>
      <w:r>
        <w:t>wydawanie decyzji o zajęciu nieruchomości na zakwaterowania przejściowe;</w:t>
      </w:r>
    </w:p>
    <w:p w14:paraId="04DF7AA7" w14:textId="77777777" w:rsidR="00B11A60" w:rsidRDefault="00B11A60" w:rsidP="001C7FB6">
      <w:pPr>
        <w:pStyle w:val="Akapitzlist"/>
        <w:numPr>
          <w:ilvl w:val="0"/>
          <w:numId w:val="44"/>
        </w:numPr>
        <w:spacing w:after="0"/>
        <w:ind w:left="2127"/>
      </w:pPr>
      <w:r>
        <w:lastRenderedPageBreak/>
        <w:t>zapewnienie pomieszczeń zastępczych dla mieszkańców czasowo ewakuowanych ze strefy niebezpieczeństwa i organizowanie ich przeniesienia do tych pomieszczeń;</w:t>
      </w:r>
    </w:p>
    <w:p w14:paraId="0C70FECF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21 sierpnia 1997 r. o gospodarce nieruchomościami:</w:t>
      </w:r>
    </w:p>
    <w:p w14:paraId="65EC1022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dokonywanie darowizn nieruchomości na cele publiczne;</w:t>
      </w:r>
    </w:p>
    <w:p w14:paraId="2C33C663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przygotowanie dokumentacji prawnej dla nieruchomości będącej przedmiotem sprzedaży, zamiany, darowizny lub oddania w wieczyste użytkowanie nieruchomości stanowiących własność Powiatu i Skarbu Państwa;</w:t>
      </w:r>
    </w:p>
    <w:p w14:paraId="594E9C3B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przygotowanie dokumentacji prawnej dla nieruchomości stanowiących własność Skarbu Państwa lub Powiatu jednostkom samorządu terytorialnego będących przedmiotem sprzedaży za cenę obniżoną lub oddawanie w użytkowanie wieczyste;</w:t>
      </w:r>
    </w:p>
    <w:p w14:paraId="37CC5C39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nabywanie przez Skarb Państwa lub Powiat nieruchomości stanowiących własność jednostek samorządu terytorialnego lub przejmowanie w nieodpłatne użytkowanie wieczyste;</w:t>
      </w:r>
    </w:p>
    <w:p w14:paraId="35FAD9EA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dokonywanie zamiany nieruchomości między Skarbem Państwa lub Powiatem a jednostkami samorządu terytorialnego, bez konieczności dokonywania dopłat;</w:t>
      </w:r>
    </w:p>
    <w:p w14:paraId="7386AC5D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przekazywanie gminom w drodze darowizny nieruchomości stanowiących własność Skarbu Państwa lub Powiatu, przeznaczonych w</w:t>
      </w:r>
      <w:r w:rsidR="008121E9">
        <w:t> </w:t>
      </w:r>
      <w:r>
        <w:t>planach zagospodarowania przestrzennego pod budownictwo mieszkaniowe;</w:t>
      </w:r>
    </w:p>
    <w:p w14:paraId="108F5B22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występowanie z wnioskiem o przejęcie na własność Państwa zabytku nieruchomego w trybie przepisów ustawy o gospodarce nieruchomościami;</w:t>
      </w:r>
    </w:p>
    <w:p w14:paraId="66A7D7D4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tymczasowe zajęcie polegające na przyjęciu w zarząd zabytku nieruchomego;</w:t>
      </w:r>
    </w:p>
    <w:p w14:paraId="500FCDDC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gospodarowanie zasobem nieruchomości Skarbu Państwa i Powiatu w</w:t>
      </w:r>
      <w:r w:rsidR="008121E9">
        <w:t> </w:t>
      </w:r>
      <w:r>
        <w:t>zakresie stanu prawnego nieruchomości;</w:t>
      </w:r>
    </w:p>
    <w:p w14:paraId="095955B4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orzekanie o wywłaszczeniu nieruchomości na cele publiczne;</w:t>
      </w:r>
    </w:p>
    <w:p w14:paraId="433999A1" w14:textId="68ABA358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składanie w sądzie wniosku o dokonanie w księdze wieczystej wpisu o</w:t>
      </w:r>
      <w:r w:rsidR="001C7FB6">
        <w:t> </w:t>
      </w:r>
      <w:r>
        <w:t>wszczęciu postępowania wywłaszczeniowego lub jeżeli nieruchomość nie ma urządzonej księgi wieczystej, o złożenie do istniejącego zbioru dokumentów zawiadomienia o wszczęciu tego postępowania;</w:t>
      </w:r>
    </w:p>
    <w:p w14:paraId="13C79B05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przeprowadzanie rozprawy administracyjnej po wszczęciu postępowania wywłaszczeniowego;</w:t>
      </w:r>
    </w:p>
    <w:p w14:paraId="6B92C703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lastRenderedPageBreak/>
        <w:t>udzielanie zezwoleń osobie realizującej cel publiczny, na niezwłoczne zajęcie nieruchomości po wydaniu decyzji o wywłaszczeniu nieruchomości, jeżeli zwłoka w jej zajęciu uniemożliwiłaby realizację celu publicznego;</w:t>
      </w:r>
    </w:p>
    <w:p w14:paraId="78E9A0C4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ograniczenie sposobu korzystania z nieruchomości i wnioskowanie o</w:t>
      </w:r>
      <w:r w:rsidR="008121E9">
        <w:t> </w:t>
      </w:r>
      <w:r>
        <w:t>dokonanie stosownego wpisu do księgi wieczystej;</w:t>
      </w:r>
    </w:p>
    <w:p w14:paraId="35C987F3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udzielanie zezwolenia na czasowe zajęcie nieruchomości w przypadku siły wyższej lub nagłej potrzeby zapobieżenia powstaniu znacznej szkody;</w:t>
      </w:r>
    </w:p>
    <w:p w14:paraId="0F713BCA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orzekanie o odszkodowaniu za wywłaszczone nieruchomości oraz przeszłe z mocy prawa na rzecz jednostek samorządu terytorialnego i</w:t>
      </w:r>
      <w:r w:rsidR="008121E9">
        <w:t> </w:t>
      </w:r>
      <w:r>
        <w:t>Skarbu Państwa w trybie ustawy o gospodarce nieruchomościami oraz innych ustaw;</w:t>
      </w:r>
    </w:p>
    <w:p w14:paraId="060F64F1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dokonywanie zwrotu wywłaszczonej nieruchomości;</w:t>
      </w:r>
    </w:p>
    <w:p w14:paraId="17A019A4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wnioskowanie o dokonanie wpisu w księdze wieczystej o wywłaszczeniu nieruchomości;</w:t>
      </w:r>
    </w:p>
    <w:p w14:paraId="740462DF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orzekanie o przyznaniu nieruchomości zamiennej;</w:t>
      </w:r>
    </w:p>
    <w:p w14:paraId="6751EAFD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ustalenie i wygaśnięcie w drodze decyzji trwałego zarządu na rzecz jednostki organizacyjnej nie posiadającej osobowości prawnej gruntów Skarbu Państwa;</w:t>
      </w:r>
    </w:p>
    <w:p w14:paraId="4CB0CDFE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wskazanie nieruchomości, które mogą być przeznaczone na wyposażenie państwowej osoby prawnej lub państwowej jednostki organizacyjnej;</w:t>
      </w:r>
    </w:p>
    <w:p w14:paraId="35DB5A32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naliczanie opłat z tytułu użytkowania wieczystego nieruchomości gruntowych i trwałego zarządu oraz ich aktualizacja;</w:t>
      </w:r>
    </w:p>
    <w:p w14:paraId="3B201099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prowadzenie spraw związanych ze zwrotem jednostce organizacyjnej w</w:t>
      </w:r>
      <w:r w:rsidR="008121E9">
        <w:t> </w:t>
      </w:r>
      <w:r>
        <w:t>razie wygaśnięcia trwałego zarządu nakładów poniesionych na budowę, odbudowę, rozbudowę, nadbudowę, przebudowę lub modernizację budynków i innych urządzeń trwale związanych z</w:t>
      </w:r>
      <w:r w:rsidR="008121E9">
        <w:t> </w:t>
      </w:r>
      <w:r>
        <w:t>gruntem;</w:t>
      </w:r>
    </w:p>
    <w:p w14:paraId="58298EA7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opiniowanie podziałów nieruchomości stanowiących własność Skarbu Państwa dokonywanych z urzędu;</w:t>
      </w:r>
    </w:p>
    <w:p w14:paraId="4D528B09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orzekanie o ustaleniu wartości katastralnej nieruchomości i jej wpisie w</w:t>
      </w:r>
      <w:r w:rsidR="008121E9">
        <w:t> </w:t>
      </w:r>
      <w:r>
        <w:t>katastrze nieruchomości;</w:t>
      </w:r>
    </w:p>
    <w:p w14:paraId="72ACC776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ewidencjonowanie nieruchomości Skarbu Państwa oraz sporządzanie planów realizacji polityki gospodarowania nieruchomościami Skarbu Państwa;</w:t>
      </w:r>
    </w:p>
    <w:p w14:paraId="696CE8FC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lastRenderedPageBreak/>
        <w:t>w</w:t>
      </w:r>
      <w:r w:rsidR="00B11A60">
        <w:t xml:space="preserve"> zakresie ustawy z dnia 29 lipca 2005 r. o przekształceniu prawa użytkowania wieczystego przysługującego osobom fizycznym w prawo własności:</w:t>
      </w:r>
    </w:p>
    <w:p w14:paraId="1232F3C6" w14:textId="77777777" w:rsidR="00B11A60" w:rsidRDefault="00B11A60" w:rsidP="001C7FB6">
      <w:pPr>
        <w:pStyle w:val="Akapitzlist"/>
        <w:numPr>
          <w:ilvl w:val="0"/>
          <w:numId w:val="46"/>
        </w:numPr>
        <w:spacing w:after="0"/>
        <w:ind w:left="2127"/>
      </w:pPr>
      <w:r>
        <w:t>przyjmowanie wniosków i wydawanie decyzji o przekształceniu prawa użytkowania wieczystego w prawo własności;</w:t>
      </w:r>
    </w:p>
    <w:p w14:paraId="47BEBFCE" w14:textId="77777777" w:rsidR="00B11A60" w:rsidRDefault="00B11A60" w:rsidP="001C7FB6">
      <w:pPr>
        <w:pStyle w:val="Akapitzlist"/>
        <w:numPr>
          <w:ilvl w:val="0"/>
          <w:numId w:val="46"/>
        </w:numPr>
        <w:spacing w:after="0"/>
        <w:ind w:left="2127"/>
      </w:pPr>
      <w:r>
        <w:t>określanie wysokości raty rocznej;</w:t>
      </w:r>
    </w:p>
    <w:p w14:paraId="7BD1299C" w14:textId="77777777" w:rsidR="00B11A60" w:rsidRDefault="00B11A60" w:rsidP="001C7FB6">
      <w:pPr>
        <w:pStyle w:val="Akapitzlist"/>
        <w:numPr>
          <w:ilvl w:val="0"/>
          <w:numId w:val="46"/>
        </w:numPr>
        <w:spacing w:after="0"/>
        <w:ind w:left="2127"/>
      </w:pPr>
      <w:r>
        <w:t>stwierdzanie uprawnienia do nieodpłatnego przekształcenia prawa użytkowania wieczystego w prawo własności w drodze decyzji;</w:t>
      </w:r>
    </w:p>
    <w:p w14:paraId="22363578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20 lipca 2018 r. o przekształceniu prawa użytkowania wieczystego gruntów zabudowanych na cele mieszkaniowe w prawo własności tych gruntów:</w:t>
      </w:r>
    </w:p>
    <w:p w14:paraId="14ADF05F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wydawanie z urzędu zaświadczeń potwierdzających przekształcenie prawa użytkowania wieczystego gruntu zabudowanego na cele mieszkaniowe w prawo własności tego gruntu;</w:t>
      </w:r>
    </w:p>
    <w:p w14:paraId="6FEB33B1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wydawanie informacji o opłacie przekształceniowej i ustalanie bonifikat;</w:t>
      </w:r>
    </w:p>
    <w:p w14:paraId="2D2AFC92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ustalenie wysokości oraz okresu wnoszenia opłaty z tytułu przekształcenia;</w:t>
      </w:r>
    </w:p>
    <w:p w14:paraId="65283CD6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przyjmowanie wniosków od właściciela nieruchomości o ustalenie wysokości lub okresu wnoszenia opłaty z tytułu przekształcenia;</w:t>
      </w:r>
    </w:p>
    <w:p w14:paraId="53B2C8BD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wydawanie zaświadczeń potwierdzających wniesienie jednorazowej opłaty przekształceniowej;</w:t>
      </w:r>
    </w:p>
    <w:p w14:paraId="0CCBE330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29 czerwca 1963 r. o zagospodarowaniu wspólnot gruntowych:</w:t>
      </w:r>
    </w:p>
    <w:p w14:paraId="04D76AD4" w14:textId="77777777" w:rsidR="00B11A60" w:rsidRDefault="00B11A60" w:rsidP="001C7FB6">
      <w:pPr>
        <w:pStyle w:val="Akapitzlist"/>
        <w:numPr>
          <w:ilvl w:val="0"/>
          <w:numId w:val="48"/>
        </w:numPr>
        <w:spacing w:after="0"/>
        <w:ind w:left="2127"/>
      </w:pPr>
      <w:r>
        <w:t>ustalenie, które nieruchomości stanowią wspólnotę gruntową bądź mienie gromadzkie;</w:t>
      </w:r>
    </w:p>
    <w:p w14:paraId="5729F7F1" w14:textId="77777777" w:rsidR="00B11A60" w:rsidRDefault="00B11A60" w:rsidP="001C7FB6">
      <w:pPr>
        <w:pStyle w:val="Akapitzlist"/>
        <w:numPr>
          <w:ilvl w:val="0"/>
          <w:numId w:val="48"/>
        </w:numPr>
        <w:spacing w:after="0"/>
        <w:ind w:left="2127"/>
      </w:pPr>
      <w:r>
        <w:t>ustalenie wykazu osób uprawnionych do udziału we wspólnocie gruntowej oraz wykaz obszarów gospodarstw rolnych przez nich posiadanych i wielkości przysługujących im udziałów we wspólnocie;</w:t>
      </w:r>
    </w:p>
    <w:p w14:paraId="0019C9D9" w14:textId="77777777" w:rsidR="00B11A60" w:rsidRDefault="00B11A60" w:rsidP="001C7FB6">
      <w:pPr>
        <w:pStyle w:val="Akapitzlist"/>
        <w:numPr>
          <w:ilvl w:val="0"/>
          <w:numId w:val="48"/>
        </w:numPr>
        <w:spacing w:after="0"/>
        <w:ind w:left="2127"/>
      </w:pPr>
      <w:r>
        <w:t>zatwierdzenie statutu i zmian w statucie spółki do spraw zarządu nad wspólnotą i do właściwego zagospodarowania gruntów wchodzących w</w:t>
      </w:r>
      <w:r w:rsidR="00B327D2">
        <w:t> </w:t>
      </w:r>
      <w:r>
        <w:t>skład wspólnoty;</w:t>
      </w:r>
    </w:p>
    <w:p w14:paraId="78612F85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20 grudnia 1990 r. o ubezpieczeniu społecznym rolników:</w:t>
      </w:r>
    </w:p>
    <w:p w14:paraId="4368E92B" w14:textId="77777777" w:rsidR="00B11A60" w:rsidRDefault="00B11A60" w:rsidP="001C7FB6">
      <w:pPr>
        <w:pStyle w:val="Akapitzlist"/>
        <w:numPr>
          <w:ilvl w:val="0"/>
          <w:numId w:val="49"/>
        </w:numPr>
        <w:spacing w:after="0"/>
        <w:ind w:left="2127"/>
      </w:pPr>
      <w:r>
        <w:t>wydawanie zaświadczeń potwierdzających okoliczności, o których mowa w art. 28 ust. 4 ustawy;</w:t>
      </w:r>
    </w:p>
    <w:p w14:paraId="2AC5F4CF" w14:textId="77777777" w:rsidR="00B11A60" w:rsidRDefault="00B11A60" w:rsidP="001C7FB6">
      <w:pPr>
        <w:pStyle w:val="Akapitzlist"/>
        <w:numPr>
          <w:ilvl w:val="0"/>
          <w:numId w:val="49"/>
        </w:numPr>
        <w:spacing w:after="0"/>
        <w:ind w:left="2127"/>
      </w:pPr>
      <w:r>
        <w:t>wydawanie decyzji w sprawach zwrotu działek pozostawionych do dożywotniego użytkowania oraz gruntów pod budynkiem przejętych za</w:t>
      </w:r>
      <w:r w:rsidR="00B327D2">
        <w:t> </w:t>
      </w:r>
      <w:r>
        <w:t>emeryturę;</w:t>
      </w:r>
    </w:p>
    <w:p w14:paraId="074D690B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lastRenderedPageBreak/>
        <w:t>w</w:t>
      </w:r>
      <w:r w:rsidR="00B11A60">
        <w:t xml:space="preserve"> zakresie ustawy z dnia 19 października 1991 r. o gospodarowaniu nieruchomościami rolnymi Skarbu Państwa:</w:t>
      </w:r>
    </w:p>
    <w:p w14:paraId="3FC3752E" w14:textId="77777777" w:rsidR="00B11A60" w:rsidRDefault="00B11A60" w:rsidP="001C7FB6">
      <w:pPr>
        <w:pStyle w:val="Akapitzlist"/>
        <w:numPr>
          <w:ilvl w:val="0"/>
          <w:numId w:val="50"/>
        </w:numPr>
        <w:spacing w:after="0"/>
        <w:ind w:left="2127"/>
      </w:pPr>
      <w:r>
        <w:t>przekazywanie Lasom Państwowym na wniosek Krajowego Ośrodka Wsparcia Rolnictwa gruntów wchodzących w skład Zasobu w celu zalesienia;</w:t>
      </w:r>
    </w:p>
    <w:p w14:paraId="487349AA" w14:textId="77777777" w:rsidR="00B11A60" w:rsidRDefault="00B11A60" w:rsidP="001C7FB6">
      <w:pPr>
        <w:pStyle w:val="Akapitzlist"/>
        <w:numPr>
          <w:ilvl w:val="0"/>
          <w:numId w:val="50"/>
        </w:numPr>
        <w:spacing w:after="0"/>
        <w:ind w:left="2127"/>
      </w:pPr>
      <w:r>
        <w:t>starosta w drodze decyzji stwierdza wygaśnięcie dotychczasowych decyzji oraz przekazywanie mienia do Zasobu odnośnie nieruchomości rolnych Skarbu Państwa znajdujących się w użytkowaniu spółdzielni, osób fizycznych, a także innych niepaństwowych jednostek organizacyjnych;</w:t>
      </w:r>
    </w:p>
    <w:p w14:paraId="09DDE470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28 września 1991 r. o lasach:</w:t>
      </w:r>
    </w:p>
    <w:p w14:paraId="209162D3" w14:textId="77777777" w:rsidR="00B11A60" w:rsidRDefault="00B11A60" w:rsidP="001C7FB6">
      <w:pPr>
        <w:pStyle w:val="Akapitzlist"/>
        <w:numPr>
          <w:ilvl w:val="0"/>
          <w:numId w:val="51"/>
        </w:numPr>
        <w:spacing w:after="0"/>
        <w:ind w:left="2127"/>
      </w:pPr>
      <w:r>
        <w:t>przekazywanie Lasom Państwowym gruntów leśnych i przeznaczonych pod zalesienie;</w:t>
      </w:r>
    </w:p>
    <w:p w14:paraId="0488ECBB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20 sierpnia 1997 r. o Krajowym Rejestrze Sądowym:</w:t>
      </w:r>
    </w:p>
    <w:p w14:paraId="13EE7EA1" w14:textId="77777777" w:rsidR="00B11A60" w:rsidRDefault="00B11A60" w:rsidP="001C7FB6">
      <w:pPr>
        <w:pStyle w:val="Akapitzlist"/>
        <w:numPr>
          <w:ilvl w:val="0"/>
          <w:numId w:val="52"/>
        </w:numPr>
        <w:spacing w:after="0"/>
        <w:ind w:left="2127"/>
      </w:pPr>
      <w:r>
        <w:t>przekazywanie informacji dotyczących mienia podmiotów, które stało się z mocy prawa własnością Skarbu Państwa;</w:t>
      </w:r>
    </w:p>
    <w:p w14:paraId="3F7C9EE9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28 lipca 2017 r. o Krajowym Zasobie Nieruchomości:</w:t>
      </w:r>
    </w:p>
    <w:p w14:paraId="2AE921DE" w14:textId="77777777" w:rsidR="00B11A60" w:rsidRDefault="00B11A60" w:rsidP="001C7FB6">
      <w:pPr>
        <w:pStyle w:val="Akapitzlist"/>
        <w:numPr>
          <w:ilvl w:val="0"/>
          <w:numId w:val="53"/>
        </w:numPr>
        <w:spacing w:after="0"/>
        <w:ind w:left="2127"/>
      </w:pPr>
      <w:r>
        <w:t>tworz</w:t>
      </w:r>
      <w:r w:rsidR="009416E1">
        <w:t>enie</w:t>
      </w:r>
      <w:r>
        <w:t>, aktualiz</w:t>
      </w:r>
      <w:r w:rsidR="009416E1">
        <w:t>owanie</w:t>
      </w:r>
      <w:r>
        <w:t xml:space="preserve"> i przekaz</w:t>
      </w:r>
      <w:r w:rsidR="009416E1">
        <w:t>ywanie</w:t>
      </w:r>
      <w:r>
        <w:t xml:space="preserve"> do KZN wykaz</w:t>
      </w:r>
      <w:r w:rsidR="009416E1">
        <w:t>u</w:t>
      </w:r>
      <w:r>
        <w:t xml:space="preserve"> nieruchomości Skarbu Państwa którymi gospodaruje </w:t>
      </w:r>
      <w:r w:rsidR="009416E1">
        <w:t>S</w:t>
      </w:r>
      <w:r>
        <w:t>tarosta;</w:t>
      </w:r>
    </w:p>
    <w:p w14:paraId="4CC51797" w14:textId="77777777" w:rsidR="00B11A60" w:rsidRDefault="00B11A60" w:rsidP="001C7FB6">
      <w:pPr>
        <w:pStyle w:val="Akapitzlist"/>
        <w:numPr>
          <w:ilvl w:val="0"/>
          <w:numId w:val="53"/>
        </w:numPr>
        <w:spacing w:after="0"/>
        <w:ind w:left="2127"/>
      </w:pPr>
      <w:r>
        <w:t xml:space="preserve">przekazuje nieruchomości na wniosek do Zasobu nieruchomości KZN; </w:t>
      </w:r>
    </w:p>
    <w:p w14:paraId="4026E2CF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26 marca 1982 r. o scalaniu i wymianie gruntów:</w:t>
      </w:r>
    </w:p>
    <w:p w14:paraId="2ED7E8B5" w14:textId="77777777" w:rsidR="00B11A60" w:rsidRDefault="00B11A60" w:rsidP="001C7FB6">
      <w:pPr>
        <w:pStyle w:val="Akapitzlist"/>
        <w:numPr>
          <w:ilvl w:val="0"/>
          <w:numId w:val="54"/>
        </w:numPr>
        <w:spacing w:after="0"/>
        <w:ind w:left="2127"/>
      </w:pPr>
      <w:r>
        <w:t>przeprowadzanie scalenia gruntów na koszt Skarbu Państwa lub odmowa jego przeprowadzenia w formie decyzji;</w:t>
      </w:r>
    </w:p>
    <w:p w14:paraId="2C072280" w14:textId="77777777" w:rsidR="00B11A60" w:rsidRDefault="00B11A60" w:rsidP="001C7FB6">
      <w:pPr>
        <w:pStyle w:val="Akapitzlist"/>
        <w:numPr>
          <w:ilvl w:val="0"/>
          <w:numId w:val="54"/>
        </w:numPr>
        <w:spacing w:after="0"/>
        <w:ind w:left="2127"/>
      </w:pPr>
      <w:r>
        <w:t>przeprowadzenie wymiany gruntów na koszt Skarbu Państwa lub odmowa jego przeprowadzenia w formie decyzji;</w:t>
      </w:r>
    </w:p>
    <w:p w14:paraId="28C34B90" w14:textId="77777777" w:rsidR="00B11A60" w:rsidRDefault="008121E9" w:rsidP="001C7FB6">
      <w:pPr>
        <w:pStyle w:val="Akapitzlist"/>
        <w:numPr>
          <w:ilvl w:val="2"/>
          <w:numId w:val="37"/>
        </w:numPr>
        <w:ind w:left="1417" w:hanging="357"/>
        <w:contextualSpacing w:val="0"/>
      </w:pPr>
      <w:r>
        <w:t>i</w:t>
      </w:r>
      <w:r w:rsidR="00B11A60">
        <w:t>nne sprawy wynikające z obowiązujących przepisów prawa, merytorycznie związane z zadaniami Wydziału.</w:t>
      </w:r>
    </w:p>
    <w:p w14:paraId="67369C97" w14:textId="77777777" w:rsidR="00B11A60" w:rsidRPr="008121E9" w:rsidRDefault="00B11A60" w:rsidP="00905312">
      <w:pPr>
        <w:pStyle w:val="Nagwek2"/>
      </w:pPr>
      <w:r w:rsidRPr="008121E9">
        <w:t>§ 30.</w:t>
      </w:r>
      <w:r w:rsidR="008121E9" w:rsidRPr="008121E9">
        <w:t xml:space="preserve"> </w:t>
      </w:r>
      <w:r w:rsidRPr="008121E9">
        <w:t>[Zadania Wydziału Obsługi Prawnej]</w:t>
      </w:r>
    </w:p>
    <w:p w14:paraId="35223F6C" w14:textId="77777777" w:rsidR="00B11A60" w:rsidRDefault="00B11A60" w:rsidP="008121E9">
      <w:pPr>
        <w:spacing w:after="0"/>
        <w:ind w:firstLine="284"/>
      </w:pPr>
      <w:r>
        <w:t>1.</w:t>
      </w:r>
      <w:r w:rsidR="008121E9">
        <w:t> </w:t>
      </w:r>
      <w:r>
        <w:t>Wydział Obsługi Prawnej zajmuje się obsługą prawną Starostwa.</w:t>
      </w:r>
    </w:p>
    <w:p w14:paraId="7DE7E1A8" w14:textId="77777777" w:rsidR="00B11A60" w:rsidRDefault="00B11A60" w:rsidP="008121E9">
      <w:pPr>
        <w:spacing w:after="0"/>
        <w:ind w:firstLine="284"/>
      </w:pPr>
      <w:r>
        <w:t>2.</w:t>
      </w:r>
      <w:r w:rsidR="008121E9">
        <w:t> </w:t>
      </w:r>
      <w:r>
        <w:t>Do podstawowych zadań Wydziału Obsługi Prawnej należy:</w:t>
      </w:r>
    </w:p>
    <w:p w14:paraId="43C8D88D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udzielanie porad prawnych i konsultacji prawnych pracownikom w sprawach związanych z wykonywaniem zadań przez komórkę organizacyjną;</w:t>
      </w:r>
    </w:p>
    <w:p w14:paraId="0B287011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sporządzanie opinii prawnych;</w:t>
      </w:r>
    </w:p>
    <w:p w14:paraId="296003A9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występowanie przed sądem i urzędami, sporządzanie pism procesowych;</w:t>
      </w:r>
    </w:p>
    <w:p w14:paraId="637928CF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prowadzenia egzekucji cywilnej i pomoc, w miarę potrzeb, przy prowadzeniu</w:t>
      </w:r>
      <w:r w:rsidR="008121E9">
        <w:t xml:space="preserve"> </w:t>
      </w:r>
      <w:r>
        <w:t>egzekucji administracyjnej;</w:t>
      </w:r>
    </w:p>
    <w:p w14:paraId="3A1F72CD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lastRenderedPageBreak/>
        <w:t>opiniowanie pod względem formalno-prawnym projektów uchwał Rady i</w:t>
      </w:r>
      <w:r w:rsidR="008121E9">
        <w:t> </w:t>
      </w:r>
      <w:r>
        <w:t>Zarządu, zarządzeń Starosty, porozumień i umów zawieranych przez Powiat;</w:t>
      </w:r>
    </w:p>
    <w:p w14:paraId="63840800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informowanie Starosty o stwierdzonych uchybieniach w zakresie stosowania prawa i ich skutkach;</w:t>
      </w:r>
    </w:p>
    <w:p w14:paraId="5B33C68F" w14:textId="77777777" w:rsidR="00B11A60" w:rsidRDefault="00B11A60" w:rsidP="001C7FB6">
      <w:pPr>
        <w:pStyle w:val="Akapitzlist"/>
        <w:numPr>
          <w:ilvl w:val="1"/>
          <w:numId w:val="54"/>
        </w:numPr>
        <w:ind w:left="1434" w:hanging="357"/>
        <w:contextualSpacing w:val="0"/>
      </w:pPr>
      <w:r>
        <w:t xml:space="preserve">prowadzenie zbiorów przepisów prawnych i przekazywanie Wydziałom informacji o wydanych aktach prawnych. </w:t>
      </w:r>
    </w:p>
    <w:p w14:paraId="6C553EA1" w14:textId="77777777" w:rsidR="00B11A60" w:rsidRPr="008121E9" w:rsidRDefault="00B11A60" w:rsidP="00905312">
      <w:pPr>
        <w:pStyle w:val="Nagwek2"/>
      </w:pPr>
      <w:r w:rsidRPr="008121E9">
        <w:t>§ 31.</w:t>
      </w:r>
      <w:r w:rsidR="008121E9" w:rsidRPr="008121E9">
        <w:t xml:space="preserve"> </w:t>
      </w:r>
      <w:r w:rsidRPr="008121E9">
        <w:t>[Zadania Wydziału Informatyzacji i Ochrony Danych]</w:t>
      </w:r>
    </w:p>
    <w:p w14:paraId="1D5088CC" w14:textId="77777777" w:rsidR="00B11A60" w:rsidRDefault="00B11A60" w:rsidP="008121E9">
      <w:pPr>
        <w:spacing w:after="0"/>
        <w:ind w:firstLine="284"/>
      </w:pPr>
      <w:r>
        <w:t>Do zadań Wydziału Informatyzacji i Ochrony Danych należy:</w:t>
      </w:r>
    </w:p>
    <w:p w14:paraId="359CB993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i prowadzenie prac związanych z zarządzaniem systemami teleinformatycznymi, w tym z inwentaryzacją sprzętu, systemów i</w:t>
      </w:r>
      <w:r w:rsidR="008121E9">
        <w:t> </w:t>
      </w:r>
      <w:r>
        <w:t>oprogramowania służącego do przetwarzania informacji;</w:t>
      </w:r>
    </w:p>
    <w:p w14:paraId="58881079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 xml:space="preserve">koordynacja przygotowania i aktualizacji procedur wymaganych do prawidłowego wdrożenia, utrzymania i rozwoju systemów teleinformatycznych, w tym zgodności z minimalnymi wymaganiami dla systemów teleinformatycznych i wymiany informacji w postaci elektronicznej oraz przestrzegania wymagań zawartych w Krajowych Ramach Interoperacyjności; </w:t>
      </w:r>
    </w:p>
    <w:p w14:paraId="76ECC426" w14:textId="48A4AD2E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realizacja zadań wynikających z ustawy z dnia 17 lutego 2005 r. o</w:t>
      </w:r>
      <w:r w:rsidR="0004798F">
        <w:t> </w:t>
      </w:r>
      <w:r>
        <w:t xml:space="preserve"> informatyzacji działalności podmiotów realizujących zadania publiczne i</w:t>
      </w:r>
      <w:r w:rsidR="0004798F">
        <w:t> </w:t>
      </w:r>
      <w:r>
        <w:t xml:space="preserve"> rozporządzeń wykonawczych;</w:t>
      </w:r>
    </w:p>
    <w:p w14:paraId="742DEFF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realizacja zadań wynikających z ustawy o krajowym systemie cyberbezpieczeństwa i rozporządzeń wykonawczych;</w:t>
      </w:r>
    </w:p>
    <w:p w14:paraId="215BFB33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realizacja zadań związanych z rozwojem e-urzędu;</w:t>
      </w:r>
    </w:p>
    <w:p w14:paraId="60C0A1FA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opracowywanie kierunków i planów rozwoju systemów teleinformatycznych niezbędnych do realizacji zadań Starostwa;</w:t>
      </w:r>
    </w:p>
    <w:p w14:paraId="5912D47A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prac związanych z dostosowaniem systemów teleinformatycznych do wymagań przepisów prawa;</w:t>
      </w:r>
    </w:p>
    <w:p w14:paraId="426E324C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utrzymania i rozwoju systemów teleinformatycznych niezbędnych do realizacji zadań Starostwa;</w:t>
      </w:r>
    </w:p>
    <w:p w14:paraId="188C6F9E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 xml:space="preserve">koordynacja projektów związanych z tworzeniem i rozwojem systemów teleinformatycznych; </w:t>
      </w:r>
    </w:p>
    <w:p w14:paraId="5EA2CA5A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utrzymani</w:t>
      </w:r>
      <w:r w:rsidR="00B327D2">
        <w:t>e</w:t>
      </w:r>
      <w:r>
        <w:t xml:space="preserve"> ciągłości funkcjonowania systemów teleinformatycznych;</w:t>
      </w:r>
    </w:p>
    <w:p w14:paraId="2639C340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zapewnienie bezpieczeństwa systemów teleinformatycznych oraz poufności danych w nich przetwarzanych;</w:t>
      </w:r>
    </w:p>
    <w:p w14:paraId="11043EF3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wdrażanie i testowanie nowych aplikacji i rozwiązań w zakresie informatycznym;</w:t>
      </w:r>
    </w:p>
    <w:p w14:paraId="6AEFBBCE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lastRenderedPageBreak/>
        <w:t>dokonywanie w ramach posiadanych środków, zakupów sprzętu komputerowego, elektronicznego oraz oprogramowania, a także przygotowywanie dokumentacji technicznej na potrzeby postępowań o</w:t>
      </w:r>
      <w:r w:rsidR="008121E9">
        <w:t> </w:t>
      </w:r>
      <w:r>
        <w:t>udzielenie zamówienia publicznego;</w:t>
      </w:r>
    </w:p>
    <w:p w14:paraId="0A04AB46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szkolenie pracowników i udzielanie im instruktażu z zakresu informatyki;</w:t>
      </w:r>
    </w:p>
    <w:p w14:paraId="702B6362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nadzór nad elektronicznymi zasobami danych;</w:t>
      </w:r>
    </w:p>
    <w:p w14:paraId="4B90A754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udzielanie pomocy informatycznej komórkom organizacyjnym Starostwa;</w:t>
      </w:r>
    </w:p>
    <w:p w14:paraId="07701DC2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archiwizacja danych – tworzenie kopii zapasowych;</w:t>
      </w:r>
    </w:p>
    <w:p w14:paraId="73323F97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wykonywanie całokształtu zadań z zakresu informatyki zgodnie z</w:t>
      </w:r>
      <w:r w:rsidR="008121E9">
        <w:t> </w:t>
      </w:r>
      <w:r>
        <w:t>obowiązującym prawem w tym m</w:t>
      </w:r>
      <w:r w:rsidR="009D66CC">
        <w:t>.</w:t>
      </w:r>
      <w:r>
        <w:t>in. dot. ochrony danych osobowych, praw autorskich i praw pokrewnych, dostępu do informacji publicznej, informatyzacji działalności podmiotów realizujących zadania publiczne;</w:t>
      </w:r>
    </w:p>
    <w:p w14:paraId="69BE72D2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realizacja zadań i współpraca z organami administracji publicznej w zakresie:</w:t>
      </w:r>
    </w:p>
    <w:p w14:paraId="4A47E2F1" w14:textId="77777777" w:rsidR="00B11A60" w:rsidRDefault="00B11A60" w:rsidP="001C7FB6">
      <w:pPr>
        <w:pStyle w:val="Akapitzlist"/>
        <w:numPr>
          <w:ilvl w:val="0"/>
          <w:numId w:val="55"/>
        </w:numPr>
        <w:spacing w:after="0"/>
        <w:ind w:left="2127"/>
      </w:pPr>
      <w:r>
        <w:t>organizacji krytycznej infrastruktury informacyjnej państwa w części dotyczącej statystyki publicznej;</w:t>
      </w:r>
    </w:p>
    <w:p w14:paraId="42DA0CAB" w14:textId="77777777" w:rsidR="00B11A60" w:rsidRDefault="00B11A60" w:rsidP="001C7FB6">
      <w:pPr>
        <w:pStyle w:val="Akapitzlist"/>
        <w:numPr>
          <w:ilvl w:val="0"/>
          <w:numId w:val="55"/>
        </w:numPr>
        <w:spacing w:after="0"/>
        <w:ind w:left="2127"/>
      </w:pPr>
      <w:r>
        <w:t>zarządzania bezpieczeństwem informacji, w tym ochrony danych osobowych;</w:t>
      </w:r>
    </w:p>
    <w:p w14:paraId="4224E326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opracowywania i wdrażania zasad bezpieczeństwa teleinformatycznego i ochrony informacji, w tym danych osobowych, z</w:t>
      </w:r>
      <w:r w:rsidR="008121E9">
        <w:t> </w:t>
      </w:r>
      <w:r>
        <w:t xml:space="preserve">wyłączeniem systemów niejawnych; </w:t>
      </w:r>
    </w:p>
    <w:p w14:paraId="1C2AF94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 xml:space="preserve">administrowanie stroną Biuletynu Informacji Publicznej; </w:t>
      </w:r>
    </w:p>
    <w:p w14:paraId="37A9F5C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administrowanie funkcjonowania strony internetowej Starostwa;</w:t>
      </w:r>
    </w:p>
    <w:p w14:paraId="0E46BD1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wdrażanie systemu elektronicznego zarządzania dokumentacją oraz nadzorowanie jego funkcjonowania;</w:t>
      </w:r>
    </w:p>
    <w:p w14:paraId="4AD1077A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obsługa systemu do transmisji i nagrywania sesji rady powiatu;</w:t>
      </w:r>
    </w:p>
    <w:p w14:paraId="5018B14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i organizacja systemów informatycznych związanych z wyborami samorządowymi;</w:t>
      </w:r>
    </w:p>
    <w:p w14:paraId="5E55E874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zabezpieczenie łączności telefonicznej i alarmowej;</w:t>
      </w:r>
    </w:p>
    <w:p w14:paraId="20C3870E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nadzorowanie i koordynowanie działań związanych z realizacją, aktualizacją i</w:t>
      </w:r>
      <w:r w:rsidR="008121E9">
        <w:t> </w:t>
      </w:r>
      <w:r>
        <w:t>dokumentowaniem Systemu Zarządzania Bezpieczeństwem Informacji;</w:t>
      </w:r>
    </w:p>
    <w:p w14:paraId="0820E08F" w14:textId="77777777" w:rsidR="00B11A60" w:rsidRDefault="008121E9" w:rsidP="001C7FB6">
      <w:pPr>
        <w:pStyle w:val="Akapitzlist"/>
        <w:numPr>
          <w:ilvl w:val="1"/>
          <w:numId w:val="53"/>
        </w:numPr>
      </w:pPr>
      <w:r>
        <w:t>i</w:t>
      </w:r>
      <w:r w:rsidR="00B11A60">
        <w:t>nne sprawy wynikające z obowiązujących przepisów prawa merytorycznie związanych z zadaniami Wydziału.</w:t>
      </w:r>
    </w:p>
    <w:p w14:paraId="70537176" w14:textId="77777777" w:rsidR="00B11A60" w:rsidRPr="008121E9" w:rsidRDefault="00B11A60" w:rsidP="00905312">
      <w:pPr>
        <w:pStyle w:val="Nagwek2"/>
      </w:pPr>
      <w:r w:rsidRPr="008121E9">
        <w:t>§ 32.</w:t>
      </w:r>
      <w:r w:rsidR="008121E9" w:rsidRPr="008121E9">
        <w:t xml:space="preserve"> </w:t>
      </w:r>
      <w:r w:rsidRPr="008121E9">
        <w:t>[Zadania Wydziału Promocji]</w:t>
      </w:r>
    </w:p>
    <w:p w14:paraId="4C34BFD1" w14:textId="77777777" w:rsidR="00B11A60" w:rsidRDefault="00B11A60" w:rsidP="008121E9">
      <w:pPr>
        <w:spacing w:after="0"/>
        <w:ind w:firstLine="284"/>
      </w:pPr>
      <w:r>
        <w:t>Do podstawowych zadań Wydziału Promocji należy:</w:t>
      </w:r>
    </w:p>
    <w:p w14:paraId="1EAF89D2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kreowanie pozytywnego wizerunku Powiatu wśród mieszkańców i na zewnątrz;</w:t>
      </w:r>
    </w:p>
    <w:p w14:paraId="4F470F69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organizowanie kampanii promocyjnych;</w:t>
      </w:r>
    </w:p>
    <w:p w14:paraId="74270BFA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lastRenderedPageBreak/>
        <w:t>gromadzenie informacji o Powiecie;</w:t>
      </w:r>
    </w:p>
    <w:p w14:paraId="1903780C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przygotowywanie materiałów promocyjno-informacyjnych o Powiecie, wydawnictw turystycznych, gadżetów promocyjnych;</w:t>
      </w:r>
    </w:p>
    <w:p w14:paraId="35213283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monitoring mediów ogólnopolskich w zakresie publikacji dotyczących Powiatu;</w:t>
      </w:r>
    </w:p>
    <w:p w14:paraId="559B905F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redagowanie treści i publikacja na stronie internetowej Powiatu Żyrardowskiego;</w:t>
      </w:r>
    </w:p>
    <w:p w14:paraId="4BFE82F9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promowanie wydarzeń kulturalnych odbywających się w Powiecie, obsługa medialna, fotorelacje na powiatowych kanałach komunikacji;</w:t>
      </w:r>
    </w:p>
    <w:p w14:paraId="7DF36AF6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współpraca z mediami lokalnymi i ogólnopolskimi;</w:t>
      </w:r>
    </w:p>
    <w:p w14:paraId="7E5B5DC5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 xml:space="preserve">przygotowywanie na potrzeby środków masowego przekazu materiałów informacyjnych o działalności samorządu powiatowego, bieżącej pracy Starostwa i powiatowych jednostek organizacyjnych; </w:t>
      </w:r>
    </w:p>
    <w:p w14:paraId="122938E5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organizacja uroczystych obchodów świąt państwowych, świąt lokalnych, eventów, festynów, koncertów okolicznościowych, imprez masowych;</w:t>
      </w:r>
    </w:p>
    <w:p w14:paraId="52785313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organizowanie i obsługa spotkań Starosty, przedstawicieli Rady Powiatu ze</w:t>
      </w:r>
      <w:r w:rsidR="00737040">
        <w:t> </w:t>
      </w:r>
      <w:r>
        <w:t>środkami masowego przekazu, mieszkańcami Powiatu, organizacjami społecznymi lub środowiskami opiniotwórczymi, celem przedstawienia podstawowych założeń działań podejmowanych przez władze powiatu i</w:t>
      </w:r>
      <w:r w:rsidR="00737040">
        <w:t> </w:t>
      </w:r>
      <w:r>
        <w:t>problemów pojawiających się w powyższym procesie;</w:t>
      </w:r>
    </w:p>
    <w:p w14:paraId="6D17EE58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przygotowywanie odpowiedzi na patronaty Starosty dotyczące imprez okolicznościowych;</w:t>
      </w:r>
    </w:p>
    <w:p w14:paraId="4A1F9C21" w14:textId="77777777" w:rsidR="00B11A60" w:rsidRDefault="008121E9" w:rsidP="001C7FB6">
      <w:pPr>
        <w:pStyle w:val="Akapitzlist"/>
        <w:numPr>
          <w:ilvl w:val="1"/>
          <w:numId w:val="55"/>
        </w:numPr>
        <w:spacing w:after="0"/>
      </w:pPr>
      <w:r>
        <w:t>i</w:t>
      </w:r>
      <w:r w:rsidR="00B11A60">
        <w:t>nne zadania związane z promocją Powiatu.</w:t>
      </w:r>
    </w:p>
    <w:p w14:paraId="39B58910" w14:textId="77777777" w:rsidR="00B11A60" w:rsidRDefault="008121E9" w:rsidP="001C7FB6">
      <w:pPr>
        <w:pStyle w:val="Akapitzlist"/>
        <w:numPr>
          <w:ilvl w:val="1"/>
          <w:numId w:val="55"/>
        </w:numPr>
        <w:ind w:left="1434" w:hanging="357"/>
        <w:contextualSpacing w:val="0"/>
      </w:pPr>
      <w:r>
        <w:t>i</w:t>
      </w:r>
      <w:r w:rsidR="00B11A60">
        <w:t>nne sprawy merytorycznie związane z zadaniami Wydziału.</w:t>
      </w:r>
    </w:p>
    <w:p w14:paraId="0457F3F2" w14:textId="77777777" w:rsidR="00B11A60" w:rsidRPr="008121E9" w:rsidRDefault="00B11A60" w:rsidP="00905312">
      <w:pPr>
        <w:pStyle w:val="Nagwek2"/>
      </w:pPr>
      <w:r w:rsidRPr="008121E9">
        <w:t>§ 33.</w:t>
      </w:r>
      <w:r w:rsidR="008121E9" w:rsidRPr="008121E9">
        <w:t xml:space="preserve"> </w:t>
      </w:r>
      <w:r w:rsidRPr="008121E9">
        <w:t>[Zadania Pełnomocnika ds. Ochrony Zdrowia i Polityki Społecznej]</w:t>
      </w:r>
    </w:p>
    <w:p w14:paraId="3D36492E" w14:textId="77777777" w:rsidR="00B11A60" w:rsidRDefault="00B11A60" w:rsidP="008121E9">
      <w:pPr>
        <w:spacing w:after="0"/>
        <w:ind w:firstLine="284"/>
      </w:pPr>
      <w:r w:rsidRPr="008121E9">
        <w:rPr>
          <w:bCs/>
        </w:rPr>
        <w:t>Do podstawowych zadań Pełnomocnika ds. Ochrony Zdrowia i Polityki Społecznej</w:t>
      </w:r>
      <w:r>
        <w:t xml:space="preserve"> należy:</w:t>
      </w:r>
    </w:p>
    <w:p w14:paraId="66A24160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współpraca z organizacjami pozarządowymi promującymi zdrowie;</w:t>
      </w:r>
    </w:p>
    <w:p w14:paraId="79B2EDA4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współdziałanie z Radą Społeczną;</w:t>
      </w:r>
    </w:p>
    <w:p w14:paraId="6053B0C0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prowadzenie spraw z zakresu stwierdzenia zgonu i jego przyczyn w razie braku lekarza;</w:t>
      </w:r>
    </w:p>
    <w:p w14:paraId="05B09F7A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promowanie zdrowego stylu życia, profilaktyki leczniczej oraz działanie związane ze zwalczaniem skutków urazów;</w:t>
      </w:r>
    </w:p>
    <w:p w14:paraId="63E2CA1C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obsługa organizacyjna Zgromadzenia Wspólników Centrum Zdrowia Mazowsza Zachodniego Sp. z o.o.;</w:t>
      </w:r>
    </w:p>
    <w:p w14:paraId="0E707642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prowadzenie spraw nadzoru nad gospodarowaniem mieniem Centrum Zdrowia Mazowsza Zachodniego Sp. z o.o.;</w:t>
      </w:r>
    </w:p>
    <w:p w14:paraId="0B756C8A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lastRenderedPageBreak/>
        <w:t>opiniowanie materiałów przedkładanych przez Centrum Zdrowia Mazowsza Zachodniego Sp. z o.o.;</w:t>
      </w:r>
    </w:p>
    <w:p w14:paraId="32D1A434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przygotowywanie i aktualizacja przynajmniej raz w roku powiatowego planu zabezpieczenia medycznych działań ratowniczych oraz przedstawianie go wojewodzie;</w:t>
      </w:r>
    </w:p>
    <w:p w14:paraId="2F952FF7" w14:textId="77777777" w:rsidR="00B11A60" w:rsidRDefault="00B11A60" w:rsidP="001C7FB6">
      <w:pPr>
        <w:pStyle w:val="Akapitzlist"/>
        <w:numPr>
          <w:ilvl w:val="1"/>
          <w:numId w:val="52"/>
        </w:numPr>
      </w:pPr>
      <w:r>
        <w:t>monitorowanie działalności powiatowych jednostek organizacyjnych pomocy społecznej, koordynacja wdrażanie polityk zdrowotnych i senioralnych Powiatu.</w:t>
      </w:r>
    </w:p>
    <w:p w14:paraId="095DDEBD" w14:textId="77777777" w:rsidR="00B11A60" w:rsidRPr="000D1061" w:rsidRDefault="00B11A60" w:rsidP="00905312">
      <w:pPr>
        <w:pStyle w:val="Nagwek2"/>
      </w:pPr>
      <w:r w:rsidRPr="000D1061">
        <w:t>§ 34.</w:t>
      </w:r>
      <w:r w:rsidR="000D1061" w:rsidRPr="000D1061">
        <w:t xml:space="preserve"> </w:t>
      </w:r>
      <w:r w:rsidRPr="000D1061">
        <w:t>[Zadania Pełnomocnika ds. Kontroli Wewnętrznej]</w:t>
      </w:r>
    </w:p>
    <w:p w14:paraId="7136C17D" w14:textId="77777777" w:rsidR="00B11A60" w:rsidRDefault="00B11A60" w:rsidP="000D1061">
      <w:pPr>
        <w:spacing w:after="0"/>
        <w:ind w:firstLine="284"/>
      </w:pPr>
      <w:r>
        <w:t>Do zadań Pełnomocnika ds. Kontroli Wewnętrznej należy w szczególności:</w:t>
      </w:r>
    </w:p>
    <w:p w14:paraId="5CA9C787" w14:textId="77777777" w:rsidR="00B11A60" w:rsidRDefault="000D1061" w:rsidP="001C7FB6">
      <w:pPr>
        <w:pStyle w:val="Akapitzlist"/>
        <w:numPr>
          <w:ilvl w:val="1"/>
          <w:numId w:val="51"/>
        </w:numPr>
        <w:spacing w:after="0"/>
      </w:pPr>
      <w:r>
        <w:t>w</w:t>
      </w:r>
      <w:r w:rsidR="00B11A60">
        <w:t xml:space="preserve"> zakresie kontroli zarządczej;</w:t>
      </w:r>
    </w:p>
    <w:p w14:paraId="78586E44" w14:textId="77777777" w:rsidR="00B11A60" w:rsidRDefault="00B11A60" w:rsidP="001C7FB6">
      <w:pPr>
        <w:pStyle w:val="Akapitzlist"/>
        <w:numPr>
          <w:ilvl w:val="0"/>
          <w:numId w:val="56"/>
        </w:numPr>
        <w:spacing w:after="0"/>
        <w:ind w:left="2127"/>
      </w:pPr>
      <w:r>
        <w:t>opracowanie i aktualizacja projektów procedur kontroli zarządczej;</w:t>
      </w:r>
    </w:p>
    <w:p w14:paraId="738B19F1" w14:textId="77777777" w:rsidR="00B11A60" w:rsidRDefault="00B11A60" w:rsidP="001C7FB6">
      <w:pPr>
        <w:pStyle w:val="Akapitzlist"/>
        <w:numPr>
          <w:ilvl w:val="0"/>
          <w:numId w:val="56"/>
        </w:numPr>
        <w:spacing w:after="0"/>
        <w:ind w:left="2127"/>
      </w:pPr>
      <w:r>
        <w:t>koordynacja procesów kontroli zarządczej w tym koordynacja samooceny kontroli zarządczej oraz sprawozdawczości z tego zakresu zgodnie z obowiązującymi procedurami</w:t>
      </w:r>
      <w:r w:rsidR="000D1061">
        <w:t>;</w:t>
      </w:r>
    </w:p>
    <w:p w14:paraId="3A6F1A7A" w14:textId="77777777" w:rsidR="00B11A60" w:rsidRDefault="00B11A60" w:rsidP="001C7FB6">
      <w:pPr>
        <w:pStyle w:val="Akapitzlist"/>
        <w:numPr>
          <w:ilvl w:val="0"/>
          <w:numId w:val="56"/>
        </w:numPr>
        <w:spacing w:after="0"/>
        <w:ind w:left="2127"/>
      </w:pPr>
      <w:r>
        <w:t xml:space="preserve">przygotowywanie zbiorczych raportów do Starosty z procesów wymienionych w </w:t>
      </w:r>
      <w:r w:rsidR="009D66CC">
        <w:t>lit.</w:t>
      </w:r>
      <w:r>
        <w:t xml:space="preserve"> b;</w:t>
      </w:r>
    </w:p>
    <w:p w14:paraId="535791C3" w14:textId="77777777" w:rsidR="00B11A60" w:rsidRDefault="00B11A60" w:rsidP="001C7FB6">
      <w:pPr>
        <w:pStyle w:val="Akapitzlist"/>
        <w:numPr>
          <w:ilvl w:val="0"/>
          <w:numId w:val="56"/>
        </w:numPr>
        <w:spacing w:after="0"/>
        <w:ind w:left="2127"/>
      </w:pPr>
      <w:r>
        <w:t>dokonywanie bieżących przeglądów funkcjonowania kontroli zarządczej w Starostwie i składanie do Starosty informacji zwierających wnioski z</w:t>
      </w:r>
      <w:r w:rsidR="000D1061">
        <w:t> </w:t>
      </w:r>
      <w:r>
        <w:t>tego zakresu oraz propozycje usprawnień</w:t>
      </w:r>
      <w:r w:rsidR="00A77028">
        <w:t>;</w:t>
      </w:r>
    </w:p>
    <w:p w14:paraId="617FBEB4" w14:textId="77777777" w:rsidR="00B11A60" w:rsidRDefault="000D1061" w:rsidP="001C7FB6">
      <w:pPr>
        <w:pStyle w:val="Akapitzlist"/>
        <w:numPr>
          <w:ilvl w:val="1"/>
          <w:numId w:val="51"/>
        </w:numPr>
        <w:spacing w:after="0"/>
      </w:pPr>
      <w:r>
        <w:t>w</w:t>
      </w:r>
      <w:r w:rsidR="00B11A60">
        <w:t xml:space="preserve"> zakresie kontroli instytucjonalnej jednostek organizacyjnych Powiatu i</w:t>
      </w:r>
      <w:r>
        <w:t> </w:t>
      </w:r>
      <w:r w:rsidR="00B11A60">
        <w:t>Starostwa:</w:t>
      </w:r>
    </w:p>
    <w:p w14:paraId="7CC3E990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opracowanie i aktualizacja projektów procedur kontroli jednostek organizacyjnych i Starostwa;</w:t>
      </w:r>
    </w:p>
    <w:p w14:paraId="02E421EB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przygotowywanie rocznych planów kontroli do zatwierdzenia przez Zarząd oraz sprawozdawczości z realizacji tych planów i przedstawienie jej Zarządowi;</w:t>
      </w:r>
    </w:p>
    <w:p w14:paraId="04F5D75E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przeprowadzanie kontroli zgodnie z zatwierdzonym planem oraz ewentualnych kontroli doraźnych z uwzględnieniem kryteriów legalności, gospodarności, celowości i rzetelności oraz obowiązujących procedur;</w:t>
      </w:r>
    </w:p>
    <w:p w14:paraId="6653DDF5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przedstawienie wyników kontroli i wniosków pokontrolnych Zarządowi;</w:t>
      </w:r>
    </w:p>
    <w:p w14:paraId="3A76E24D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przygotowywanie projektu wystąpienia pokontrolnego do akceptacji Starosty;</w:t>
      </w:r>
    </w:p>
    <w:p w14:paraId="7DD47A83" w14:textId="77777777" w:rsidR="00B11A60" w:rsidRDefault="00B11A60" w:rsidP="001C7FB6">
      <w:pPr>
        <w:pStyle w:val="Akapitzlist"/>
        <w:numPr>
          <w:ilvl w:val="0"/>
          <w:numId w:val="57"/>
        </w:numPr>
        <w:ind w:left="2126" w:hanging="357"/>
        <w:contextualSpacing w:val="0"/>
      </w:pPr>
      <w:r>
        <w:t>przeprowadzanie czynności sprawdzających wdrożenie zaleceń pokontrolnych.</w:t>
      </w:r>
    </w:p>
    <w:p w14:paraId="5B6CEBEC" w14:textId="77777777" w:rsidR="00B11A60" w:rsidRPr="000D1061" w:rsidRDefault="00B11A60" w:rsidP="00905312">
      <w:pPr>
        <w:pStyle w:val="Nagwek2"/>
      </w:pPr>
      <w:r w:rsidRPr="000D1061">
        <w:lastRenderedPageBreak/>
        <w:t>§ 35.</w:t>
      </w:r>
      <w:r w:rsidR="000D1061" w:rsidRPr="000D1061">
        <w:t xml:space="preserve"> </w:t>
      </w:r>
      <w:r w:rsidRPr="000D1061">
        <w:t>[Zadania Pełnomocnika ds. Ochrony Informacji Niejawnych]</w:t>
      </w:r>
    </w:p>
    <w:p w14:paraId="7CA3B225" w14:textId="77777777" w:rsidR="00B11A60" w:rsidRDefault="00B11A60" w:rsidP="001B1C0F">
      <w:pPr>
        <w:keepNext/>
        <w:keepLines/>
        <w:widowControl w:val="0"/>
        <w:spacing w:after="0"/>
        <w:ind w:firstLine="284"/>
      </w:pPr>
      <w:r>
        <w:t>Pełnomocnik ds. Ochrony Informacji Niejawnych odpowiada za zapewnienie przestrzegania przepisów o ochronie informacji niejawnych, w tym w szczególności:</w:t>
      </w:r>
    </w:p>
    <w:p w14:paraId="2EF6277C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 xml:space="preserve">opracowuje plan ochrony informacji niejawnej w Starostwie, w tym szczegółowe wymagania ochrony informacji niejawnych oznaczonych klauzulą </w:t>
      </w:r>
      <w:r w:rsidR="007D396C">
        <w:t>„zastrzeżone”</w:t>
      </w:r>
      <w:r>
        <w:t xml:space="preserve"> oraz prowadzi kontrolę ochrony tej informacji;</w:t>
      </w:r>
    </w:p>
    <w:p w14:paraId="34558535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organizuje szkolenia pracowników Starostwa w zakresie ochrony informacji niejawnych i wydaje zaświadczenia o odbyciu przeszkolenia;</w:t>
      </w:r>
    </w:p>
    <w:p w14:paraId="4FE40ED4" w14:textId="58BFC0F1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przeprowadza postępowanie sprawdzające „zwykłe” - pracowników Starostwa niezbędne do dostępu do informacji niejawnych stanowiących tajemnicę służbową oraz prowadzi związane z tym niezbędne wykazy i</w:t>
      </w:r>
      <w:r w:rsidR="001C7FB6">
        <w:t> </w:t>
      </w:r>
      <w:r>
        <w:t>ewidencje;</w:t>
      </w:r>
    </w:p>
    <w:p w14:paraId="7B19CD47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prowadzi ewidencję osób, które uzyskały poświadczenie bezpieczeństwa, a</w:t>
      </w:r>
      <w:r w:rsidR="001B1C0F">
        <w:t> </w:t>
      </w:r>
      <w:r>
        <w:t>także osób, które zajmują stanowiska lub wykonują pracę, z którymi łączy się dostęp do informacji niejawnych oznaczonych klauzulą „poufne” lub stanowiących tajemnice państwową;</w:t>
      </w:r>
    </w:p>
    <w:p w14:paraId="27E51D12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współpracuje z właściwymi jednostkami i komórkami organizacyjnymi służb ochrony państwa i informuje na bieżąco Starostę o przebiegu tej współpracy;</w:t>
      </w:r>
    </w:p>
    <w:p w14:paraId="1B99142F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nadzoruje i prowadzi prace kancelarii materiałów niejawnych;</w:t>
      </w:r>
    </w:p>
    <w:p w14:paraId="5AA7FDFA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zapewnia ochronę systemów i sieci teleinformatycznych;</w:t>
      </w:r>
    </w:p>
    <w:p w14:paraId="79C754C8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opracowuje plan ochrony informacji niejawnych w Starostwie i nadzoruje jego realizację;</w:t>
      </w:r>
    </w:p>
    <w:p w14:paraId="6F0C6B3F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 xml:space="preserve">bierze udział w przygotowaniu do opracowania, opracowaniu i aktualizacji planu operacyjnego funkcjonowania powiatu w warunkach zewnętrznego zagrożenia bezpieczeństwa państwa i wojny; </w:t>
      </w:r>
    </w:p>
    <w:p w14:paraId="4A7B53FC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bierze udział w realizacji i nadzoruje prowadzenie akcji kurierskiej na terenie powiatu;</w:t>
      </w:r>
    </w:p>
    <w:p w14:paraId="7851CD60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 xml:space="preserve">bierze udział w realizacji zadań w zakresie organizacji i przeprowadzenia kwalifikacji dla celów wojskowych; </w:t>
      </w:r>
    </w:p>
    <w:p w14:paraId="7540CC1D" w14:textId="77777777" w:rsidR="00B11A60" w:rsidRDefault="00B11A60" w:rsidP="001C7FB6">
      <w:pPr>
        <w:pStyle w:val="Akapitzlist"/>
        <w:numPr>
          <w:ilvl w:val="1"/>
          <w:numId w:val="56"/>
        </w:numPr>
        <w:ind w:left="1434" w:hanging="357"/>
        <w:contextualSpacing w:val="0"/>
      </w:pPr>
      <w:r>
        <w:t xml:space="preserve">wspiera w realizacji zadań Stanowisko ds. Zarządzania Kryzysowego, Ochrony Ludności i Spraw Obronnych, o ile nie koliduje to z realizacją zadań własnych Pełnomocnika ds. Ochrony Informacji Niejawnych. </w:t>
      </w:r>
    </w:p>
    <w:p w14:paraId="51E378A2" w14:textId="77777777" w:rsidR="00B11A60" w:rsidRPr="001B1C0F" w:rsidRDefault="00B11A60" w:rsidP="00905312">
      <w:pPr>
        <w:pStyle w:val="Nagwek2"/>
      </w:pPr>
      <w:r w:rsidRPr="001B1C0F">
        <w:t>§ 36.</w:t>
      </w:r>
      <w:r w:rsidR="001B1C0F" w:rsidRPr="001B1C0F">
        <w:t xml:space="preserve"> </w:t>
      </w:r>
      <w:r w:rsidRPr="001B1C0F">
        <w:t>[Zadania Pełnomocnika ds. Rynku Pracy]</w:t>
      </w:r>
    </w:p>
    <w:p w14:paraId="1E97C1AF" w14:textId="77777777" w:rsidR="00B11A60" w:rsidRDefault="00B11A60" w:rsidP="001B1C0F">
      <w:pPr>
        <w:keepNext/>
        <w:keepLines/>
        <w:widowControl w:val="0"/>
        <w:spacing w:after="0"/>
        <w:ind w:firstLine="284"/>
      </w:pPr>
      <w:r>
        <w:t>Do zakresu zadań Pełnomocnika ds. Rynku Pracy należą:</w:t>
      </w:r>
    </w:p>
    <w:p w14:paraId="3EEE2074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programu promocji zatrudnienia oraz aktywizacji lokalnego rynku pracy stanowiącego część Powiatowej Strategii Rozwiązywania Programów Społecznych;</w:t>
      </w:r>
    </w:p>
    <w:p w14:paraId="505FDFBA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lastRenderedPageBreak/>
        <w:t>monitorowanie pozyskiwania i gospodarowania przez Powiatowy Urząd Pracy środkami finansowymi na realizację zadań z zakresu aktywizacji lokalnego rynku pracy;</w:t>
      </w:r>
    </w:p>
    <w:p w14:paraId="0916B765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udzielania pomocy bezrobotnym i poszukującym pracy w</w:t>
      </w:r>
      <w:r w:rsidR="001B1C0F">
        <w:t> </w:t>
      </w:r>
      <w:r>
        <w:t>znalezieniu pracy przez pośrednictwo pracy i poradnictwo zawodowe;</w:t>
      </w:r>
    </w:p>
    <w:p w14:paraId="4786427B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udzielania pomocy pracodawcom w pozyskiwaniu pracowników przez pośrednictwo i poradnictwo zawodowe;</w:t>
      </w:r>
    </w:p>
    <w:p w14:paraId="04B149A5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inicjowanie i realizacja przedsięwzięć mających na celu rozwiązywanie problemów związanych z planowanymi zwolnieniami grup pracowników z</w:t>
      </w:r>
      <w:r w:rsidR="001B1C0F">
        <w:t> </w:t>
      </w:r>
      <w:r>
        <w:t>przyczyn dotyczących zakładu pracy;</w:t>
      </w:r>
    </w:p>
    <w:p w14:paraId="2062F411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badań, analiz i sprawozdań, w tym prowadzenia monitoringu zawodów deficytowych i nadwyżkowych, oraz dokonywanie oceny dotyczących rynku pracy na potrzeby Powiatowej Rady Rynku Pracy;</w:t>
      </w:r>
    </w:p>
    <w:p w14:paraId="0F3A01B3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współpraca z Powiatową Radą Rynku Pracy w zakresie promocji zatrudnienia oraz wykorzystania środków Funduszu Pracy;</w:t>
      </w:r>
    </w:p>
    <w:p w14:paraId="3F5FFB7B" w14:textId="49CBC6AB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współpracy z gminami w zakresie upowszechnienia ofert pracy i informacji o usługach poradnictwa zawodowego, szkoleniach, przygotowania zawodowego dorosłych, stażach, organizacji robót publicznych oraz prac społecznie – użytecznych, realizacji Programu Aktywizacji i</w:t>
      </w:r>
      <w:r w:rsidR="0004798F">
        <w:t> </w:t>
      </w:r>
      <w:r>
        <w:t xml:space="preserve"> integracji;</w:t>
      </w:r>
    </w:p>
    <w:p w14:paraId="603F7426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współpracy z Wojewódzkim Urzędem Pracy;</w:t>
      </w:r>
    </w:p>
    <w:p w14:paraId="7D57C72B" w14:textId="77777777" w:rsidR="001B1C0F" w:rsidRDefault="00B11A60" w:rsidP="001C7FB6">
      <w:pPr>
        <w:pStyle w:val="Akapitzlist"/>
        <w:numPr>
          <w:ilvl w:val="1"/>
          <w:numId w:val="50"/>
        </w:numPr>
        <w:spacing w:after="0"/>
      </w:pPr>
      <w:r>
        <w:t>współpraca z instytucjami rynku pracy;</w:t>
      </w:r>
    </w:p>
    <w:p w14:paraId="2B80B602" w14:textId="77777777" w:rsidR="00B11A60" w:rsidRDefault="001B1C0F" w:rsidP="001C7FB6">
      <w:pPr>
        <w:pStyle w:val="Akapitzlist"/>
        <w:numPr>
          <w:ilvl w:val="1"/>
          <w:numId w:val="50"/>
        </w:numPr>
        <w:ind w:left="1434" w:hanging="357"/>
        <w:contextualSpacing w:val="0"/>
      </w:pPr>
      <w:r>
        <w:t>i</w:t>
      </w:r>
      <w:r w:rsidR="00B11A60">
        <w:t>nne zadania zlecone przez Starostę.</w:t>
      </w:r>
    </w:p>
    <w:p w14:paraId="03D32819" w14:textId="77777777" w:rsidR="00B11A60" w:rsidRPr="001B1C0F" w:rsidRDefault="00B11A60" w:rsidP="00905312">
      <w:pPr>
        <w:pStyle w:val="Nagwek2"/>
      </w:pPr>
      <w:r w:rsidRPr="001B1C0F">
        <w:t>§ 37.</w:t>
      </w:r>
      <w:r w:rsidR="001B1C0F" w:rsidRPr="001B1C0F">
        <w:t xml:space="preserve"> </w:t>
      </w:r>
      <w:r w:rsidRPr="001B1C0F">
        <w:t>[Zadania Służby Bezpieczeństwa i Higieny Pracy]</w:t>
      </w:r>
    </w:p>
    <w:p w14:paraId="56B5F17E" w14:textId="77777777" w:rsidR="00B11A60" w:rsidRDefault="00B11A60" w:rsidP="00737040">
      <w:pPr>
        <w:keepNext/>
        <w:keepLines/>
        <w:widowControl w:val="0"/>
        <w:spacing w:after="0"/>
        <w:ind w:firstLine="284"/>
      </w:pPr>
      <w:r>
        <w:t>1.</w:t>
      </w:r>
      <w:r w:rsidR="001E0811">
        <w:t> </w:t>
      </w:r>
      <w:r>
        <w:t xml:space="preserve">Zakres zadań Służby Bezpieczeństwa i Higieny Pracy wynika z § 2 rozporządzenia Rady Ministrów z dnia 2 września 1997 r. w sprawie służby bezpieczeństwa i higieny pracy. </w:t>
      </w:r>
    </w:p>
    <w:p w14:paraId="1CFE4146" w14:textId="77777777" w:rsidR="00B11A60" w:rsidRDefault="00B11A60" w:rsidP="001B1C0F">
      <w:pPr>
        <w:widowControl w:val="0"/>
        <w:ind w:firstLine="284"/>
      </w:pPr>
      <w:r>
        <w:t>2.</w:t>
      </w:r>
      <w:r w:rsidR="001E0811">
        <w:t> </w:t>
      </w:r>
      <w:r>
        <w:t xml:space="preserve">Służba Bezpieczeństwa i Higieny Pracy podlega bezpośrednio Staroście. </w:t>
      </w:r>
    </w:p>
    <w:p w14:paraId="611ACD61" w14:textId="77777777" w:rsidR="00B11A60" w:rsidRPr="001B1C0F" w:rsidRDefault="00B11A60" w:rsidP="00905312">
      <w:pPr>
        <w:pStyle w:val="Nagwek2"/>
      </w:pPr>
      <w:r w:rsidRPr="001B1C0F">
        <w:t>§ 38.</w:t>
      </w:r>
      <w:r w:rsidR="001B1C0F" w:rsidRPr="001B1C0F">
        <w:t xml:space="preserve"> </w:t>
      </w:r>
      <w:r w:rsidRPr="001B1C0F">
        <w:t>[Zadania Inspektora Ochrony Danych]</w:t>
      </w:r>
    </w:p>
    <w:p w14:paraId="5C45EFDB" w14:textId="161BF67D" w:rsidR="00B11A60" w:rsidRDefault="00B11A60" w:rsidP="001B1C0F">
      <w:pPr>
        <w:widowControl w:val="0"/>
        <w:spacing w:after="0"/>
        <w:ind w:firstLine="284"/>
      </w:pPr>
      <w:r>
        <w:t>1</w:t>
      </w:r>
      <w:r w:rsidR="001B1C0F">
        <w:t>.</w:t>
      </w:r>
      <w:r w:rsidR="001E0811">
        <w:t> </w:t>
      </w:r>
      <w:r>
        <w:t>Zakres zadań Inspektora Ochrony Danych wynika z art. 39 ust. 1 rozporządzenia Parlamentu Europejskiego i Rady (UE) 2016/679 w sprawie ochrony osób fizycznych w</w:t>
      </w:r>
      <w:r w:rsidR="0004798F">
        <w:t> </w:t>
      </w:r>
      <w:r>
        <w:t xml:space="preserve">związku z przetwarzaniem danych osobowych i swobodnym przepływie takich danych (RODO). </w:t>
      </w:r>
    </w:p>
    <w:p w14:paraId="020F9ACD" w14:textId="77777777" w:rsidR="00B11A60" w:rsidRDefault="00B11A60" w:rsidP="001B1C0F">
      <w:pPr>
        <w:widowControl w:val="0"/>
        <w:spacing w:after="0"/>
        <w:ind w:firstLine="284"/>
      </w:pPr>
      <w:r>
        <w:t>2</w:t>
      </w:r>
      <w:r w:rsidR="001B1C0F">
        <w:t>.</w:t>
      </w:r>
      <w:r w:rsidR="001E0811">
        <w:t> </w:t>
      </w:r>
      <w:r>
        <w:t>Inspektor Ochrony Danych podlega bezpośrednio Staroście.</w:t>
      </w:r>
    </w:p>
    <w:p w14:paraId="2BB24FB7" w14:textId="77777777" w:rsidR="00B11A60" w:rsidRDefault="00B11A60" w:rsidP="001B1C0F">
      <w:pPr>
        <w:widowControl w:val="0"/>
        <w:ind w:firstLine="284"/>
      </w:pPr>
      <w:r>
        <w:t>3</w:t>
      </w:r>
      <w:r w:rsidR="001B1C0F">
        <w:t>.</w:t>
      </w:r>
      <w:r w:rsidR="001E0811">
        <w:t> </w:t>
      </w:r>
      <w:r>
        <w:t>Inspektor Ochrony Danych może wykonywać swoje zadania w ramach stosunku pracy w</w:t>
      </w:r>
      <w:r w:rsidR="001B1C0F">
        <w:t> </w:t>
      </w:r>
      <w:r>
        <w:t xml:space="preserve">Starostwie albo na podstawie umowy o świadczenie usług. </w:t>
      </w:r>
    </w:p>
    <w:p w14:paraId="72A8DD85" w14:textId="77777777" w:rsidR="00B11A60" w:rsidRPr="001B1C0F" w:rsidRDefault="00B11A60" w:rsidP="00905312">
      <w:pPr>
        <w:pStyle w:val="Nagwek2"/>
      </w:pPr>
      <w:r w:rsidRPr="00B11A60">
        <w:lastRenderedPageBreak/>
        <w:t>§ 39.</w:t>
      </w:r>
      <w:r w:rsidR="00FE08BA">
        <w:t> </w:t>
      </w:r>
      <w:r w:rsidRPr="001B1C0F">
        <w:t>[Zadania Stanowiska ds. Zarządzania Kryzysowego, Ochrony Ludności i Spraw Obronnych]</w:t>
      </w:r>
    </w:p>
    <w:p w14:paraId="53473771" w14:textId="77777777" w:rsidR="00B11A60" w:rsidRDefault="00B11A60" w:rsidP="001B1C0F">
      <w:pPr>
        <w:keepNext/>
        <w:spacing w:after="0"/>
        <w:ind w:firstLine="284"/>
      </w:pPr>
      <w:r>
        <w:t xml:space="preserve">Do zakresu zadań Stanowiska ds. Zarządzania Kryzysowego, Ochrony Ludności i Spraw Obronnych należą sprawy dotyczące zarządzania kryzysowego </w:t>
      </w:r>
      <w:r w:rsidR="00FE08BA">
        <w:t>–</w:t>
      </w:r>
      <w:r>
        <w:t xml:space="preserve"> ochrony przed skutkami nadzwyczajnych zagrożeń ludzi i środowiska, obrony cywilnej i obronności, a także zagadnienia dotyczące współdziałania Starostwa ze służbami, inspekcjami i strażami. Do zadań tych należy w szczególności:</w:t>
      </w:r>
    </w:p>
    <w:p w14:paraId="6E26DB44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udział w organizacji i pracach Powiatowego Zespołu Zarządzania Kryzysowego i Powiatowego Centrum Zarządzania Kryzysowego;</w:t>
      </w:r>
    </w:p>
    <w:p w14:paraId="63B6AB26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współdziałanie z gminnymi zespołami reagowania oraz z powiatowymi służbami, inspekcjami i strażami oraz jednostkami wchodzącymi w skład krajowego systemu ratowniczo-gaśniczego w zakresie:</w:t>
      </w:r>
    </w:p>
    <w:p w14:paraId="71D0BCEC" w14:textId="77777777" w:rsidR="00B11A60" w:rsidRDefault="00B11A60" w:rsidP="001C7FB6">
      <w:pPr>
        <w:pStyle w:val="Akapitzlist"/>
        <w:numPr>
          <w:ilvl w:val="0"/>
          <w:numId w:val="58"/>
        </w:numPr>
        <w:spacing w:after="0"/>
        <w:ind w:left="2127"/>
      </w:pPr>
      <w:r>
        <w:t>prowadzenia analiz i opracowywania prognoz dotyczących pożarów, klęsk żywiołowych oraz innych miejscowych zagrożeń;</w:t>
      </w:r>
    </w:p>
    <w:p w14:paraId="6FECAE0E" w14:textId="77777777" w:rsidR="00B11A60" w:rsidRDefault="00B11A60" w:rsidP="001C7FB6">
      <w:pPr>
        <w:pStyle w:val="Akapitzlist"/>
        <w:numPr>
          <w:ilvl w:val="0"/>
          <w:numId w:val="58"/>
        </w:numPr>
        <w:spacing w:after="0"/>
        <w:ind w:left="2127"/>
      </w:pPr>
      <w:r>
        <w:t>koordynacji działań ratowniczych oraz organizacji systemu łączności i</w:t>
      </w:r>
      <w:r w:rsidR="001B1C0F">
        <w:t> </w:t>
      </w:r>
      <w:r>
        <w:t>alarmowania;</w:t>
      </w:r>
    </w:p>
    <w:p w14:paraId="65DE46E5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realizacja zadań w zakresie ochrony ludności i obrony cywilnej, w tym:</w:t>
      </w:r>
    </w:p>
    <w:p w14:paraId="1B52AA1E" w14:textId="77777777" w:rsidR="00B11A60" w:rsidRDefault="00B11A60" w:rsidP="001C7FB6">
      <w:pPr>
        <w:pStyle w:val="Akapitzlist"/>
        <w:numPr>
          <w:ilvl w:val="0"/>
          <w:numId w:val="59"/>
        </w:numPr>
        <w:spacing w:after="0"/>
        <w:ind w:left="2127"/>
      </w:pPr>
      <w:r>
        <w:t>opracowywanie i aktualizacja planów i opracowań w zakresie obrony cywilnej;</w:t>
      </w:r>
    </w:p>
    <w:p w14:paraId="4D54FC17" w14:textId="77777777" w:rsidR="00B11A60" w:rsidRDefault="00B11A60" w:rsidP="001C7FB6">
      <w:pPr>
        <w:pStyle w:val="Akapitzlist"/>
        <w:numPr>
          <w:ilvl w:val="0"/>
          <w:numId w:val="59"/>
        </w:numPr>
        <w:spacing w:after="0"/>
        <w:ind w:left="2127"/>
      </w:pPr>
      <w:r>
        <w:t>koordynacja działań w zakresie przygotowania i realizacji przedsięwzięć obrony cywilnej na terenie powiatu;</w:t>
      </w:r>
    </w:p>
    <w:p w14:paraId="5057EB3A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realizacja zadań w zakresie spraw obronnych, w tym:</w:t>
      </w:r>
    </w:p>
    <w:p w14:paraId="57E7E6FC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opracowywanie, uzgadnianie i przedkładanie do akceptacji oraz aktualizacja planu operacyjnego funkcjonowania powiatu w warunkach zewnętrznego zagrożenia bezpieczeństwa państwa i wojny;</w:t>
      </w:r>
    </w:p>
    <w:p w14:paraId="7695465B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realizacja zadań w zakresie organizacji i przeprowadzenia kwalifikacji dla celów wojskowych;</w:t>
      </w:r>
    </w:p>
    <w:p w14:paraId="57B91814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 i aktualizacja planu akcji kurierskiej oraz organizacja treningów i szkoleń w tym zakresie;</w:t>
      </w:r>
    </w:p>
    <w:p w14:paraId="72DD9D64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 rocznego planu pozamilitarnych przygotowań obronnych;</w:t>
      </w:r>
    </w:p>
    <w:p w14:paraId="3AEBF546" w14:textId="34EE3EC3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opracowywanie, uzgadnianie, przedkładanie do akceptacji i</w:t>
      </w:r>
      <w:r w:rsidR="0004798F">
        <w:t> </w:t>
      </w:r>
      <w:r>
        <w:t xml:space="preserve"> aktualizacja innych planów obronnych;</w:t>
      </w:r>
    </w:p>
    <w:p w14:paraId="092D404C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opracowanie i uaktualnianie planów przygotowań służby zdrowia w</w:t>
      </w:r>
      <w:r w:rsidR="001B1C0F">
        <w:t> </w:t>
      </w:r>
      <w:r>
        <w:t>powiecie na potrzeby obronne;</w:t>
      </w:r>
    </w:p>
    <w:p w14:paraId="28084A20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realizowanie przedsięwzięć związanych z przygotowaniem stanowiska kierowania Starosty zapewniającego realizację zadań obronnych w</w:t>
      </w:r>
      <w:r w:rsidR="001B1C0F">
        <w:t> </w:t>
      </w:r>
      <w:r>
        <w:t>wyższych stanach gotowości obronnej państwa;</w:t>
      </w:r>
    </w:p>
    <w:p w14:paraId="61106F09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lastRenderedPageBreak/>
        <w:t>udział w opracowaniu projektu regulaminu organizacyjnego</w:t>
      </w:r>
      <w:r w:rsidR="009416E1">
        <w:t xml:space="preserve"> Starost</w:t>
      </w:r>
      <w:r>
        <w:t>wa powiatowego na czas wojny oraz projektu zarządzenia Starosty wprowadzającego ww. regulamin w życie;</w:t>
      </w:r>
    </w:p>
    <w:p w14:paraId="4E809C10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 i bieżące uaktualnianie dokumentów zapewniających sprawne wykonywanie zadań obronnych w wyższych stanach gotowości obronnej;</w:t>
      </w:r>
    </w:p>
    <w:p w14:paraId="36EFEBF4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 i uaktualnianie dokumentacji Stałego Dyżuru;</w:t>
      </w:r>
    </w:p>
    <w:p w14:paraId="2D3BB6D3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realizowanie przedsięwzięć związanych ze świadczeniami na rzecz obrony w zakresie potrzeb wynikających z zadań realizowanych przez Starostę;</w:t>
      </w:r>
    </w:p>
    <w:p w14:paraId="66E1858E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prowadzenie spraw związanych z reklamowaniem żołnierzy rezerwy od obowiązku pełnienia czynnej służby wojskowej w razie ogłoszenia mobilizacji i wojny;</w:t>
      </w:r>
    </w:p>
    <w:p w14:paraId="74CD8EAC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planowanie i prowadzenie kontroli z zakresu realizacji zadań obronnych;</w:t>
      </w:r>
    </w:p>
    <w:p w14:paraId="0CE74084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przygotowanie projektów opinii, stanowisk i innych opracowań związanych z</w:t>
      </w:r>
      <w:r w:rsidR="001B1C0F">
        <w:t> </w:t>
      </w:r>
      <w:r>
        <w:t>funkcjonowaniem powiatowych służb, inspekcji i straży, w tym między innymi:</w:t>
      </w:r>
    </w:p>
    <w:p w14:paraId="1EA2CE50" w14:textId="77777777" w:rsidR="00B11A60" w:rsidRDefault="00B11A60" w:rsidP="001C7FB6">
      <w:pPr>
        <w:pStyle w:val="Akapitzlist"/>
        <w:numPr>
          <w:ilvl w:val="0"/>
          <w:numId w:val="61"/>
        </w:numPr>
        <w:spacing w:after="0"/>
        <w:ind w:left="2127"/>
      </w:pPr>
      <w:r>
        <w:t xml:space="preserve">koordynacja wspólnych działań oraz przygotowania przez te jednostki informacji, sprawozdań i analiz dla potrzeb organów Powiatu; </w:t>
      </w:r>
    </w:p>
    <w:p w14:paraId="66D19C0A" w14:textId="77777777" w:rsidR="00B11A60" w:rsidRDefault="00B11A60" w:rsidP="001C7FB6">
      <w:pPr>
        <w:pStyle w:val="Akapitzlist"/>
        <w:numPr>
          <w:ilvl w:val="0"/>
          <w:numId w:val="61"/>
        </w:numPr>
        <w:spacing w:after="0"/>
        <w:ind w:left="2127"/>
      </w:pPr>
      <w:r>
        <w:t xml:space="preserve">opracowywanie projektów i propozycji w zakresie zadań </w:t>
      </w:r>
      <w:r w:rsidR="00A77028">
        <w:t xml:space="preserve">– </w:t>
      </w:r>
      <w:r>
        <w:t>kompetencji Starosty związanych z powoływaniem i odwoływaniem kierowników służb, inspekcji i straży.</w:t>
      </w:r>
    </w:p>
    <w:p w14:paraId="125C28B1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 xml:space="preserve">organizacyjne zabezpieczenie </w:t>
      </w:r>
      <w:r w:rsidR="009D66CC">
        <w:t>–</w:t>
      </w:r>
      <w:r>
        <w:t xml:space="preserve"> obsługa Powiatowej Komisji Bezpieczeństwa i</w:t>
      </w:r>
      <w:r w:rsidR="001B1C0F">
        <w:t> </w:t>
      </w:r>
      <w:r>
        <w:t>Porządku;</w:t>
      </w:r>
    </w:p>
    <w:p w14:paraId="7491C7D8" w14:textId="77777777" w:rsidR="00B11A60" w:rsidRDefault="00B11A60" w:rsidP="001C7FB6">
      <w:pPr>
        <w:pStyle w:val="Akapitzlist"/>
        <w:numPr>
          <w:ilvl w:val="1"/>
          <w:numId w:val="49"/>
        </w:numPr>
        <w:ind w:left="1434" w:hanging="357"/>
        <w:contextualSpacing w:val="0"/>
      </w:pPr>
      <w:r>
        <w:t>w realizacji zadań własnych ścisła współpraca z Pełnomocnikiem ds. Ochrony Informacji Niejawnych.</w:t>
      </w:r>
    </w:p>
    <w:p w14:paraId="17AC967E" w14:textId="77777777" w:rsidR="00B11A60" w:rsidRPr="001B1C0F" w:rsidRDefault="00B11A60" w:rsidP="00905312">
      <w:pPr>
        <w:pStyle w:val="Nagwek2"/>
      </w:pPr>
      <w:r w:rsidRPr="001B1C0F">
        <w:t>§ 40.</w:t>
      </w:r>
      <w:r w:rsidR="001B1C0F" w:rsidRPr="001B1C0F">
        <w:t xml:space="preserve"> </w:t>
      </w:r>
      <w:r w:rsidRPr="001B1C0F">
        <w:t>[Zadania Powiatowego Rzecznika Konsumentów]</w:t>
      </w:r>
    </w:p>
    <w:p w14:paraId="53161E56" w14:textId="77777777" w:rsidR="00B11A60" w:rsidRDefault="00B11A60" w:rsidP="001B1C0F">
      <w:pPr>
        <w:keepNext/>
        <w:spacing w:after="0"/>
        <w:ind w:firstLine="284"/>
      </w:pPr>
      <w:r>
        <w:t>1.</w:t>
      </w:r>
      <w:r w:rsidR="001E0811">
        <w:t> </w:t>
      </w:r>
      <w:r>
        <w:t>Powiatowy Rzecznik Konsumentów podlega bezpośrednio Staroście. Starosta wykonuje w stosunku do Powiatowego Rzecznika Konsumentów czynności z zakresu prawa pracy, na</w:t>
      </w:r>
      <w:r w:rsidR="001B1C0F">
        <w:t> </w:t>
      </w:r>
      <w:r>
        <w:t>zasadach określonych odpowiednimi przepisami.</w:t>
      </w:r>
    </w:p>
    <w:p w14:paraId="1296BCC9" w14:textId="77777777" w:rsidR="00B11A60" w:rsidRDefault="00B11A60" w:rsidP="001B1C0F">
      <w:pPr>
        <w:keepNext/>
        <w:spacing w:after="0"/>
        <w:ind w:firstLine="284"/>
      </w:pPr>
      <w:r>
        <w:t>2.</w:t>
      </w:r>
      <w:r w:rsidR="001E0811">
        <w:t> </w:t>
      </w:r>
      <w:r>
        <w:t>Zadania i uprawnienia Powiatowego Rzecznika Konsumentów określa art. 42 ustawy z</w:t>
      </w:r>
      <w:r w:rsidR="001B1C0F">
        <w:t> </w:t>
      </w:r>
      <w:r>
        <w:t>dnia 16 lutego 2007 r. o ochronie konkurencji i konsumentów.</w:t>
      </w:r>
    </w:p>
    <w:p w14:paraId="3BD521F1" w14:textId="77777777" w:rsidR="00B11A60" w:rsidRDefault="00B11A60" w:rsidP="001B1C0F">
      <w:pPr>
        <w:keepNext/>
        <w:spacing w:after="0"/>
        <w:ind w:firstLine="284"/>
      </w:pPr>
      <w:r>
        <w:t>3.</w:t>
      </w:r>
      <w:r w:rsidR="001E0811">
        <w:t> </w:t>
      </w:r>
      <w:r>
        <w:t>Do zadań Powiatowego Rzecznika Konsumentów należy w szczególności:</w:t>
      </w:r>
    </w:p>
    <w:p w14:paraId="7A83F9DB" w14:textId="77777777" w:rsidR="00B11A60" w:rsidRDefault="00B11A60" w:rsidP="001C7FB6">
      <w:pPr>
        <w:pStyle w:val="Akapitzlist"/>
        <w:numPr>
          <w:ilvl w:val="1"/>
          <w:numId w:val="61"/>
        </w:numPr>
        <w:spacing w:after="0"/>
      </w:pPr>
      <w:r>
        <w:t>zapewnienie bezpłatnego poradnictwa konsumenckiego i informacji prawnej w</w:t>
      </w:r>
      <w:r w:rsidR="001A7684">
        <w:t> </w:t>
      </w:r>
      <w:r>
        <w:t>zakresie ochrony interesów konsumentów;</w:t>
      </w:r>
    </w:p>
    <w:p w14:paraId="3415488F" w14:textId="77777777" w:rsidR="00B11A60" w:rsidRDefault="00B11A60" w:rsidP="001C7FB6">
      <w:pPr>
        <w:pStyle w:val="Akapitzlist"/>
        <w:numPr>
          <w:ilvl w:val="1"/>
          <w:numId w:val="61"/>
        </w:numPr>
        <w:spacing w:after="0"/>
      </w:pPr>
      <w:r>
        <w:lastRenderedPageBreak/>
        <w:t>składanie wniosków w sprawie stanowienia i zmiany przepisów prawa miejscowego w zakresie ochrony interesów konsumentów;</w:t>
      </w:r>
    </w:p>
    <w:p w14:paraId="2F8D757C" w14:textId="77777777" w:rsidR="00B11A60" w:rsidRDefault="00B11A60" w:rsidP="001C7FB6">
      <w:pPr>
        <w:pStyle w:val="Akapitzlist"/>
        <w:numPr>
          <w:ilvl w:val="1"/>
          <w:numId w:val="61"/>
        </w:numPr>
        <w:spacing w:after="0"/>
      </w:pPr>
      <w:r>
        <w:t>występowanie do przedsiębiorców w sprawach ochrony praw i interesów konsumentów;</w:t>
      </w:r>
    </w:p>
    <w:p w14:paraId="60E0E039" w14:textId="77777777" w:rsidR="00B11A60" w:rsidRDefault="00B11A60" w:rsidP="001C7FB6">
      <w:pPr>
        <w:pStyle w:val="Akapitzlist"/>
        <w:numPr>
          <w:ilvl w:val="1"/>
          <w:numId w:val="61"/>
        </w:numPr>
        <w:spacing w:after="0"/>
      </w:pPr>
      <w:r>
        <w:t>współdziałanie z Prezesem Urzędu, organami Inspekcji Handlowej oraz organizacjami konsumenckimi;</w:t>
      </w:r>
    </w:p>
    <w:p w14:paraId="2E06E42B" w14:textId="77777777" w:rsidR="00B11A60" w:rsidRDefault="00B11A60" w:rsidP="001C7FB6">
      <w:pPr>
        <w:pStyle w:val="Akapitzlist"/>
        <w:numPr>
          <w:ilvl w:val="1"/>
          <w:numId w:val="61"/>
        </w:numPr>
        <w:ind w:left="1434" w:hanging="357"/>
        <w:contextualSpacing w:val="0"/>
      </w:pPr>
      <w:r>
        <w:t>wykonywanie innych zadań określonych w ustawie lub w przepisach odrębnych.</w:t>
      </w:r>
    </w:p>
    <w:p w14:paraId="596C09F4" w14:textId="77777777" w:rsidR="00B11A60" w:rsidRPr="001B1C0F" w:rsidRDefault="00B11A60" w:rsidP="00905312">
      <w:pPr>
        <w:pStyle w:val="Nagwek2"/>
      </w:pPr>
      <w:r w:rsidRPr="00B11A60">
        <w:t>§ 41.</w:t>
      </w:r>
      <w:r w:rsidR="001B1C0F">
        <w:t xml:space="preserve"> </w:t>
      </w:r>
      <w:r w:rsidRPr="001B1C0F">
        <w:t>[Zadania Audytora Wewnętrznego]</w:t>
      </w:r>
    </w:p>
    <w:p w14:paraId="20C6C8A8" w14:textId="77777777" w:rsidR="00B11A60" w:rsidRDefault="00B11A60" w:rsidP="001B1C0F">
      <w:pPr>
        <w:keepNext/>
        <w:spacing w:after="0"/>
        <w:ind w:firstLine="284"/>
      </w:pPr>
      <w:r>
        <w:t>Do zadań Audytora Wewnętrznego należy wykonywanie zadań wynikających z ustawy o</w:t>
      </w:r>
      <w:r w:rsidR="001B1C0F">
        <w:t> </w:t>
      </w:r>
      <w:r>
        <w:t>finansach publicznych oraz z rozporządzenia Ministra Finansów w sprawie audytu wewnętrznego oraz informacji o pracy i wynikach tego audytu. Do zakresu działania audytora wewnętrznego należy prowadzenie audytu wewnętrznego w Starostwie Powiatowym i</w:t>
      </w:r>
      <w:r w:rsidR="001B1C0F">
        <w:t> </w:t>
      </w:r>
      <w:r>
        <w:t>jednostkach organizacyjnych powiatu, a w szczególności:</w:t>
      </w:r>
    </w:p>
    <w:p w14:paraId="050CA7E8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opracowanie rocznego planu audytu wewnętrznego;</w:t>
      </w:r>
    </w:p>
    <w:p w14:paraId="51921EB6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sporządzanie sprawozdania z wykonania planu audytu za rok poprzedni;</w:t>
      </w:r>
    </w:p>
    <w:p w14:paraId="6DB10521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przeprowadzanie audytu wewnętrznego według opracowanego rocznego planu audytu wewnętrznego przy zastosowaniu odpowiedniej techniki przeprowadzania zadania audytowego;</w:t>
      </w:r>
    </w:p>
    <w:p w14:paraId="3B1EBB19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prowadzenie bieżących akt audytu wewnętrznego, w celu dokumentowania przebiegu i wyniku zadań audytowych;</w:t>
      </w:r>
    </w:p>
    <w:p w14:paraId="24FC8E84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prowadzenie stałych akt audytu wewnętrznego, w celu gromadzenia informacji dotyczących obszarów, które mogą być przedmiotem audytu wewnętrznego;</w:t>
      </w:r>
    </w:p>
    <w:p w14:paraId="07F42F07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sporządzanie sprawozdania z przeprowadzonego audytu wewnętrznego oraz przedstawienie w sposób jasny, rzetelny i zwięzły ustaleń i wniosków wynikających z audytu wewnętrznego;</w:t>
      </w:r>
    </w:p>
    <w:p w14:paraId="3DBCE78D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przeprowadzanie czynności monitorujących i sprawdzających, pod kątem oceny dostosowania działań jednostki do zgłoszonych uwag i wniosków wynikających z przeprowadzonego audytu;</w:t>
      </w:r>
    </w:p>
    <w:p w14:paraId="130BD50E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realizacja czynności doradczych, zgodnie z planem audytu wewnętrznego lub na polecenie Starosty albo z własnej inicjatywy w zakresie uzgodnionym ze Starostą;</w:t>
      </w:r>
    </w:p>
    <w:p w14:paraId="47F942D7" w14:textId="77777777" w:rsidR="00B11A60" w:rsidRDefault="00B11A60" w:rsidP="001C7FB6">
      <w:pPr>
        <w:pStyle w:val="Akapitzlist"/>
        <w:numPr>
          <w:ilvl w:val="0"/>
          <w:numId w:val="62"/>
        </w:numPr>
        <w:ind w:left="1434" w:hanging="357"/>
        <w:contextualSpacing w:val="0"/>
      </w:pPr>
      <w:r>
        <w:t>wykonywanie zadań audytowych poza planem, na polecenie Starosty.</w:t>
      </w:r>
    </w:p>
    <w:p w14:paraId="40861A42" w14:textId="77777777" w:rsidR="00B11A60" w:rsidRPr="001B1C0F" w:rsidRDefault="00B11A60" w:rsidP="00905312">
      <w:pPr>
        <w:pStyle w:val="Nagwek2"/>
      </w:pPr>
      <w:r w:rsidRPr="001B1C0F">
        <w:lastRenderedPageBreak/>
        <w:t>§ 42.</w:t>
      </w:r>
      <w:r w:rsidR="001B1C0F" w:rsidRPr="001B1C0F">
        <w:t xml:space="preserve"> </w:t>
      </w:r>
      <w:r w:rsidRPr="001B1C0F">
        <w:t>[Zadania Powiatowego Zespołu do Spraw Orzekania o Niepełnosprawności]</w:t>
      </w:r>
    </w:p>
    <w:p w14:paraId="73AA1BE2" w14:textId="77777777" w:rsidR="00B11A60" w:rsidRDefault="00B11A60" w:rsidP="001B1C0F">
      <w:pPr>
        <w:keepNext/>
        <w:spacing w:after="0"/>
        <w:ind w:firstLine="284"/>
      </w:pPr>
      <w:r>
        <w:t>Do zadań Powiatowego Zespołu do Spraw Orzekania o Niepełnosprawności należy w</w:t>
      </w:r>
      <w:r w:rsidR="001B1C0F">
        <w:t> </w:t>
      </w:r>
      <w:r>
        <w:t>szczególności:</w:t>
      </w:r>
    </w:p>
    <w:p w14:paraId="5FFC98FF" w14:textId="77777777" w:rsidR="00B11A60" w:rsidRDefault="00B11A60" w:rsidP="001C7FB6">
      <w:pPr>
        <w:pStyle w:val="Akapitzlist"/>
        <w:numPr>
          <w:ilvl w:val="1"/>
          <w:numId w:val="60"/>
        </w:numPr>
        <w:spacing w:after="0"/>
      </w:pPr>
      <w:r>
        <w:t>realizacja zadań z zakresu administracji rządowej, dotyczących orzekania o</w:t>
      </w:r>
      <w:r w:rsidR="001B1C0F">
        <w:t> </w:t>
      </w:r>
      <w:r>
        <w:t>niepełnosprawności i o stopniu niepełnosprawności na terenie powiatów żyrardowskiego i sochaczewskiego, w tym:</w:t>
      </w:r>
    </w:p>
    <w:p w14:paraId="78865E0D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wydawanie orzeczeń o niepełnosprawności;</w:t>
      </w:r>
    </w:p>
    <w:p w14:paraId="55D31CBF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wydawania orzeczeń o stopniu niepełnosprawności;</w:t>
      </w:r>
    </w:p>
    <w:p w14:paraId="1F02A753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wydawania orzeczeń o wskazaniach do ulg i uprawnień;</w:t>
      </w:r>
    </w:p>
    <w:p w14:paraId="43D9F01F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wydawanie zaświadczeń z symbolem 02-P;</w:t>
      </w:r>
    </w:p>
    <w:p w14:paraId="1ADDAE5B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wydawanie zaświadczeń potwierdzających złożenie wniosku o wydanie nowego orzeczenia w okresie obowiązywania dotychczasowego orzeczenia oraz o dacie ważności dotychczasowego orzeczenia;</w:t>
      </w:r>
    </w:p>
    <w:p w14:paraId="45768B69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wydawanie legitymacji dla osób niepełnosprawnych;</w:t>
      </w:r>
    </w:p>
    <w:p w14:paraId="6FCF1761" w14:textId="77777777" w:rsidR="00B11A60" w:rsidRDefault="00B11A60" w:rsidP="001C7FB6">
      <w:pPr>
        <w:pStyle w:val="Akapitzlist"/>
        <w:numPr>
          <w:ilvl w:val="1"/>
          <w:numId w:val="60"/>
        </w:numPr>
        <w:spacing w:after="0"/>
      </w:pPr>
      <w:r>
        <w:t>współdziałanie z organami administracji rządowej i jednostek samorządu terytorialnego w sprawach pomocy społecznej i rehabilitacji osób niepełnosprawnych zgodnie ze wskazaniami zawartymi w orzeczeniu o</w:t>
      </w:r>
      <w:r w:rsidR="001B1C0F">
        <w:t> </w:t>
      </w:r>
      <w:r>
        <w:t>niepełnosprawności i o stopniu niepełnosprawności oraz w sprawach postępowań toczących się przed organami rentowymi i instytucjami realizującymi ubezpieczenia społeczne;</w:t>
      </w:r>
    </w:p>
    <w:p w14:paraId="76C0D514" w14:textId="77777777" w:rsidR="00B11A60" w:rsidRDefault="00B11A60" w:rsidP="001C7FB6">
      <w:pPr>
        <w:pStyle w:val="Akapitzlist"/>
        <w:numPr>
          <w:ilvl w:val="1"/>
          <w:numId w:val="60"/>
        </w:numPr>
        <w:ind w:left="1434" w:hanging="357"/>
        <w:contextualSpacing w:val="0"/>
      </w:pPr>
      <w:r>
        <w:t>wykonywanie innych zadań wynikających z obowiązujących przepisów prawa merytorycznie związanych z działalnością zespołu, a w szczególności wydawanie kart parkingowych.</w:t>
      </w:r>
    </w:p>
    <w:p w14:paraId="5EBB4F62" w14:textId="77777777" w:rsidR="00B11A60" w:rsidRPr="002625B5" w:rsidRDefault="00B11A60" w:rsidP="00A06236">
      <w:pPr>
        <w:pStyle w:val="Nagwek1"/>
      </w:pPr>
      <w:r w:rsidRPr="002625B5">
        <w:t>Rozdział VI</w:t>
      </w:r>
      <w:r w:rsidR="00A06236">
        <w:t>.</w:t>
      </w:r>
      <w:r w:rsidR="002625B5">
        <w:br/>
      </w:r>
      <w:r w:rsidRPr="002625B5">
        <w:t>Zasady opracowywania i wydawania aktów prawnych</w:t>
      </w:r>
    </w:p>
    <w:p w14:paraId="52E14AD3" w14:textId="77777777" w:rsidR="00B11A60" w:rsidRDefault="00B11A60" w:rsidP="00FE08BA">
      <w:pPr>
        <w:spacing w:after="0"/>
        <w:ind w:firstLine="284"/>
      </w:pPr>
      <w:r w:rsidRPr="00B11A60">
        <w:rPr>
          <w:b/>
        </w:rPr>
        <w:t>§ 43.</w:t>
      </w:r>
      <w:r w:rsidR="001B1C0F">
        <w:rPr>
          <w:b/>
        </w:rPr>
        <w:t> </w:t>
      </w:r>
      <w:r>
        <w:t>1.</w:t>
      </w:r>
      <w:r w:rsidR="001E0811">
        <w:t> </w:t>
      </w:r>
      <w:r>
        <w:t>Projekty aktów prawnych powinny być przygotowane zgodnie z powszechnie stosowanymi zasadami techniki legislacyjnej.</w:t>
      </w:r>
    </w:p>
    <w:p w14:paraId="280073E5" w14:textId="77777777" w:rsidR="00B11A60" w:rsidRDefault="00B11A60" w:rsidP="00FE08BA">
      <w:pPr>
        <w:ind w:firstLine="284"/>
      </w:pPr>
      <w:r>
        <w:t>2.</w:t>
      </w:r>
      <w:r w:rsidR="001E0811">
        <w:t> </w:t>
      </w:r>
      <w:r>
        <w:t>Redakcja projektów aktów powinna być jasna, zwięzła i poprawna pod względem językowym i powszechnie zrozumiała.</w:t>
      </w:r>
    </w:p>
    <w:p w14:paraId="346AD99B" w14:textId="77777777" w:rsidR="00B11A60" w:rsidRDefault="00B11A60" w:rsidP="00FE08BA">
      <w:pPr>
        <w:spacing w:after="0"/>
        <w:ind w:firstLine="284"/>
      </w:pPr>
      <w:r w:rsidRPr="00B11A60">
        <w:rPr>
          <w:b/>
        </w:rPr>
        <w:t>§ 44.</w:t>
      </w:r>
      <w:r w:rsidR="001B1C0F">
        <w:rPr>
          <w:b/>
        </w:rPr>
        <w:t> </w:t>
      </w:r>
      <w:r>
        <w:t>Podstawowymi formami aktów prawnych są:</w:t>
      </w:r>
    </w:p>
    <w:p w14:paraId="022AD8BE" w14:textId="77777777" w:rsidR="00B11A60" w:rsidRDefault="001B1C0F" w:rsidP="001C7FB6">
      <w:pPr>
        <w:pStyle w:val="Akapitzlist"/>
        <w:numPr>
          <w:ilvl w:val="1"/>
          <w:numId w:val="63"/>
        </w:numPr>
        <w:spacing w:after="0"/>
      </w:pPr>
      <w:r>
        <w:t>u</w:t>
      </w:r>
      <w:r w:rsidR="00B11A60">
        <w:t>chwały Rady;</w:t>
      </w:r>
    </w:p>
    <w:p w14:paraId="40C9A4CD" w14:textId="77777777" w:rsidR="00B11A60" w:rsidRDefault="001B1C0F" w:rsidP="001C7FB6">
      <w:pPr>
        <w:pStyle w:val="Akapitzlist"/>
        <w:numPr>
          <w:ilvl w:val="1"/>
          <w:numId w:val="63"/>
        </w:numPr>
        <w:spacing w:after="0"/>
      </w:pPr>
      <w:r>
        <w:t>u</w:t>
      </w:r>
      <w:r w:rsidR="00B11A60">
        <w:t>chwały i decyzje Zarządu;</w:t>
      </w:r>
    </w:p>
    <w:p w14:paraId="12C413A9" w14:textId="77777777" w:rsidR="00B11A60" w:rsidRDefault="001B1C0F" w:rsidP="001C7FB6">
      <w:pPr>
        <w:pStyle w:val="Akapitzlist"/>
        <w:numPr>
          <w:ilvl w:val="1"/>
          <w:numId w:val="63"/>
        </w:numPr>
      </w:pPr>
      <w:r>
        <w:t>z</w:t>
      </w:r>
      <w:r w:rsidR="00B11A60">
        <w:t xml:space="preserve">arządzenia, decyzje, obwieszczenia Starosty. </w:t>
      </w:r>
    </w:p>
    <w:p w14:paraId="0732F3F1" w14:textId="77777777" w:rsidR="00B11A60" w:rsidRDefault="00B11A60" w:rsidP="00FE08BA">
      <w:pPr>
        <w:spacing w:after="0"/>
        <w:ind w:firstLine="284"/>
      </w:pPr>
      <w:r w:rsidRPr="00B11A60">
        <w:rPr>
          <w:b/>
        </w:rPr>
        <w:t>§ 45.</w:t>
      </w:r>
      <w:r w:rsidR="001B1C0F">
        <w:rPr>
          <w:b/>
        </w:rPr>
        <w:t> </w:t>
      </w:r>
      <w:r>
        <w:t>1.</w:t>
      </w:r>
      <w:r w:rsidR="001E0811">
        <w:t> </w:t>
      </w:r>
      <w:r>
        <w:t>Projekty aktów prawnych należy sporządzać zgodnie z przepisami rozporządzenia Prezesa Rady Ministrów z dnia 20 czerwca 2002 r. w sprawie „Zasad techniki prawodawczej”.</w:t>
      </w:r>
    </w:p>
    <w:p w14:paraId="48C52B35" w14:textId="77777777" w:rsidR="00B11A60" w:rsidRDefault="00B11A60" w:rsidP="00FE08BA">
      <w:pPr>
        <w:ind w:firstLine="284"/>
      </w:pPr>
      <w:r>
        <w:lastRenderedPageBreak/>
        <w:t>2.</w:t>
      </w:r>
      <w:r w:rsidR="001E0811">
        <w:t> </w:t>
      </w:r>
      <w:r>
        <w:t>Każdy akt prawny powinien być uzasadniony. Uzasadnienie powinno zawierać przesłanki merytoryczno-prawne oraz ewentualne skutki finansowe i być podpisane przez kierującego komórką organizacyjną przygotowującą projekt.</w:t>
      </w:r>
    </w:p>
    <w:p w14:paraId="4F17751B" w14:textId="77777777" w:rsidR="00B11A60" w:rsidRDefault="00B11A60" w:rsidP="002625B5">
      <w:pPr>
        <w:keepNext/>
        <w:spacing w:after="0"/>
        <w:ind w:firstLine="284"/>
      </w:pPr>
      <w:r w:rsidRPr="00B11A60">
        <w:rPr>
          <w:b/>
        </w:rPr>
        <w:t>§ 46.</w:t>
      </w:r>
      <w:r w:rsidR="001B1C0F">
        <w:rPr>
          <w:b/>
        </w:rPr>
        <w:t> </w:t>
      </w:r>
      <w:r>
        <w:t>1.</w:t>
      </w:r>
      <w:r w:rsidR="001B1C0F">
        <w:t> </w:t>
      </w:r>
      <w:r>
        <w:t>Projekty aktów prawnych, przygotowane właściwie pod względem merytorycznym powinny być uzgodnione z:</w:t>
      </w:r>
    </w:p>
    <w:p w14:paraId="51F47961" w14:textId="77777777" w:rsidR="00B11A60" w:rsidRDefault="00B11A60" w:rsidP="001C7FB6">
      <w:pPr>
        <w:pStyle w:val="Akapitzlist"/>
        <w:numPr>
          <w:ilvl w:val="1"/>
          <w:numId w:val="59"/>
        </w:numPr>
        <w:spacing w:after="0"/>
      </w:pPr>
      <w:r>
        <w:t>Starostą, Wicestarostą lub Członkiem Zarządu;</w:t>
      </w:r>
    </w:p>
    <w:p w14:paraId="2AE15FA6" w14:textId="77777777" w:rsidR="00B11A60" w:rsidRDefault="00B11A60" w:rsidP="001C7FB6">
      <w:pPr>
        <w:pStyle w:val="Akapitzlist"/>
        <w:numPr>
          <w:ilvl w:val="1"/>
          <w:numId w:val="59"/>
        </w:numPr>
        <w:spacing w:after="0"/>
      </w:pPr>
      <w:r>
        <w:t>Sekretarzem;</w:t>
      </w:r>
    </w:p>
    <w:p w14:paraId="231F1BE1" w14:textId="77777777" w:rsidR="00B11A60" w:rsidRDefault="00B11A60" w:rsidP="001C7FB6">
      <w:pPr>
        <w:pStyle w:val="Akapitzlist"/>
        <w:numPr>
          <w:ilvl w:val="1"/>
          <w:numId w:val="59"/>
        </w:numPr>
        <w:spacing w:after="0"/>
      </w:pPr>
      <w:r>
        <w:t>Skarbnikiem w sprawach budżetowych;</w:t>
      </w:r>
    </w:p>
    <w:p w14:paraId="7B7D3F88" w14:textId="77777777" w:rsidR="00B11A60" w:rsidRDefault="00B11A60" w:rsidP="002625B5">
      <w:pPr>
        <w:keepNext/>
        <w:spacing w:after="0"/>
        <w:ind w:firstLine="284"/>
      </w:pPr>
      <w:r>
        <w:t>2.</w:t>
      </w:r>
      <w:r w:rsidR="001E0811">
        <w:t> </w:t>
      </w:r>
      <w:r>
        <w:t>Projekty aktów prawnych podlegają obligatoryjnie zaopiniowaniu pod względem formalnym przez Wydział Obsługi Prawnej.</w:t>
      </w:r>
    </w:p>
    <w:p w14:paraId="0EFB3879" w14:textId="77777777" w:rsidR="00B11A60" w:rsidRDefault="00B11A60" w:rsidP="002625B5">
      <w:pPr>
        <w:keepNext/>
        <w:ind w:firstLine="284"/>
      </w:pPr>
      <w:r>
        <w:t>3.</w:t>
      </w:r>
      <w:r w:rsidR="001E0811">
        <w:t> </w:t>
      </w:r>
      <w:r>
        <w:t>W przypadku potrzeby unormowania w akcie prawnym zarządzeń należących do</w:t>
      </w:r>
      <w:r w:rsidR="002625B5">
        <w:t> </w:t>
      </w:r>
      <w:r>
        <w:t>właściwości kilku komórek organizacyjnych bądź konieczności opracowania projektu aktu w</w:t>
      </w:r>
      <w:r w:rsidR="002625B5">
        <w:t> </w:t>
      </w:r>
      <w:r>
        <w:t xml:space="preserve">zakresie spraw nieobjętych dotychczas właściwością żadnej komórki organizacyjnej </w:t>
      </w:r>
      <w:r w:rsidR="002625B5">
        <w:t>–</w:t>
      </w:r>
      <w:r>
        <w:t xml:space="preserve"> Starosta wyznaczy komórkę odpowiedzialną za przygotowanie projektu.</w:t>
      </w:r>
    </w:p>
    <w:p w14:paraId="56B23B5E" w14:textId="77777777" w:rsidR="00B11A60" w:rsidRDefault="00B11A60" w:rsidP="002625B5">
      <w:pPr>
        <w:keepNext/>
        <w:spacing w:after="0"/>
        <w:ind w:firstLine="284"/>
      </w:pPr>
      <w:r w:rsidRPr="00B11A60">
        <w:rPr>
          <w:b/>
        </w:rPr>
        <w:t>§ 47.</w:t>
      </w:r>
      <w:r w:rsidR="001B1C0F">
        <w:rPr>
          <w:b/>
        </w:rPr>
        <w:t> </w:t>
      </w:r>
      <w:r>
        <w:t>1.</w:t>
      </w:r>
      <w:r w:rsidR="001B1C0F">
        <w:t> </w:t>
      </w:r>
      <w:r>
        <w:t>Projekty aktów prawnych powinny być kierowane na posiedzenia Zarządu wyłącznie za pośrednictwem Wydziału Organizacyjnego, który zajmuje się planowaniem i</w:t>
      </w:r>
      <w:r w:rsidR="002625B5">
        <w:t> </w:t>
      </w:r>
      <w:r>
        <w:t>obsługą posiedzeń Zarządu.</w:t>
      </w:r>
    </w:p>
    <w:p w14:paraId="0E9C74F2" w14:textId="77777777" w:rsidR="00B11A60" w:rsidRDefault="00B11A60" w:rsidP="002625B5">
      <w:pPr>
        <w:keepNext/>
        <w:spacing w:after="0"/>
        <w:ind w:firstLine="284"/>
      </w:pPr>
      <w:r>
        <w:t>2.</w:t>
      </w:r>
      <w:r w:rsidR="002625B5">
        <w:t> </w:t>
      </w:r>
      <w:r>
        <w:t>Przed przedłożeniem Zarządowi projektu aktu komórka organizacyjna przygotowująca:</w:t>
      </w:r>
    </w:p>
    <w:p w14:paraId="233F1BB1" w14:textId="77777777" w:rsidR="00B11A60" w:rsidRDefault="00B11A60" w:rsidP="001C7FB6">
      <w:pPr>
        <w:pStyle w:val="Akapitzlist"/>
        <w:numPr>
          <w:ilvl w:val="1"/>
          <w:numId w:val="58"/>
        </w:numPr>
        <w:spacing w:after="0"/>
      </w:pPr>
      <w:r>
        <w:t>na ostatniej stronie kopii projektu oraz na uzasadnieniu zamieszcza podpisy osób opracowujących projekt oraz podpisy kierowników jednostek organizacyjnych, z którymi tekst projektu jest uzgodniony;</w:t>
      </w:r>
    </w:p>
    <w:p w14:paraId="47161C7C" w14:textId="77777777" w:rsidR="00B11A60" w:rsidRDefault="00B11A60" w:rsidP="001C7FB6">
      <w:pPr>
        <w:pStyle w:val="Akapitzlist"/>
        <w:numPr>
          <w:ilvl w:val="1"/>
          <w:numId w:val="58"/>
        </w:numPr>
        <w:spacing w:after="0"/>
      </w:pPr>
      <w:r>
        <w:t>obowiązana jest uzyskać opinię prawną Wydziału Obsługi Prawnej;</w:t>
      </w:r>
    </w:p>
    <w:p w14:paraId="364F89F4" w14:textId="77777777" w:rsidR="00B11A60" w:rsidRDefault="00B11A60" w:rsidP="001C7FB6">
      <w:pPr>
        <w:pStyle w:val="Akapitzlist"/>
        <w:numPr>
          <w:ilvl w:val="1"/>
          <w:numId w:val="58"/>
        </w:numPr>
        <w:spacing w:after="0"/>
      </w:pPr>
      <w:r>
        <w:t>obowiązana jest uzyskać aprobatę Starosty, Wicestarosty lub Członka Zarządu sprawującego nadzór merytoryczny nad komórką organizacyjną.</w:t>
      </w:r>
    </w:p>
    <w:p w14:paraId="246C255E" w14:textId="77777777" w:rsidR="00B11A60" w:rsidRDefault="00B11A60" w:rsidP="00737040">
      <w:pPr>
        <w:widowControl w:val="0"/>
        <w:spacing w:after="0"/>
        <w:ind w:firstLine="284"/>
      </w:pPr>
      <w:r>
        <w:t>3.</w:t>
      </w:r>
      <w:r w:rsidR="001E0811">
        <w:t> </w:t>
      </w:r>
      <w:r>
        <w:t>Projekt aktu prawnego Zarządu powinien być przekazany Sekretarzowi na 2 dni przed terminem posiedzenia Zarządu. W uzasadnionych przypadkach termin ten może zostać skrócony.</w:t>
      </w:r>
    </w:p>
    <w:p w14:paraId="63E244D0" w14:textId="77777777" w:rsidR="00B11A60" w:rsidRDefault="00B11A60" w:rsidP="00737040">
      <w:pPr>
        <w:widowControl w:val="0"/>
        <w:spacing w:after="0"/>
        <w:ind w:firstLine="284"/>
      </w:pPr>
      <w:r>
        <w:t>4.</w:t>
      </w:r>
      <w:r w:rsidR="001E0811">
        <w:t> </w:t>
      </w:r>
      <w:r>
        <w:t>Przyjęte przez Zarząd i podpisane przez Starostę, Wicestarostę lub Członka Zarządu materiały przeznaczone do rozpatrzenia przez Radę lub Komisję są przekazywane do Wydziału Organizacyjnego.</w:t>
      </w:r>
    </w:p>
    <w:p w14:paraId="7A76CC35" w14:textId="77777777" w:rsidR="00B11A60" w:rsidRDefault="00B11A60" w:rsidP="00737040">
      <w:pPr>
        <w:widowControl w:val="0"/>
        <w:ind w:firstLine="284"/>
      </w:pPr>
      <w:r>
        <w:t>5.</w:t>
      </w:r>
      <w:r w:rsidR="001E0811">
        <w:t> </w:t>
      </w:r>
      <w:r>
        <w:t>W przypadku wniosków Zarządu o podjęcie uchwał Rady, przewodniczący Zarządu wyznacza referenta projektu uchwały, który odpowiada za należyte przedstawienie projektu na sesji Rady lub posiedzeniu Komisji.</w:t>
      </w:r>
    </w:p>
    <w:p w14:paraId="3A84F5A1" w14:textId="77777777" w:rsidR="00B11A60" w:rsidRDefault="00F97E5E" w:rsidP="00737040">
      <w:pPr>
        <w:widowControl w:val="0"/>
        <w:spacing w:after="0"/>
        <w:ind w:firstLine="284"/>
      </w:pPr>
      <w:r w:rsidRPr="00F97E5E">
        <w:rPr>
          <w:b/>
        </w:rPr>
        <w:t>§ 48.</w:t>
      </w:r>
      <w:r w:rsidR="001B1C0F">
        <w:rPr>
          <w:b/>
        </w:rPr>
        <w:t> </w:t>
      </w:r>
      <w:r w:rsidR="00B11A60">
        <w:t>1.</w:t>
      </w:r>
      <w:r w:rsidR="002625B5">
        <w:t> </w:t>
      </w:r>
      <w:r w:rsidR="00B11A60">
        <w:t>Rejestry i zbiory aktów prawnych oraz opinii Rady prowadzi Wydział Organizacyjny.</w:t>
      </w:r>
    </w:p>
    <w:p w14:paraId="19CFFC61" w14:textId="77777777" w:rsidR="00B11A60" w:rsidRDefault="00B11A60" w:rsidP="002625B5">
      <w:pPr>
        <w:keepNext/>
        <w:ind w:firstLine="284"/>
      </w:pPr>
      <w:r>
        <w:lastRenderedPageBreak/>
        <w:t>2. Wydział Organizacyjny po zarejestrowaniu aktu prawnego przekazuje kopię aktu komórce organizacyjnej odpowiedzialnej za jego wykonanie.</w:t>
      </w:r>
    </w:p>
    <w:p w14:paraId="5B11D560" w14:textId="77777777" w:rsidR="00B11A60" w:rsidRPr="002625B5" w:rsidRDefault="00B11A60" w:rsidP="00A06236">
      <w:pPr>
        <w:pStyle w:val="Nagwek1"/>
      </w:pPr>
      <w:r w:rsidRPr="002625B5">
        <w:t>Rozdział VII</w:t>
      </w:r>
      <w:r w:rsidR="00A06236">
        <w:t>.</w:t>
      </w:r>
      <w:r w:rsidR="002625B5">
        <w:br/>
      </w:r>
      <w:r w:rsidRPr="002625B5">
        <w:t>Zasady podpisywania pism i dokumentów</w:t>
      </w:r>
    </w:p>
    <w:p w14:paraId="5633B04C" w14:textId="77777777" w:rsidR="00B11A60" w:rsidRDefault="00B11A60" w:rsidP="002625B5">
      <w:pPr>
        <w:keepNext/>
        <w:spacing w:after="0"/>
        <w:ind w:firstLine="284"/>
      </w:pPr>
      <w:r w:rsidRPr="00B11A60">
        <w:rPr>
          <w:b/>
        </w:rPr>
        <w:t>§ 49.</w:t>
      </w:r>
      <w:r w:rsidR="001B1C0F">
        <w:rPr>
          <w:b/>
        </w:rPr>
        <w:t> </w:t>
      </w:r>
      <w:r>
        <w:t>1. Do podpisu Starosty zastrzeżone są:</w:t>
      </w:r>
    </w:p>
    <w:p w14:paraId="17FF2715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pisma w sprawach należących do jego właściwości;</w:t>
      </w:r>
    </w:p>
    <w:p w14:paraId="328B1171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upoważnienia i pełnomocnictwa do wykonywania czynności w imieniu Starosty;</w:t>
      </w:r>
    </w:p>
    <w:p w14:paraId="1C28FA77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odpowiedzi na skargi i wnioski dotyczące działalności Starostwa i pracowników Starostwa;</w:t>
      </w:r>
    </w:p>
    <w:p w14:paraId="6B1D559C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odpowiedzi na wystąpienia Najwyższej Izby Kontroli i Prokuratury;</w:t>
      </w:r>
    </w:p>
    <w:p w14:paraId="5F6A2C38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decyzje w sprawach kadrowych pracowników Starostwa;</w:t>
      </w:r>
    </w:p>
    <w:p w14:paraId="072F4593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pisma w sprawach każdorazowo zastrzeżonych przez Starostę do jego podpisu;</w:t>
      </w:r>
    </w:p>
    <w:p w14:paraId="3B8CDB17" w14:textId="77777777" w:rsidR="00B11A60" w:rsidRDefault="00B11A60" w:rsidP="001C7FB6">
      <w:pPr>
        <w:pStyle w:val="Akapitzlist"/>
        <w:widowControl w:val="0"/>
        <w:numPr>
          <w:ilvl w:val="1"/>
          <w:numId w:val="48"/>
        </w:numPr>
        <w:spacing w:after="0"/>
      </w:pPr>
      <w:r>
        <w:t>pisma i wystąpienia związane z reprezentowaniem Powiatu na zewnątrz, a</w:t>
      </w:r>
      <w:r w:rsidR="002625B5">
        <w:t> </w:t>
      </w:r>
      <w:r>
        <w:t>w</w:t>
      </w:r>
      <w:r w:rsidR="002625B5">
        <w:t> </w:t>
      </w:r>
      <w:r>
        <w:t>szczególności kierowane do organów: władzy państwowej, parlamentarzystów, administracji rządowej i samorządowej, władzy kościelnej, wymiaru sprawiedliwości, organizacji politycznych i społecznych.</w:t>
      </w:r>
    </w:p>
    <w:p w14:paraId="25BDCE29" w14:textId="77777777" w:rsidR="00B11A60" w:rsidRDefault="00B11A60" w:rsidP="00035B91">
      <w:pPr>
        <w:widowControl w:val="0"/>
        <w:ind w:firstLine="284"/>
      </w:pPr>
      <w:r>
        <w:t>2.</w:t>
      </w:r>
      <w:r w:rsidR="001E0811">
        <w:t> </w:t>
      </w:r>
      <w:r>
        <w:t>W czasie nieobecności Starosty dokumenty określone w ust. 1 podpisuje Wicestarosta.</w:t>
      </w:r>
    </w:p>
    <w:p w14:paraId="7D9AB556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50.</w:t>
      </w:r>
      <w:r w:rsidR="001B1C0F">
        <w:rPr>
          <w:b/>
        </w:rPr>
        <w:t> </w:t>
      </w:r>
      <w:r>
        <w:t>1.</w:t>
      </w:r>
      <w:r w:rsidR="001B1C0F">
        <w:t> </w:t>
      </w:r>
      <w:r>
        <w:t>Kierujący komórkami organizacyjnymi:</w:t>
      </w:r>
    </w:p>
    <w:p w14:paraId="332B9828" w14:textId="77777777" w:rsidR="00B11A60" w:rsidRDefault="00B11A60" w:rsidP="001C7FB6">
      <w:pPr>
        <w:pStyle w:val="Akapitzlist"/>
        <w:widowControl w:val="0"/>
        <w:numPr>
          <w:ilvl w:val="1"/>
          <w:numId w:val="47"/>
        </w:numPr>
        <w:spacing w:after="0"/>
      </w:pPr>
      <w:r>
        <w:t>parafują pisma w sprawach zastrzeżonych do podpisu przez Starostę, Wicestarostę, Członka Zarządu, Sekretarza i Skarbnika;</w:t>
      </w:r>
    </w:p>
    <w:p w14:paraId="2A79105F" w14:textId="40F9DC32" w:rsidR="00B11A60" w:rsidRDefault="00B11A60" w:rsidP="001C7FB6">
      <w:pPr>
        <w:pStyle w:val="Akapitzlist"/>
        <w:widowControl w:val="0"/>
        <w:numPr>
          <w:ilvl w:val="1"/>
          <w:numId w:val="47"/>
        </w:numPr>
        <w:spacing w:after="0"/>
      </w:pPr>
      <w:r>
        <w:t>podpisują pisma w sprawach nie zastrzeżonych dla osób wymienionych w</w:t>
      </w:r>
      <w:r w:rsidR="001C7FB6">
        <w:t> </w:t>
      </w:r>
      <w:r>
        <w:t>pkt.</w:t>
      </w:r>
      <w:r w:rsidR="00035B91">
        <w:t> </w:t>
      </w:r>
      <w:r>
        <w:t>1 i należących do zakresu działania komórki organizacyjnej;</w:t>
      </w:r>
    </w:p>
    <w:p w14:paraId="0175DE30" w14:textId="77777777" w:rsidR="00B11A60" w:rsidRDefault="00B11A60" w:rsidP="001C7FB6">
      <w:pPr>
        <w:pStyle w:val="Akapitzlist"/>
        <w:widowControl w:val="0"/>
        <w:numPr>
          <w:ilvl w:val="1"/>
          <w:numId w:val="47"/>
        </w:numPr>
        <w:spacing w:after="0"/>
      </w:pPr>
      <w:r>
        <w:t>podpisują pisma dotyczące urlopów pracowników komórki organizacyjnej.</w:t>
      </w:r>
    </w:p>
    <w:p w14:paraId="21D98A77" w14:textId="77777777" w:rsidR="00B11A60" w:rsidRDefault="00B11A60" w:rsidP="00FE08BA">
      <w:pPr>
        <w:keepLines/>
        <w:widowControl w:val="0"/>
        <w:spacing w:after="0"/>
        <w:ind w:firstLine="284"/>
      </w:pPr>
      <w:r>
        <w:t>2.</w:t>
      </w:r>
      <w:r w:rsidR="001E0811">
        <w:t> </w:t>
      </w:r>
      <w:r>
        <w:t>Kierujący komórkami organizacyjnymi oraz osoby upoważnione podpisują na podstawie upoważnienia Starosty decyzje w indywidualnych sprawach z zakresu administracji publicznej.</w:t>
      </w:r>
    </w:p>
    <w:p w14:paraId="31A1C575" w14:textId="77777777" w:rsidR="00B11A60" w:rsidRDefault="00B11A60" w:rsidP="00035B91">
      <w:pPr>
        <w:widowControl w:val="0"/>
        <w:spacing w:after="0"/>
        <w:ind w:firstLine="284"/>
      </w:pPr>
      <w:r>
        <w:t>3.</w:t>
      </w:r>
      <w:r w:rsidR="001E0811">
        <w:t> </w:t>
      </w:r>
      <w:r>
        <w:t>Kierujący komórkami organizacyjnymi określają rodzaje pism, do podpisywania których upoważnieni są zastępcy i inni pracownicy komórek organizacyjnych.</w:t>
      </w:r>
    </w:p>
    <w:p w14:paraId="2620F0C3" w14:textId="77777777" w:rsidR="00B11A60" w:rsidRDefault="00B11A60" w:rsidP="00035B91">
      <w:pPr>
        <w:widowControl w:val="0"/>
        <w:ind w:firstLine="284"/>
      </w:pPr>
      <w:r>
        <w:t>4.</w:t>
      </w:r>
      <w:r w:rsidR="001E0811">
        <w:t> </w:t>
      </w:r>
      <w:r>
        <w:t>Pracownicy opracowujący pisma, parafują je swoim podpisem umieszczonym pod tekstem z lewej strony na kopii.</w:t>
      </w:r>
    </w:p>
    <w:p w14:paraId="58C11D1A" w14:textId="77777777" w:rsidR="00B11A60" w:rsidRPr="00035B91" w:rsidRDefault="00B11A60" w:rsidP="009416E1">
      <w:pPr>
        <w:pStyle w:val="Nagwek1"/>
        <w:spacing w:after="200"/>
      </w:pPr>
      <w:r w:rsidRPr="00035B91">
        <w:t>Rozdział VIII</w:t>
      </w:r>
      <w:r w:rsidR="00A06236">
        <w:t>.</w:t>
      </w:r>
      <w:r w:rsidRPr="00035B91">
        <w:t xml:space="preserve"> </w:t>
      </w:r>
      <w:r w:rsidR="00035B91" w:rsidRPr="00035B91">
        <w:br/>
      </w:r>
      <w:r w:rsidRPr="00035B91">
        <w:t>Zasady udzielania upoważnień i pełnomocnictw</w:t>
      </w:r>
    </w:p>
    <w:p w14:paraId="03864FBE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51.</w:t>
      </w:r>
      <w:r w:rsidR="00035B91">
        <w:rPr>
          <w:b/>
        </w:rPr>
        <w:t> </w:t>
      </w:r>
      <w:r w:rsidR="00035B91" w:rsidRPr="00035B91">
        <w:rPr>
          <w:bCs/>
        </w:rPr>
        <w:t>1.</w:t>
      </w:r>
      <w:r w:rsidR="00035B91">
        <w:rPr>
          <w:b/>
        </w:rPr>
        <w:t> </w:t>
      </w:r>
      <w:r>
        <w:t xml:space="preserve">Starosta może upoważnić pracowników Starostwa do załatwiania określonych </w:t>
      </w:r>
      <w:r>
        <w:lastRenderedPageBreak/>
        <w:t>spraw w</w:t>
      </w:r>
      <w:r w:rsidR="00035B91">
        <w:t> </w:t>
      </w:r>
      <w:r>
        <w:t>jego imieniu, a w szczególności do wydawania decyzji administracyjnych, postanowień i</w:t>
      </w:r>
      <w:r w:rsidR="00035B91">
        <w:t> </w:t>
      </w:r>
      <w:r>
        <w:t>zaświadczeń.</w:t>
      </w:r>
    </w:p>
    <w:p w14:paraId="52ADED5C" w14:textId="77777777" w:rsidR="00B11A60" w:rsidRDefault="00035B91" w:rsidP="00035B91">
      <w:pPr>
        <w:widowControl w:val="0"/>
        <w:spacing w:after="0"/>
        <w:ind w:firstLine="284"/>
      </w:pPr>
      <w:r>
        <w:t>2. </w:t>
      </w:r>
      <w:r w:rsidR="00B11A60">
        <w:t>Upoważnienie udzielane jest pracownikowi na pisemny wniosek kierującego komórką organizacyjną;</w:t>
      </w:r>
    </w:p>
    <w:p w14:paraId="7577CB3E" w14:textId="77777777" w:rsidR="00B11A60" w:rsidRDefault="00035B91" w:rsidP="00035B91">
      <w:pPr>
        <w:widowControl w:val="0"/>
        <w:spacing w:after="0"/>
        <w:ind w:firstLine="284"/>
      </w:pPr>
      <w:r>
        <w:t>3. </w:t>
      </w:r>
      <w:r w:rsidR="00B11A60">
        <w:t>Udzielone upoważnienia rejestrowane są w rejestrze prowadzonym przez Wydział Organizacyjny;</w:t>
      </w:r>
    </w:p>
    <w:p w14:paraId="0FBD0E26" w14:textId="77777777" w:rsidR="00B11A60" w:rsidRDefault="00035B91" w:rsidP="00035B91">
      <w:pPr>
        <w:widowControl w:val="0"/>
        <w:ind w:firstLine="284"/>
      </w:pPr>
      <w:r>
        <w:t>4. </w:t>
      </w:r>
      <w:r w:rsidR="00B11A60">
        <w:t>Zasady określone w niniejszym rozdziale stosuje się odpowiednio do udzielania pełnomocnictw oraz zmiany upoważnień.</w:t>
      </w:r>
    </w:p>
    <w:p w14:paraId="62D48EC3" w14:textId="77777777" w:rsidR="00B11A60" w:rsidRPr="00035B91" w:rsidRDefault="00B11A60" w:rsidP="009416E1">
      <w:pPr>
        <w:pStyle w:val="Nagwek1"/>
        <w:spacing w:after="200"/>
      </w:pPr>
      <w:r w:rsidRPr="00035B91">
        <w:t>Rozdział IX</w:t>
      </w:r>
      <w:r w:rsidR="00A06236">
        <w:t>.</w:t>
      </w:r>
      <w:r w:rsidR="00035B91">
        <w:br/>
      </w:r>
      <w:r w:rsidRPr="00035B91">
        <w:t>Zasady przyjmowania, rozpatrywania i załatwiania skarg, wniosków i petycji</w:t>
      </w:r>
    </w:p>
    <w:p w14:paraId="0F75A935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52.</w:t>
      </w:r>
      <w:r w:rsidR="001B1C0F">
        <w:rPr>
          <w:b/>
        </w:rPr>
        <w:t> </w:t>
      </w:r>
      <w:r>
        <w:t>1.</w:t>
      </w:r>
      <w:r w:rsidR="001B1C0F">
        <w:t> </w:t>
      </w:r>
      <w:r>
        <w:t>Przyjmowanie, rozpatrywanie i załatwianie skarg, wniosków i petycji odbywa się na</w:t>
      </w:r>
      <w:r w:rsidR="001A7684">
        <w:t> </w:t>
      </w:r>
      <w:r>
        <w:t>zasadach określonych przepisami prawa oraz postanowień niniejszego Regulaminu.</w:t>
      </w:r>
    </w:p>
    <w:p w14:paraId="2FE90BFB" w14:textId="77777777" w:rsidR="00B11A60" w:rsidRDefault="00B11A60" w:rsidP="00035B91">
      <w:pPr>
        <w:widowControl w:val="0"/>
        <w:spacing w:after="0"/>
        <w:ind w:firstLine="284"/>
      </w:pPr>
      <w:r>
        <w:t>2.</w:t>
      </w:r>
      <w:r w:rsidR="001E0811">
        <w:t> </w:t>
      </w:r>
      <w:r>
        <w:t>Skargi i wnioski mogą być składane do urzędu w formie pisemnej, elektronicznej oraz ustnie do protokołu.</w:t>
      </w:r>
    </w:p>
    <w:p w14:paraId="1A7D58BA" w14:textId="77777777" w:rsidR="00B11A60" w:rsidRDefault="00B11A60" w:rsidP="00035B91">
      <w:pPr>
        <w:widowControl w:val="0"/>
        <w:spacing w:after="0"/>
        <w:ind w:firstLine="284"/>
      </w:pPr>
      <w:r>
        <w:t>3.</w:t>
      </w:r>
      <w:r w:rsidR="001E0811">
        <w:t> </w:t>
      </w:r>
      <w:r>
        <w:t>Bieżący nadzór nad rozpatrywaniem i załatwianiem skarg, wniosków i petycji sprawuje w imieniu Starosty</w:t>
      </w:r>
      <w:r w:rsidR="009D66CC">
        <w:t xml:space="preserve"> – </w:t>
      </w:r>
      <w:r>
        <w:t>Sekretarz.</w:t>
      </w:r>
    </w:p>
    <w:p w14:paraId="55C1A86B" w14:textId="77777777" w:rsidR="00B11A60" w:rsidRDefault="00B11A60" w:rsidP="00035B91">
      <w:pPr>
        <w:widowControl w:val="0"/>
        <w:ind w:firstLine="284"/>
      </w:pPr>
      <w:r>
        <w:t>4.</w:t>
      </w:r>
      <w:r w:rsidR="001E0811">
        <w:t> </w:t>
      </w:r>
      <w:r>
        <w:t>Skargi, wnioski i petycje powinny zawierać imię i nazwisko, nazwę oraz adres wnoszącego, pod rygorem pozostawienia ich bez rozpoznania w przypadku braku tych danych.</w:t>
      </w:r>
    </w:p>
    <w:p w14:paraId="0166EA57" w14:textId="77777777" w:rsidR="00B11A60" w:rsidRDefault="00B11A60" w:rsidP="00035B91">
      <w:pPr>
        <w:widowControl w:val="0"/>
        <w:ind w:firstLine="284"/>
      </w:pPr>
      <w:r w:rsidRPr="00B11A60">
        <w:rPr>
          <w:b/>
        </w:rPr>
        <w:t>§ 53.</w:t>
      </w:r>
      <w:r>
        <w:t xml:space="preserve"> Skargi i wnioski wnoszone na piśmie lub ustnie oraz wnoszone petycje ewidencjonowane są w rejestrze centralnym, prowadzonym przez Wydział Organizacyjny. </w:t>
      </w:r>
    </w:p>
    <w:p w14:paraId="6438BA6F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54.</w:t>
      </w:r>
      <w:r w:rsidR="001B1C0F">
        <w:rPr>
          <w:b/>
        </w:rPr>
        <w:t> </w:t>
      </w:r>
      <w:r>
        <w:t>1.</w:t>
      </w:r>
      <w:r w:rsidR="001B1C0F">
        <w:t> </w:t>
      </w:r>
      <w:r>
        <w:t>Skargi, wnioski i petycje wpływające bezpośrednio do komórek organizacyjnych należy niezwłocznie zgłosić w Wydziale Organizacyjnym celem zarejestrowania.</w:t>
      </w:r>
    </w:p>
    <w:p w14:paraId="6F552251" w14:textId="77777777" w:rsidR="00B11A60" w:rsidRDefault="00B11A60" w:rsidP="00035B91">
      <w:pPr>
        <w:widowControl w:val="0"/>
        <w:ind w:firstLine="284"/>
      </w:pPr>
      <w:r>
        <w:t>2.</w:t>
      </w:r>
      <w:r w:rsidR="001B1C0F">
        <w:t> </w:t>
      </w:r>
      <w:r>
        <w:t>Po załatwieniu skargi lub wniosku, całość akt przechowywana jest w Wydziale Organizacyjnym.</w:t>
      </w:r>
    </w:p>
    <w:p w14:paraId="30127B9B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55.</w:t>
      </w:r>
      <w:r w:rsidR="001B1C0F">
        <w:rPr>
          <w:b/>
        </w:rPr>
        <w:t> </w:t>
      </w:r>
      <w:r>
        <w:t>1.</w:t>
      </w:r>
      <w:r w:rsidR="001B1C0F">
        <w:t> </w:t>
      </w:r>
      <w:r>
        <w:t>Odpowiedzi na skargi i wnioski podpisuje Starosta.</w:t>
      </w:r>
    </w:p>
    <w:p w14:paraId="501CBEA7" w14:textId="77777777" w:rsidR="00B11A60" w:rsidRDefault="00B11A60" w:rsidP="00035B91">
      <w:pPr>
        <w:widowControl w:val="0"/>
        <w:ind w:firstLine="284"/>
      </w:pPr>
      <w:r>
        <w:t>2.</w:t>
      </w:r>
      <w:r w:rsidR="001B1C0F">
        <w:t> </w:t>
      </w:r>
      <w:r>
        <w:t>W czasie nieobecności Starosty lub niemożliwości pełnienia przez niego funkcji odpowiedzi podpisuje Wicestarosta.</w:t>
      </w:r>
    </w:p>
    <w:p w14:paraId="79CAE23C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56.</w:t>
      </w:r>
      <w:r w:rsidR="001B1C0F">
        <w:rPr>
          <w:b/>
        </w:rPr>
        <w:t> </w:t>
      </w:r>
      <w:r>
        <w:t>1.</w:t>
      </w:r>
      <w:r w:rsidR="001B1C0F">
        <w:t> </w:t>
      </w:r>
      <w:r>
        <w:t>Starosta, Wicestarosta i Członek Zarządu przyjmują obywateli w sprawach skarg i</w:t>
      </w:r>
      <w:r w:rsidR="00035B91">
        <w:t> </w:t>
      </w:r>
      <w:r>
        <w:t>wniosków zgodnie z ustalonym harmonogramem po wcześniejszym umówieniu z</w:t>
      </w:r>
      <w:r w:rsidR="00035B91">
        <w:t> </w:t>
      </w:r>
      <w:r>
        <w:t>sekretariatem Zarządu.</w:t>
      </w:r>
    </w:p>
    <w:p w14:paraId="77560244" w14:textId="1822F4A1" w:rsidR="00B11A60" w:rsidRDefault="00FE08BA" w:rsidP="00035B91">
      <w:pPr>
        <w:widowControl w:val="0"/>
        <w:spacing w:after="0"/>
        <w:ind w:firstLine="284"/>
      </w:pPr>
      <w:r>
        <w:t>2</w:t>
      </w:r>
      <w:r w:rsidR="00B11A60">
        <w:t>. Kierujący komórkami organizacyjnymi przyjmują obywateli w sprawach skarg i</w:t>
      </w:r>
      <w:r w:rsidR="001C7FB6">
        <w:t> </w:t>
      </w:r>
      <w:r w:rsidR="00B11A60">
        <w:t>wniosków codziennie w godzinach pracy Starostwa.</w:t>
      </w:r>
    </w:p>
    <w:p w14:paraId="39A1EF41" w14:textId="77777777" w:rsidR="00B11A60" w:rsidRDefault="00FE08BA" w:rsidP="00035B91">
      <w:pPr>
        <w:widowControl w:val="0"/>
        <w:ind w:firstLine="284"/>
      </w:pPr>
      <w:r>
        <w:t>3</w:t>
      </w:r>
      <w:r w:rsidR="00B11A60">
        <w:t xml:space="preserve">. Informacja o dniach i godzinach przyjęć obywateli w sprawach skarg i wniosków winna </w:t>
      </w:r>
      <w:r w:rsidR="00B11A60">
        <w:lastRenderedPageBreak/>
        <w:t>być umieszczona w widocznym miejscu w budynkach Starostwa oraz na stronie internetowej Starostwa.</w:t>
      </w:r>
    </w:p>
    <w:p w14:paraId="14645088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57.</w:t>
      </w:r>
      <w:r w:rsidR="001B1C0F">
        <w:rPr>
          <w:b/>
        </w:rPr>
        <w:t xml:space="preserve"> </w:t>
      </w:r>
      <w:r>
        <w:t xml:space="preserve">Osoba przyjmująca obywateli w sprawach skarg i wniosków </w:t>
      </w:r>
      <w:r w:rsidR="001B1C0F">
        <w:t>–</w:t>
      </w:r>
      <w:r>
        <w:t xml:space="preserve"> gdy skarga ma charakter ustny </w:t>
      </w:r>
      <w:r w:rsidR="001B1C0F">
        <w:t xml:space="preserve">– </w:t>
      </w:r>
      <w:r>
        <w:t>sporządza protokół przyjęcia zawierający;</w:t>
      </w:r>
    </w:p>
    <w:p w14:paraId="6772228F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spacing w:after="0"/>
      </w:pPr>
      <w:r>
        <w:t>datę przyjęcia;</w:t>
      </w:r>
    </w:p>
    <w:p w14:paraId="20A4A7C9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spacing w:after="0"/>
      </w:pPr>
      <w:r>
        <w:t>nazwisko, imię i adres zamieszkania składającego;</w:t>
      </w:r>
    </w:p>
    <w:p w14:paraId="67C589B5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spacing w:after="0"/>
      </w:pPr>
      <w:r>
        <w:t>zwięzłą treść sprawy;</w:t>
      </w:r>
    </w:p>
    <w:p w14:paraId="2040CDBB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spacing w:after="0"/>
      </w:pPr>
      <w:r>
        <w:t>podpis składającego skargę;</w:t>
      </w:r>
    </w:p>
    <w:p w14:paraId="712144C4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ind w:left="1434" w:hanging="357"/>
        <w:contextualSpacing w:val="0"/>
      </w:pPr>
      <w:r>
        <w:t>podpis przyjmującego skargę.</w:t>
      </w:r>
    </w:p>
    <w:p w14:paraId="2457F822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58.</w:t>
      </w:r>
      <w:r w:rsidR="001B1C0F">
        <w:rPr>
          <w:b/>
        </w:rPr>
        <w:t xml:space="preserve"> </w:t>
      </w:r>
      <w:r>
        <w:t>1. Sekretarz dokonuje kwalifikacji skarg i wniosków oraz przekazuje do wyjaśnienia według właściwości kierującym komórkami organizacyjnymi.</w:t>
      </w:r>
    </w:p>
    <w:p w14:paraId="5DD6FD9A" w14:textId="77777777" w:rsidR="00B11A60" w:rsidRDefault="00B11A60" w:rsidP="00035B91">
      <w:pPr>
        <w:widowControl w:val="0"/>
        <w:spacing w:after="0"/>
        <w:ind w:firstLine="284"/>
      </w:pPr>
      <w:r>
        <w:t>2. Skargi na działalność Starosty rozpatruje Rada.</w:t>
      </w:r>
    </w:p>
    <w:p w14:paraId="1BCBE134" w14:textId="77777777" w:rsidR="00B11A60" w:rsidRDefault="00B11A60" w:rsidP="00035B91">
      <w:pPr>
        <w:widowControl w:val="0"/>
        <w:spacing w:after="0"/>
        <w:ind w:firstLine="284"/>
      </w:pPr>
      <w:r>
        <w:t>3. Skargi na działalność Wicestarosty, Członków Zarządu, Sekretarza, Skarbnika rozpatruje Starosta.</w:t>
      </w:r>
    </w:p>
    <w:p w14:paraId="778B3CB6" w14:textId="77777777" w:rsidR="00B11A60" w:rsidRDefault="00B11A60" w:rsidP="00035B91">
      <w:pPr>
        <w:widowControl w:val="0"/>
        <w:ind w:firstLine="284"/>
      </w:pPr>
      <w:r>
        <w:t>4. Skargi na działalność pracowników, rozpatruje Starosta lub z jego upoważnienia Sekretarz.</w:t>
      </w:r>
    </w:p>
    <w:p w14:paraId="33A5147E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59.</w:t>
      </w:r>
      <w:r w:rsidR="001B1C0F">
        <w:rPr>
          <w:b/>
        </w:rPr>
        <w:t xml:space="preserve"> </w:t>
      </w:r>
      <w:r w:rsidR="001B1C0F" w:rsidRPr="001B1C0F">
        <w:rPr>
          <w:bCs/>
        </w:rPr>
        <w:t>S</w:t>
      </w:r>
      <w:r w:rsidRPr="001B1C0F">
        <w:rPr>
          <w:bCs/>
        </w:rPr>
        <w:t>prawy</w:t>
      </w:r>
      <w:r>
        <w:t xml:space="preserve"> związane z dokumentowaniem załatwianych skarg, wniosków i petycji prowadzi Sekretarz, który:</w:t>
      </w:r>
    </w:p>
    <w:p w14:paraId="5F1001B5" w14:textId="77777777" w:rsidR="00B11A60" w:rsidRDefault="00B11A60" w:rsidP="001C7FB6">
      <w:pPr>
        <w:pStyle w:val="Akapitzlist"/>
        <w:widowControl w:val="0"/>
        <w:numPr>
          <w:ilvl w:val="1"/>
          <w:numId w:val="45"/>
        </w:numPr>
        <w:spacing w:after="0"/>
      </w:pPr>
      <w:r>
        <w:t>czuwa nad terminowym załatwianiem skarg, wniosków i petycji;</w:t>
      </w:r>
    </w:p>
    <w:p w14:paraId="041E7817" w14:textId="77777777" w:rsidR="00B11A60" w:rsidRDefault="00B11A60" w:rsidP="001C7FB6">
      <w:pPr>
        <w:pStyle w:val="Akapitzlist"/>
        <w:widowControl w:val="0"/>
        <w:numPr>
          <w:ilvl w:val="1"/>
          <w:numId w:val="45"/>
        </w:numPr>
        <w:spacing w:after="0"/>
      </w:pPr>
      <w:r>
        <w:t>udziela obywatelom zgłaszającym się w sprawach skarg i wniosków niezbędnych informacji o toku załatwienia sprawy obywatela oraz organizuje przyjęcia obywateli;</w:t>
      </w:r>
    </w:p>
    <w:p w14:paraId="1FF1BD16" w14:textId="77777777" w:rsidR="00B11A60" w:rsidRDefault="00B11A60" w:rsidP="001C7FB6">
      <w:pPr>
        <w:pStyle w:val="Akapitzlist"/>
        <w:widowControl w:val="0"/>
        <w:numPr>
          <w:ilvl w:val="1"/>
          <w:numId w:val="45"/>
        </w:numPr>
        <w:ind w:left="1434" w:hanging="357"/>
        <w:contextualSpacing w:val="0"/>
      </w:pPr>
      <w:r>
        <w:t>opracowuje okresowe sprawozdania i analizy przyjmowania, rozpatrywania i</w:t>
      </w:r>
      <w:r w:rsidR="00035B91">
        <w:t> </w:t>
      </w:r>
      <w:r>
        <w:t>załatwiania skarg i wniosków.</w:t>
      </w:r>
    </w:p>
    <w:p w14:paraId="17EFA759" w14:textId="77777777" w:rsidR="00B11A60" w:rsidRDefault="00B11A60" w:rsidP="00FE08BA">
      <w:pPr>
        <w:keepNext/>
        <w:widowControl w:val="0"/>
        <w:spacing w:after="0"/>
        <w:ind w:firstLine="284"/>
      </w:pPr>
      <w:r w:rsidRPr="00B11A60">
        <w:rPr>
          <w:b/>
        </w:rPr>
        <w:t>§ 60.</w:t>
      </w:r>
      <w:r w:rsidR="001B1C0F">
        <w:rPr>
          <w:b/>
        </w:rPr>
        <w:t xml:space="preserve"> </w:t>
      </w:r>
      <w:r>
        <w:t>Kierujący komórkami organizacyjnymi odpowiedzialni są za:</w:t>
      </w:r>
    </w:p>
    <w:p w14:paraId="5FF3B734" w14:textId="77777777" w:rsidR="00B11A60" w:rsidRDefault="00B11A60" w:rsidP="001C7FB6">
      <w:pPr>
        <w:pStyle w:val="Akapitzlist"/>
        <w:keepNext/>
        <w:widowControl w:val="0"/>
        <w:numPr>
          <w:ilvl w:val="0"/>
          <w:numId w:val="64"/>
        </w:numPr>
        <w:spacing w:after="0"/>
      </w:pPr>
      <w:r>
        <w:t>wszechstronne wyjaśnienia i terminowe załatwianie skarg i wniosków;</w:t>
      </w:r>
    </w:p>
    <w:p w14:paraId="23C836BC" w14:textId="77777777" w:rsidR="00B11A60" w:rsidRDefault="00B11A60" w:rsidP="001C7FB6">
      <w:pPr>
        <w:pStyle w:val="Akapitzlist"/>
        <w:widowControl w:val="0"/>
        <w:numPr>
          <w:ilvl w:val="0"/>
          <w:numId w:val="64"/>
        </w:numPr>
        <w:ind w:left="1434" w:hanging="357"/>
        <w:contextualSpacing w:val="0"/>
      </w:pPr>
      <w:r>
        <w:t>niezwłoczne przekazywanie Wydziałowi Organizacyjnemu wyjaśnień oraz dokumentacji niezbędnych do rozpatrzenia skarg i wniosków przez daną komórkę organizacyjną.</w:t>
      </w:r>
    </w:p>
    <w:p w14:paraId="52E892E7" w14:textId="77777777" w:rsidR="00B11A60" w:rsidRPr="00035B91" w:rsidRDefault="00B11A60" w:rsidP="009416E1">
      <w:pPr>
        <w:pStyle w:val="Nagwek1"/>
        <w:widowControl w:val="0"/>
      </w:pPr>
      <w:r w:rsidRPr="00035B91">
        <w:t>Rozdział X</w:t>
      </w:r>
      <w:r w:rsidR="00A06236">
        <w:t>.</w:t>
      </w:r>
      <w:r w:rsidR="00035B91" w:rsidRPr="00035B91">
        <w:br/>
      </w:r>
      <w:r w:rsidRPr="00035B91">
        <w:t>Przepis</w:t>
      </w:r>
      <w:r w:rsidR="00035B91">
        <w:t>y</w:t>
      </w:r>
      <w:r w:rsidRPr="00035B91">
        <w:t xml:space="preserve"> końcow</w:t>
      </w:r>
      <w:r w:rsidR="00035B91">
        <w:t>e</w:t>
      </w:r>
    </w:p>
    <w:p w14:paraId="3F588222" w14:textId="77777777" w:rsidR="00035B91" w:rsidRDefault="00B11A60" w:rsidP="009416E1">
      <w:pPr>
        <w:widowControl w:val="0"/>
        <w:ind w:firstLine="284"/>
      </w:pPr>
      <w:r w:rsidRPr="00B11A60">
        <w:rPr>
          <w:b/>
        </w:rPr>
        <w:t>§ 61.</w:t>
      </w:r>
      <w:r w:rsidR="001B1C0F">
        <w:rPr>
          <w:b/>
        </w:rPr>
        <w:t xml:space="preserve"> </w:t>
      </w:r>
      <w:r>
        <w:t>Zmiany Regulaminu dokonywane są w trybie właściwym dla jego przyjęcia.</w:t>
      </w:r>
    </w:p>
    <w:p w14:paraId="70AF1E77" w14:textId="5ACDDD00" w:rsidR="0091244D" w:rsidRDefault="0091244D" w:rsidP="0091244D">
      <w:pPr>
        <w:widowControl w:val="0"/>
        <w:ind w:left="5954" w:firstLine="284"/>
      </w:pPr>
      <w:r>
        <w:t>STAROSTA  /-/Andrzej Wilk</w:t>
      </w:r>
    </w:p>
    <w:sectPr w:rsidR="0091244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1714F7" w14:textId="77777777" w:rsidR="001700CE" w:rsidRDefault="001700CE" w:rsidP="001E0811">
      <w:pPr>
        <w:spacing w:after="0" w:line="240" w:lineRule="auto"/>
      </w:pPr>
      <w:r>
        <w:separator/>
      </w:r>
    </w:p>
  </w:endnote>
  <w:endnote w:type="continuationSeparator" w:id="0">
    <w:p w14:paraId="06728C6D" w14:textId="77777777" w:rsidR="001700CE" w:rsidRDefault="001700CE" w:rsidP="001E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C6670" w14:textId="77777777" w:rsidR="001E0811" w:rsidRPr="001E0811" w:rsidRDefault="001E0811" w:rsidP="001E0811">
    <w:pPr>
      <w:pStyle w:val="Stopka"/>
      <w:jc w:val="center"/>
      <w:rPr>
        <w:rFonts w:cs="Calibri"/>
        <w:szCs w:val="24"/>
      </w:rPr>
    </w:pPr>
    <w:r>
      <w:rPr>
        <w:rFonts w:cs="Calibri"/>
        <w:szCs w:val="24"/>
      </w:rPr>
      <w:t xml:space="preserve">- </w:t>
    </w:r>
    <w:r w:rsidRPr="001E0811">
      <w:rPr>
        <w:rFonts w:cs="Calibri"/>
        <w:szCs w:val="24"/>
      </w:rPr>
      <w:fldChar w:fldCharType="begin"/>
    </w:r>
    <w:r w:rsidRPr="001E0811">
      <w:rPr>
        <w:rFonts w:cs="Calibri"/>
        <w:szCs w:val="24"/>
      </w:rPr>
      <w:instrText>PAGE   \* MERGEFORMAT</w:instrText>
    </w:r>
    <w:r w:rsidRPr="001E0811">
      <w:rPr>
        <w:rFonts w:cs="Calibri"/>
        <w:szCs w:val="24"/>
      </w:rPr>
      <w:fldChar w:fldCharType="separate"/>
    </w:r>
    <w:r w:rsidRPr="001E0811">
      <w:rPr>
        <w:rFonts w:cs="Calibri"/>
        <w:szCs w:val="24"/>
      </w:rPr>
      <w:t>1</w:t>
    </w:r>
    <w:r w:rsidRPr="001E0811">
      <w:rPr>
        <w:rFonts w:cs="Calibri"/>
        <w:szCs w:val="24"/>
      </w:rPr>
      <w:fldChar w:fldCharType="end"/>
    </w:r>
    <w:r>
      <w:rPr>
        <w:rFonts w:cs="Calibri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3CB9A6" w14:textId="77777777" w:rsidR="001700CE" w:rsidRDefault="001700CE" w:rsidP="001E0811">
      <w:pPr>
        <w:spacing w:after="0" w:line="240" w:lineRule="auto"/>
      </w:pPr>
      <w:r>
        <w:separator/>
      </w:r>
    </w:p>
  </w:footnote>
  <w:footnote w:type="continuationSeparator" w:id="0">
    <w:p w14:paraId="5E2F80ED" w14:textId="77777777" w:rsidR="001700CE" w:rsidRDefault="001700CE" w:rsidP="001E08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16654"/>
    <w:multiLevelType w:val="hybridMultilevel"/>
    <w:tmpl w:val="46E417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55A55"/>
    <w:multiLevelType w:val="hybridMultilevel"/>
    <w:tmpl w:val="BCEC3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222D2F"/>
    <w:multiLevelType w:val="hybridMultilevel"/>
    <w:tmpl w:val="614054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6545D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011AB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5CF7D9F"/>
    <w:multiLevelType w:val="hybridMultilevel"/>
    <w:tmpl w:val="FE1637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E66C01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C6394"/>
    <w:multiLevelType w:val="hybridMultilevel"/>
    <w:tmpl w:val="0A78DF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F6890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A374A9"/>
    <w:multiLevelType w:val="hybridMultilevel"/>
    <w:tmpl w:val="1C52E4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230BD6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64B44"/>
    <w:multiLevelType w:val="hybridMultilevel"/>
    <w:tmpl w:val="B1DE0E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5F67E9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566191"/>
    <w:multiLevelType w:val="hybridMultilevel"/>
    <w:tmpl w:val="CEB241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6F896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02059"/>
    <w:multiLevelType w:val="hybridMultilevel"/>
    <w:tmpl w:val="F2B8441E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48C885EC">
      <w:start w:val="1"/>
      <w:numFmt w:val="bullet"/>
      <w:lvlText w:val="-"/>
      <w:lvlJc w:val="left"/>
      <w:pPr>
        <w:ind w:left="3588" w:hanging="360"/>
      </w:pPr>
      <w:rPr>
        <w:rFonts w:ascii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0E213FE3"/>
    <w:multiLevelType w:val="hybridMultilevel"/>
    <w:tmpl w:val="57DA9AEE"/>
    <w:lvl w:ilvl="0" w:tplc="04150017">
      <w:start w:val="1"/>
      <w:numFmt w:val="lowerLetter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1" w15:restartNumberingAfterBreak="0">
    <w:nsid w:val="15260BFC"/>
    <w:multiLevelType w:val="hybridMultilevel"/>
    <w:tmpl w:val="724C36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584FC6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817C1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77A554A"/>
    <w:multiLevelType w:val="hybridMultilevel"/>
    <w:tmpl w:val="3500B62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7CC24BE"/>
    <w:multiLevelType w:val="hybridMultilevel"/>
    <w:tmpl w:val="22183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80768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574F9B"/>
    <w:multiLevelType w:val="hybridMultilevel"/>
    <w:tmpl w:val="EBE2E5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9561C4E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8ACEAA0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C377FF"/>
    <w:multiLevelType w:val="hybridMultilevel"/>
    <w:tmpl w:val="5F165A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2074CE"/>
    <w:multiLevelType w:val="hybridMultilevel"/>
    <w:tmpl w:val="EFAE96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71367"/>
    <w:multiLevelType w:val="hybridMultilevel"/>
    <w:tmpl w:val="A3C2D4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79273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EE0600"/>
    <w:multiLevelType w:val="hybridMultilevel"/>
    <w:tmpl w:val="722C76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9422A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716086"/>
    <w:multiLevelType w:val="hybridMultilevel"/>
    <w:tmpl w:val="8CE807DA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ACD61324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237A3DCE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241912A1"/>
    <w:multiLevelType w:val="hybridMultilevel"/>
    <w:tmpl w:val="2028FC96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266C28A1"/>
    <w:multiLevelType w:val="hybridMultilevel"/>
    <w:tmpl w:val="11D0DD8E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202244C2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293D37E3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29880C60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2B534E4F"/>
    <w:multiLevelType w:val="hybridMultilevel"/>
    <w:tmpl w:val="F702A9F6"/>
    <w:lvl w:ilvl="0" w:tplc="0360CE7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7F2F10"/>
    <w:multiLevelType w:val="hybridMultilevel"/>
    <w:tmpl w:val="36DAC0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ED28AA"/>
    <w:multiLevelType w:val="hybridMultilevel"/>
    <w:tmpl w:val="05FCE6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B24FAD"/>
    <w:multiLevelType w:val="hybridMultilevel"/>
    <w:tmpl w:val="BF105F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FB40C5"/>
    <w:multiLevelType w:val="hybridMultilevel"/>
    <w:tmpl w:val="515CC468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6200049A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32F1117E"/>
    <w:multiLevelType w:val="hybridMultilevel"/>
    <w:tmpl w:val="22B28E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58891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E9107F"/>
    <w:multiLevelType w:val="hybridMultilevel"/>
    <w:tmpl w:val="4F54B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EF8CA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7764B7"/>
    <w:multiLevelType w:val="hybridMultilevel"/>
    <w:tmpl w:val="E87206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93286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955A8E"/>
    <w:multiLevelType w:val="hybridMultilevel"/>
    <w:tmpl w:val="3500B62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81E4A1AE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37156850"/>
    <w:multiLevelType w:val="hybridMultilevel"/>
    <w:tmpl w:val="607A89A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728E1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586A9C"/>
    <w:multiLevelType w:val="hybridMultilevel"/>
    <w:tmpl w:val="577A7C1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C7525BB"/>
    <w:multiLevelType w:val="hybridMultilevel"/>
    <w:tmpl w:val="E45640AA"/>
    <w:lvl w:ilvl="0" w:tplc="60760FBC">
      <w:start w:val="1"/>
      <w:numFmt w:val="lowerLetter"/>
      <w:lvlText w:val="%1)"/>
      <w:lvlJc w:val="left"/>
      <w:pPr>
        <w:ind w:left="3048" w:hanging="360"/>
      </w:pPr>
      <w:rPr>
        <w:rFonts w:hint="default"/>
      </w:rPr>
    </w:lvl>
    <w:lvl w:ilvl="1" w:tplc="33D4CC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997D39"/>
    <w:multiLevelType w:val="hybridMultilevel"/>
    <w:tmpl w:val="7D6E7BF0"/>
    <w:lvl w:ilvl="0" w:tplc="137E06D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0D60111"/>
    <w:multiLevelType w:val="hybridMultilevel"/>
    <w:tmpl w:val="7E1A1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28E549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2033B83"/>
    <w:multiLevelType w:val="hybridMultilevel"/>
    <w:tmpl w:val="39EC64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456DE1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44813E74"/>
    <w:multiLevelType w:val="hybridMultilevel"/>
    <w:tmpl w:val="5EE857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DB3C48"/>
    <w:multiLevelType w:val="hybridMultilevel"/>
    <w:tmpl w:val="8D824A9C"/>
    <w:lvl w:ilvl="0" w:tplc="A69C49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B4ED3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9F61799"/>
    <w:multiLevelType w:val="hybridMultilevel"/>
    <w:tmpl w:val="9006D2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BC101A1"/>
    <w:multiLevelType w:val="hybridMultilevel"/>
    <w:tmpl w:val="75D83F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3569F8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3C1083"/>
    <w:multiLevelType w:val="hybridMultilevel"/>
    <w:tmpl w:val="BE708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134E86"/>
    <w:multiLevelType w:val="hybridMultilevel"/>
    <w:tmpl w:val="61EE63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F30C63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533F667D"/>
    <w:multiLevelType w:val="hybridMultilevel"/>
    <w:tmpl w:val="366C50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3DE3F34"/>
    <w:multiLevelType w:val="hybridMultilevel"/>
    <w:tmpl w:val="5636E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360CE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46C738E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 w15:restartNumberingAfterBreak="0">
    <w:nsid w:val="54AB6484"/>
    <w:multiLevelType w:val="hybridMultilevel"/>
    <w:tmpl w:val="DEBA35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37E06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A9726CE"/>
    <w:multiLevelType w:val="hybridMultilevel"/>
    <w:tmpl w:val="D95068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0346CA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D5494A"/>
    <w:multiLevelType w:val="hybridMultilevel"/>
    <w:tmpl w:val="3BF453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270ABB"/>
    <w:multiLevelType w:val="hybridMultilevel"/>
    <w:tmpl w:val="C5F03A3C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60760FBC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6" w15:restartNumberingAfterBreak="0">
    <w:nsid w:val="67630F19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7" w15:restartNumberingAfterBreak="0">
    <w:nsid w:val="67D93305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8" w15:restartNumberingAfterBreak="0">
    <w:nsid w:val="6CAA7982"/>
    <w:multiLevelType w:val="hybridMultilevel"/>
    <w:tmpl w:val="C8889D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6208F4"/>
    <w:multiLevelType w:val="hybridMultilevel"/>
    <w:tmpl w:val="9ECA4D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4B207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674BD2"/>
    <w:multiLevelType w:val="hybridMultilevel"/>
    <w:tmpl w:val="0A5CDBE0"/>
    <w:lvl w:ilvl="0" w:tplc="041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1" w15:restartNumberingAfterBreak="0">
    <w:nsid w:val="782507BE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2" w15:restartNumberingAfterBreak="0">
    <w:nsid w:val="7A944907"/>
    <w:multiLevelType w:val="hybridMultilevel"/>
    <w:tmpl w:val="0FEE6D86"/>
    <w:lvl w:ilvl="0" w:tplc="FFFFFFFF">
      <w:start w:val="1"/>
      <w:numFmt w:val="lowerLetter"/>
      <w:lvlText w:val="%1)"/>
      <w:lvlJc w:val="left"/>
      <w:pPr>
        <w:ind w:left="2148" w:hanging="360"/>
      </w:pPr>
    </w:lvl>
    <w:lvl w:ilvl="1" w:tplc="26F0346A">
      <w:start w:val="1"/>
      <w:numFmt w:val="decimal"/>
      <w:pStyle w:val="Akapitzlist"/>
      <w:lvlText w:val="%2)"/>
      <w:lvlJc w:val="left"/>
      <w:pPr>
        <w:ind w:left="286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588" w:hanging="180"/>
      </w:pPr>
    </w:lvl>
    <w:lvl w:ilvl="3" w:tplc="FFFFFFFF" w:tentative="1">
      <w:start w:val="1"/>
      <w:numFmt w:val="decimal"/>
      <w:lvlText w:val="%4."/>
      <w:lvlJc w:val="left"/>
      <w:pPr>
        <w:ind w:left="4308" w:hanging="360"/>
      </w:pPr>
    </w:lvl>
    <w:lvl w:ilvl="4" w:tplc="FFFFFFFF" w:tentative="1">
      <w:start w:val="1"/>
      <w:numFmt w:val="lowerLetter"/>
      <w:lvlText w:val="%5."/>
      <w:lvlJc w:val="left"/>
      <w:pPr>
        <w:ind w:left="5028" w:hanging="360"/>
      </w:pPr>
    </w:lvl>
    <w:lvl w:ilvl="5" w:tplc="FFFFFFFF" w:tentative="1">
      <w:start w:val="1"/>
      <w:numFmt w:val="lowerRoman"/>
      <w:lvlText w:val="%6."/>
      <w:lvlJc w:val="right"/>
      <w:pPr>
        <w:ind w:left="5748" w:hanging="180"/>
      </w:pPr>
    </w:lvl>
    <w:lvl w:ilvl="6" w:tplc="FFFFFFFF" w:tentative="1">
      <w:start w:val="1"/>
      <w:numFmt w:val="decimal"/>
      <w:lvlText w:val="%7."/>
      <w:lvlJc w:val="left"/>
      <w:pPr>
        <w:ind w:left="6468" w:hanging="360"/>
      </w:pPr>
    </w:lvl>
    <w:lvl w:ilvl="7" w:tplc="FFFFFFFF" w:tentative="1">
      <w:start w:val="1"/>
      <w:numFmt w:val="lowerLetter"/>
      <w:lvlText w:val="%8."/>
      <w:lvlJc w:val="left"/>
      <w:pPr>
        <w:ind w:left="7188" w:hanging="360"/>
      </w:pPr>
    </w:lvl>
    <w:lvl w:ilvl="8" w:tplc="FFFFFFFF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63" w15:restartNumberingAfterBreak="0">
    <w:nsid w:val="7F497240"/>
    <w:multiLevelType w:val="hybridMultilevel"/>
    <w:tmpl w:val="F9AE20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5E4BC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205217">
    <w:abstractNumId w:val="60"/>
  </w:num>
  <w:num w:numId="2" w16cid:durableId="792334485">
    <w:abstractNumId w:val="20"/>
  </w:num>
  <w:num w:numId="3" w16cid:durableId="1525434759">
    <w:abstractNumId w:val="22"/>
  </w:num>
  <w:num w:numId="4" w16cid:durableId="1440099943">
    <w:abstractNumId w:val="23"/>
  </w:num>
  <w:num w:numId="5" w16cid:durableId="1947540953">
    <w:abstractNumId w:val="48"/>
  </w:num>
  <w:num w:numId="6" w16cid:durableId="1700861382">
    <w:abstractNumId w:val="56"/>
  </w:num>
  <w:num w:numId="7" w16cid:durableId="267469784">
    <w:abstractNumId w:val="30"/>
  </w:num>
  <w:num w:numId="8" w16cid:durableId="1430155548">
    <w:abstractNumId w:val="34"/>
  </w:num>
  <w:num w:numId="9" w16cid:durableId="1497380663">
    <w:abstractNumId w:val="55"/>
  </w:num>
  <w:num w:numId="10" w16cid:durableId="1421289091">
    <w:abstractNumId w:val="51"/>
  </w:num>
  <w:num w:numId="11" w16cid:durableId="238561579">
    <w:abstractNumId w:val="57"/>
  </w:num>
  <w:num w:numId="12" w16cid:durableId="1094126205">
    <w:abstractNumId w:val="24"/>
  </w:num>
  <w:num w:numId="13" w16cid:durableId="1913389571">
    <w:abstractNumId w:val="25"/>
  </w:num>
  <w:num w:numId="14" w16cid:durableId="777681382">
    <w:abstractNumId w:val="61"/>
  </w:num>
  <w:num w:numId="15" w16cid:durableId="58747870">
    <w:abstractNumId w:val="12"/>
  </w:num>
  <w:num w:numId="16" w16cid:durableId="1303924597">
    <w:abstractNumId w:val="10"/>
  </w:num>
  <w:num w:numId="17" w16cid:durableId="1744721467">
    <w:abstractNumId w:val="62"/>
  </w:num>
  <w:num w:numId="18" w16cid:durableId="835801541">
    <w:abstractNumId w:val="41"/>
  </w:num>
  <w:num w:numId="19" w16cid:durableId="985742358">
    <w:abstractNumId w:val="21"/>
  </w:num>
  <w:num w:numId="20" w16cid:durableId="2000034491">
    <w:abstractNumId w:val="3"/>
  </w:num>
  <w:num w:numId="21" w16cid:durableId="1036929533">
    <w:abstractNumId w:val="13"/>
  </w:num>
  <w:num w:numId="22" w16cid:durableId="1011418136">
    <w:abstractNumId w:val="37"/>
  </w:num>
  <w:num w:numId="23" w16cid:durableId="1990861398">
    <w:abstractNumId w:val="63"/>
  </w:num>
  <w:num w:numId="24" w16cid:durableId="669136812">
    <w:abstractNumId w:val="9"/>
  </w:num>
  <w:num w:numId="25" w16cid:durableId="1837644654">
    <w:abstractNumId w:val="47"/>
  </w:num>
  <w:num w:numId="26" w16cid:durableId="1210073234">
    <w:abstractNumId w:val="58"/>
  </w:num>
  <w:num w:numId="27" w16cid:durableId="1860461039">
    <w:abstractNumId w:val="29"/>
  </w:num>
  <w:num w:numId="28" w16cid:durableId="836384451">
    <w:abstractNumId w:val="49"/>
  </w:num>
  <w:num w:numId="29" w16cid:durableId="2060932979">
    <w:abstractNumId w:val="0"/>
  </w:num>
  <w:num w:numId="30" w16cid:durableId="2061589647">
    <w:abstractNumId w:val="33"/>
  </w:num>
  <w:num w:numId="31" w16cid:durableId="1347053408">
    <w:abstractNumId w:val="40"/>
  </w:num>
  <w:num w:numId="32" w16cid:durableId="751002402">
    <w:abstractNumId w:val="46"/>
  </w:num>
  <w:num w:numId="33" w16cid:durableId="374544110">
    <w:abstractNumId w:val="18"/>
  </w:num>
  <w:num w:numId="34" w16cid:durableId="261299380">
    <w:abstractNumId w:val="43"/>
  </w:num>
  <w:num w:numId="35" w16cid:durableId="1067342618">
    <w:abstractNumId w:val="36"/>
  </w:num>
  <w:num w:numId="36" w16cid:durableId="1851144273">
    <w:abstractNumId w:val="35"/>
  </w:num>
  <w:num w:numId="37" w16cid:durableId="1843202771">
    <w:abstractNumId w:val="15"/>
  </w:num>
  <w:num w:numId="38" w16cid:durableId="2006786896">
    <w:abstractNumId w:val="17"/>
  </w:num>
  <w:num w:numId="39" w16cid:durableId="1456486882">
    <w:abstractNumId w:val="1"/>
  </w:num>
  <w:num w:numId="40" w16cid:durableId="435828896">
    <w:abstractNumId w:val="28"/>
  </w:num>
  <w:num w:numId="41" w16cid:durableId="333188007">
    <w:abstractNumId w:val="42"/>
  </w:num>
  <w:num w:numId="42" w16cid:durableId="1032657928">
    <w:abstractNumId w:val="27"/>
  </w:num>
  <w:num w:numId="43" w16cid:durableId="106047215">
    <w:abstractNumId w:val="44"/>
  </w:num>
  <w:num w:numId="44" w16cid:durableId="1209805313">
    <w:abstractNumId w:val="54"/>
  </w:num>
  <w:num w:numId="45" w16cid:durableId="1049722627">
    <w:abstractNumId w:val="50"/>
  </w:num>
  <w:num w:numId="46" w16cid:durableId="149104833">
    <w:abstractNumId w:val="53"/>
  </w:num>
  <w:num w:numId="47" w16cid:durableId="756436946">
    <w:abstractNumId w:val="59"/>
  </w:num>
  <w:num w:numId="48" w16cid:durableId="731395121">
    <w:abstractNumId w:val="11"/>
  </w:num>
  <w:num w:numId="49" w16cid:durableId="1305155635">
    <w:abstractNumId w:val="5"/>
  </w:num>
  <w:num w:numId="50" w16cid:durableId="1029721184">
    <w:abstractNumId w:val="2"/>
  </w:num>
  <w:num w:numId="51" w16cid:durableId="636647665">
    <w:abstractNumId w:val="19"/>
  </w:num>
  <w:num w:numId="52" w16cid:durableId="1746878096">
    <w:abstractNumId w:val="6"/>
  </w:num>
  <w:num w:numId="53" w16cid:durableId="953441259">
    <w:abstractNumId w:val="45"/>
  </w:num>
  <w:num w:numId="54" w16cid:durableId="447898174">
    <w:abstractNumId w:val="4"/>
  </w:num>
  <w:num w:numId="55" w16cid:durableId="414866158">
    <w:abstractNumId w:val="32"/>
  </w:num>
  <w:num w:numId="56" w16cid:durableId="1026949469">
    <w:abstractNumId w:val="8"/>
  </w:num>
  <w:num w:numId="57" w16cid:durableId="1789352216">
    <w:abstractNumId w:val="16"/>
  </w:num>
  <w:num w:numId="58" w16cid:durableId="1161844830">
    <w:abstractNumId w:val="14"/>
  </w:num>
  <w:num w:numId="59" w16cid:durableId="254679351">
    <w:abstractNumId w:val="31"/>
  </w:num>
  <w:num w:numId="60" w16cid:durableId="2030253318">
    <w:abstractNumId w:val="39"/>
  </w:num>
  <w:num w:numId="61" w16cid:durableId="387267868">
    <w:abstractNumId w:val="52"/>
  </w:num>
  <w:num w:numId="62" w16cid:durableId="1173380600">
    <w:abstractNumId w:val="38"/>
  </w:num>
  <w:num w:numId="63" w16cid:durableId="1547449936">
    <w:abstractNumId w:val="7"/>
  </w:num>
  <w:num w:numId="64" w16cid:durableId="312680647">
    <w:abstractNumId w:val="2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60"/>
    <w:rsid w:val="00035B91"/>
    <w:rsid w:val="0004798F"/>
    <w:rsid w:val="00082D92"/>
    <w:rsid w:val="000D1061"/>
    <w:rsid w:val="000F4237"/>
    <w:rsid w:val="000F783A"/>
    <w:rsid w:val="001171ED"/>
    <w:rsid w:val="001700CE"/>
    <w:rsid w:val="001A7684"/>
    <w:rsid w:val="001B1C0F"/>
    <w:rsid w:val="001C1282"/>
    <w:rsid w:val="001C7FB6"/>
    <w:rsid w:val="001E0811"/>
    <w:rsid w:val="002625B5"/>
    <w:rsid w:val="002646FF"/>
    <w:rsid w:val="002A3620"/>
    <w:rsid w:val="002B7262"/>
    <w:rsid w:val="002E6D9B"/>
    <w:rsid w:val="00391F7D"/>
    <w:rsid w:val="003E4883"/>
    <w:rsid w:val="00487639"/>
    <w:rsid w:val="00574BEE"/>
    <w:rsid w:val="005C1518"/>
    <w:rsid w:val="00737040"/>
    <w:rsid w:val="00776EB5"/>
    <w:rsid w:val="007D396C"/>
    <w:rsid w:val="007E2327"/>
    <w:rsid w:val="007F72F0"/>
    <w:rsid w:val="008121E9"/>
    <w:rsid w:val="008E3CDB"/>
    <w:rsid w:val="008F5CA1"/>
    <w:rsid w:val="00905312"/>
    <w:rsid w:val="0091244D"/>
    <w:rsid w:val="00925FBB"/>
    <w:rsid w:val="009416E1"/>
    <w:rsid w:val="009D66CC"/>
    <w:rsid w:val="00A06236"/>
    <w:rsid w:val="00A77028"/>
    <w:rsid w:val="00B11A60"/>
    <w:rsid w:val="00B3194A"/>
    <w:rsid w:val="00B327D2"/>
    <w:rsid w:val="00B70026"/>
    <w:rsid w:val="00C20BB8"/>
    <w:rsid w:val="00C35153"/>
    <w:rsid w:val="00CA1596"/>
    <w:rsid w:val="00D32C7A"/>
    <w:rsid w:val="00E36FE8"/>
    <w:rsid w:val="00E441B9"/>
    <w:rsid w:val="00E7132E"/>
    <w:rsid w:val="00EC65E3"/>
    <w:rsid w:val="00ED12AF"/>
    <w:rsid w:val="00F974F0"/>
    <w:rsid w:val="00F97E5E"/>
    <w:rsid w:val="00FA2EFD"/>
    <w:rsid w:val="00FE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BA7DB"/>
  <w15:chartTrackingRefBased/>
  <w15:docId w15:val="{2656CAF7-71CE-465E-95BD-97E9D8A3D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7FB6"/>
    <w:pPr>
      <w:spacing w:after="240" w:line="300" w:lineRule="auto"/>
    </w:pPr>
    <w:rPr>
      <w:rFonts w:ascii="Calibri" w:hAnsi="Calibr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236"/>
    <w:pPr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05312"/>
    <w:pPr>
      <w:keepNext/>
      <w:spacing w:after="0"/>
      <w:ind w:firstLine="284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4A"/>
    <w:pPr>
      <w:numPr>
        <w:ilvl w:val="1"/>
        <w:numId w:val="17"/>
      </w:num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E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0811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1E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0811"/>
    <w:rPr>
      <w:rFonts w:ascii="Calibri" w:hAnsi="Calibri"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A0623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A06236"/>
    <w:rPr>
      <w:rFonts w:ascii="Calibri" w:hAnsi="Calibri"/>
      <w:b/>
      <w:bCs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06236"/>
    <w:rPr>
      <w:rFonts w:ascii="Calibri" w:hAnsi="Calibri"/>
      <w:b/>
      <w:bCs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05312"/>
    <w:rPr>
      <w:rFonts w:ascii="Calibri" w:hAnsi="Calibri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47</Pages>
  <Words>13166</Words>
  <Characters>78999</Characters>
  <Application>Microsoft Office Word</Application>
  <DocSecurity>0</DocSecurity>
  <Lines>658</Lines>
  <Paragraphs>183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Guzik</dc:creator>
  <cp:keywords/>
  <dc:description/>
  <cp:lastModifiedBy>Anna Tomaszewska</cp:lastModifiedBy>
  <cp:revision>4</cp:revision>
  <dcterms:created xsi:type="dcterms:W3CDTF">2024-11-13T09:36:00Z</dcterms:created>
  <dcterms:modified xsi:type="dcterms:W3CDTF">2024-11-18T10:08:00Z</dcterms:modified>
</cp:coreProperties>
</file>