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AD245" w14:textId="2AEAD77B" w:rsidR="0090425F" w:rsidRPr="00EB184E" w:rsidRDefault="00D115E3" w:rsidP="00EB6892">
      <w:pPr>
        <w:spacing w:after="0"/>
        <w:rPr>
          <w:rFonts w:ascii="Calibri" w:hAnsi="Calibri" w:cs="Calibri"/>
          <w:b/>
          <w:bCs/>
          <w:sz w:val="24"/>
          <w:szCs w:val="24"/>
        </w:rPr>
      </w:pPr>
      <w:r w:rsidRPr="00EB184E">
        <w:rPr>
          <w:rFonts w:ascii="Calibri" w:hAnsi="Calibri" w:cs="Calibri"/>
          <w:sz w:val="24"/>
          <w:szCs w:val="24"/>
        </w:rPr>
        <w:t>GK.</w:t>
      </w:r>
      <w:r w:rsidR="005A6192" w:rsidRPr="00EB184E">
        <w:rPr>
          <w:rFonts w:ascii="Calibri" w:hAnsi="Calibri" w:cs="Calibri"/>
          <w:sz w:val="24"/>
          <w:szCs w:val="24"/>
        </w:rPr>
        <w:t>6641.</w:t>
      </w:r>
      <w:r w:rsidR="00AB70C6" w:rsidRPr="00EB184E">
        <w:rPr>
          <w:rFonts w:ascii="Calibri" w:hAnsi="Calibri" w:cs="Calibri"/>
          <w:sz w:val="24"/>
          <w:szCs w:val="24"/>
        </w:rPr>
        <w:t>4</w:t>
      </w:r>
      <w:r w:rsidR="005A6192" w:rsidRPr="00EB184E">
        <w:rPr>
          <w:rFonts w:ascii="Calibri" w:hAnsi="Calibri" w:cs="Calibri"/>
          <w:sz w:val="24"/>
          <w:szCs w:val="24"/>
        </w:rPr>
        <w:t>.2023</w:t>
      </w:r>
      <w:r w:rsidR="00EB6892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Żyrardów, dnia 15.07.2024r. </w:t>
      </w:r>
    </w:p>
    <w:p w14:paraId="01683D96" w14:textId="3346417B" w:rsidR="0018059A" w:rsidRPr="00EB184E" w:rsidRDefault="0018059A" w:rsidP="00F061FD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EB184E">
        <w:rPr>
          <w:rFonts w:ascii="Calibri" w:hAnsi="Calibri" w:cs="Calibri"/>
          <w:b/>
          <w:bCs/>
          <w:sz w:val="28"/>
          <w:szCs w:val="28"/>
        </w:rPr>
        <w:t>OGŁOSZENIE</w:t>
      </w:r>
    </w:p>
    <w:p w14:paraId="67DA18B6" w14:textId="0EC093F9" w:rsidR="00F061FD" w:rsidRPr="00EB184E" w:rsidRDefault="0018059A" w:rsidP="002B7803">
      <w:pPr>
        <w:spacing w:after="0" w:line="240" w:lineRule="auto"/>
        <w:jc w:val="center"/>
        <w:rPr>
          <w:rFonts w:ascii="Calibri" w:hAnsi="Calibri" w:cs="Calibri"/>
        </w:rPr>
      </w:pPr>
      <w:r w:rsidRPr="00EB184E">
        <w:rPr>
          <w:rFonts w:ascii="Calibri" w:hAnsi="Calibri" w:cs="Calibri"/>
        </w:rPr>
        <w:t>Na podstawie przepisów art. 24a ust. 4 i 5 ustawy z dnia 17 maja 1989 roku Prawo Geodezyjne</w:t>
      </w:r>
      <w:r w:rsidR="00EB6892">
        <w:rPr>
          <w:rFonts w:ascii="Calibri" w:hAnsi="Calibri" w:cs="Calibri"/>
        </w:rPr>
        <w:t xml:space="preserve"> </w:t>
      </w:r>
      <w:r w:rsidRPr="00EB184E">
        <w:rPr>
          <w:rFonts w:ascii="Calibri" w:hAnsi="Calibri" w:cs="Calibri"/>
        </w:rPr>
        <w:t>i</w:t>
      </w:r>
      <w:r w:rsidR="001D149A" w:rsidRPr="00EB184E">
        <w:rPr>
          <w:rFonts w:ascii="Calibri" w:hAnsi="Calibri" w:cs="Calibri"/>
        </w:rPr>
        <w:t xml:space="preserve"> </w:t>
      </w:r>
      <w:r w:rsidRPr="00EB184E">
        <w:rPr>
          <w:rFonts w:ascii="Calibri" w:hAnsi="Calibri" w:cs="Calibri"/>
        </w:rPr>
        <w:t>Kartograficzne (Dz. U. 202</w:t>
      </w:r>
      <w:r w:rsidR="00A4000B" w:rsidRPr="00EB184E">
        <w:rPr>
          <w:rFonts w:ascii="Calibri" w:hAnsi="Calibri" w:cs="Calibri"/>
        </w:rPr>
        <w:t>3</w:t>
      </w:r>
      <w:r w:rsidR="000C32FB" w:rsidRPr="00EB184E">
        <w:rPr>
          <w:rFonts w:ascii="Calibri" w:hAnsi="Calibri" w:cs="Calibri"/>
        </w:rPr>
        <w:t>r.</w:t>
      </w:r>
      <w:r w:rsidRPr="00EB184E">
        <w:rPr>
          <w:rFonts w:ascii="Calibri" w:hAnsi="Calibri" w:cs="Calibri"/>
        </w:rPr>
        <w:t xml:space="preserve">, poz. </w:t>
      </w:r>
      <w:r w:rsidR="0023106A" w:rsidRPr="00EB184E">
        <w:rPr>
          <w:rFonts w:ascii="Calibri" w:hAnsi="Calibri" w:cs="Calibri"/>
        </w:rPr>
        <w:t>1</w:t>
      </w:r>
      <w:r w:rsidR="00A4000B" w:rsidRPr="00EB184E">
        <w:rPr>
          <w:rFonts w:ascii="Calibri" w:hAnsi="Calibri" w:cs="Calibri"/>
        </w:rPr>
        <w:t>752</w:t>
      </w:r>
      <w:r w:rsidRPr="00EB184E">
        <w:rPr>
          <w:rFonts w:ascii="Calibri" w:hAnsi="Calibri" w:cs="Calibri"/>
        </w:rPr>
        <w:t xml:space="preserve"> z </w:t>
      </w:r>
      <w:proofErr w:type="spellStart"/>
      <w:r w:rsidRPr="00EB184E">
        <w:rPr>
          <w:rFonts w:ascii="Calibri" w:hAnsi="Calibri" w:cs="Calibri"/>
        </w:rPr>
        <w:t>późn</w:t>
      </w:r>
      <w:proofErr w:type="spellEnd"/>
      <w:r w:rsidRPr="00EB184E">
        <w:rPr>
          <w:rFonts w:ascii="Calibri" w:hAnsi="Calibri" w:cs="Calibri"/>
        </w:rPr>
        <w:t>. zm.)</w:t>
      </w:r>
    </w:p>
    <w:p w14:paraId="48AB4A73" w14:textId="77777777" w:rsidR="0018465E" w:rsidRPr="00EB184E" w:rsidRDefault="0018465E" w:rsidP="0018465E">
      <w:pPr>
        <w:spacing w:after="0" w:line="240" w:lineRule="auto"/>
        <w:rPr>
          <w:rFonts w:ascii="Calibri" w:hAnsi="Calibri" w:cs="Calibri"/>
        </w:rPr>
      </w:pPr>
    </w:p>
    <w:p w14:paraId="42DE75E3" w14:textId="22EAB142" w:rsidR="0018059A" w:rsidRPr="00EB184E" w:rsidRDefault="002D25AB" w:rsidP="00F061FD">
      <w:pPr>
        <w:spacing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EB184E">
        <w:rPr>
          <w:rFonts w:ascii="Calibri" w:hAnsi="Calibri" w:cs="Calibri"/>
          <w:b/>
          <w:bCs/>
          <w:sz w:val="28"/>
          <w:szCs w:val="28"/>
        </w:rPr>
        <w:t>STAROSTA POWIATU ŻYRARDOWSKIEGO</w:t>
      </w:r>
    </w:p>
    <w:p w14:paraId="36CDDD38" w14:textId="77777777" w:rsidR="00AF3DAC" w:rsidRDefault="006F0050" w:rsidP="00EB689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</w:rPr>
      </w:pPr>
      <w:r w:rsidRPr="00EB184E">
        <w:rPr>
          <w:rFonts w:ascii="Calibri" w:hAnsi="Calibri" w:cs="Calibri"/>
          <w:color w:val="000000" w:themeColor="text1"/>
        </w:rPr>
        <w:t>i</w:t>
      </w:r>
      <w:r w:rsidR="0018059A" w:rsidRPr="00EB184E">
        <w:rPr>
          <w:rFonts w:ascii="Calibri" w:hAnsi="Calibri" w:cs="Calibri"/>
          <w:color w:val="000000" w:themeColor="text1"/>
        </w:rPr>
        <w:t xml:space="preserve">nformuje, że w pokoju nr 312 (III piętro) Starostwa Powiatowego w </w:t>
      </w:r>
      <w:r w:rsidR="0075154B" w:rsidRPr="00EB184E">
        <w:rPr>
          <w:rFonts w:ascii="Calibri" w:hAnsi="Calibri" w:cs="Calibri"/>
          <w:color w:val="000000" w:themeColor="text1"/>
        </w:rPr>
        <w:t xml:space="preserve"> Żyrardowie </w:t>
      </w:r>
      <w:r w:rsidR="0018059A" w:rsidRPr="00EB184E">
        <w:rPr>
          <w:rFonts w:ascii="Calibri" w:hAnsi="Calibri" w:cs="Calibri"/>
          <w:color w:val="000000" w:themeColor="text1"/>
        </w:rPr>
        <w:t>przy ulicy</w:t>
      </w:r>
      <w:r w:rsidR="0090425F" w:rsidRPr="00EB184E">
        <w:rPr>
          <w:rFonts w:ascii="Calibri" w:hAnsi="Calibri" w:cs="Calibri"/>
          <w:color w:val="000000" w:themeColor="text1"/>
        </w:rPr>
        <w:t xml:space="preserve"> </w:t>
      </w:r>
      <w:r w:rsidR="0018059A" w:rsidRPr="00EB184E">
        <w:rPr>
          <w:rFonts w:ascii="Calibri" w:hAnsi="Calibri" w:cs="Calibri"/>
          <w:color w:val="000000" w:themeColor="text1"/>
        </w:rPr>
        <w:t xml:space="preserve">Limanowskiego 45, </w:t>
      </w:r>
    </w:p>
    <w:p w14:paraId="030AFD88" w14:textId="358E7FE9" w:rsidR="0055495D" w:rsidRPr="00EB184E" w:rsidRDefault="0018059A" w:rsidP="00EB689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 w:themeColor="text1"/>
        </w:rPr>
      </w:pPr>
      <w:r w:rsidRPr="00EB184E">
        <w:rPr>
          <w:rFonts w:ascii="Calibri" w:hAnsi="Calibri" w:cs="Calibri"/>
          <w:color w:val="000000" w:themeColor="text1"/>
        </w:rPr>
        <w:t>w terminie od dnia</w:t>
      </w:r>
      <w:r w:rsidR="00224EC5" w:rsidRPr="00EB184E">
        <w:rPr>
          <w:rFonts w:ascii="Calibri" w:hAnsi="Calibri" w:cs="Calibri"/>
          <w:color w:val="000000" w:themeColor="text1"/>
        </w:rPr>
        <w:t xml:space="preserve"> 1 sierpnia </w:t>
      </w:r>
      <w:r w:rsidR="000E2DB9" w:rsidRPr="00EB184E">
        <w:rPr>
          <w:rFonts w:ascii="Calibri" w:hAnsi="Calibri" w:cs="Calibri"/>
          <w:color w:val="000000" w:themeColor="text1"/>
        </w:rPr>
        <w:t xml:space="preserve"> 202</w:t>
      </w:r>
      <w:r w:rsidR="00AB70C6" w:rsidRPr="00EB184E">
        <w:rPr>
          <w:rFonts w:ascii="Calibri" w:hAnsi="Calibri" w:cs="Calibri"/>
          <w:color w:val="000000" w:themeColor="text1"/>
        </w:rPr>
        <w:t>4</w:t>
      </w:r>
      <w:r w:rsidR="000E2DB9" w:rsidRPr="00EB184E">
        <w:rPr>
          <w:rFonts w:ascii="Calibri" w:hAnsi="Calibri" w:cs="Calibri"/>
          <w:color w:val="000000" w:themeColor="text1"/>
        </w:rPr>
        <w:t xml:space="preserve"> roku</w:t>
      </w:r>
      <w:r w:rsidR="00224EC5" w:rsidRPr="00EB184E">
        <w:rPr>
          <w:rFonts w:ascii="Calibri" w:hAnsi="Calibri" w:cs="Calibri"/>
          <w:color w:val="000000" w:themeColor="text1"/>
        </w:rPr>
        <w:t xml:space="preserve"> </w:t>
      </w:r>
      <w:r w:rsidR="0075154B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 xml:space="preserve">do dnia </w:t>
      </w:r>
      <w:r w:rsidR="00A14892" w:rsidRPr="00EB184E">
        <w:rPr>
          <w:rFonts w:ascii="Calibri" w:hAnsi="Calibri" w:cs="Calibri"/>
          <w:color w:val="000000" w:themeColor="text1"/>
        </w:rPr>
        <w:t xml:space="preserve"> </w:t>
      </w:r>
      <w:r w:rsidR="00AB70C6" w:rsidRPr="00EB184E">
        <w:rPr>
          <w:rFonts w:ascii="Calibri" w:hAnsi="Calibri" w:cs="Calibri"/>
          <w:color w:val="000000" w:themeColor="text1"/>
        </w:rPr>
        <w:t xml:space="preserve">23 sierpnia </w:t>
      </w:r>
      <w:r w:rsidR="001474D4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 xml:space="preserve"> 202</w:t>
      </w:r>
      <w:r w:rsidR="000C3DE9" w:rsidRPr="00EB184E">
        <w:rPr>
          <w:rFonts w:ascii="Calibri" w:hAnsi="Calibri" w:cs="Calibri"/>
          <w:color w:val="000000" w:themeColor="text1"/>
        </w:rPr>
        <w:t>4</w:t>
      </w:r>
      <w:r w:rsidRPr="00EB184E">
        <w:rPr>
          <w:rFonts w:ascii="Calibri" w:hAnsi="Calibri" w:cs="Calibri"/>
          <w:color w:val="000000" w:themeColor="text1"/>
        </w:rPr>
        <w:t xml:space="preserve"> roku</w:t>
      </w:r>
      <w:r w:rsidR="00A14892" w:rsidRPr="00EB184E">
        <w:rPr>
          <w:rFonts w:ascii="Calibri" w:hAnsi="Calibri" w:cs="Calibri"/>
          <w:color w:val="000000" w:themeColor="text1"/>
        </w:rPr>
        <w:t xml:space="preserve"> w dni robocze</w:t>
      </w:r>
      <w:r w:rsidR="00AB70C6" w:rsidRPr="00EB184E">
        <w:rPr>
          <w:rFonts w:ascii="Calibri" w:hAnsi="Calibri" w:cs="Calibri"/>
          <w:color w:val="000000" w:themeColor="text1"/>
        </w:rPr>
        <w:t xml:space="preserve"> z wyłączeniem 16 sierpnia  2024</w:t>
      </w:r>
      <w:r w:rsidRPr="00EB184E">
        <w:rPr>
          <w:rFonts w:ascii="Calibri" w:hAnsi="Calibri" w:cs="Calibri"/>
          <w:color w:val="000000" w:themeColor="text1"/>
        </w:rPr>
        <w:t>,</w:t>
      </w:r>
      <w:r w:rsidR="00D66C0B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w godzinach</w:t>
      </w:r>
      <w:r w:rsidR="008E6F04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od 8</w:t>
      </w:r>
      <w:r w:rsidRPr="00EB184E">
        <w:rPr>
          <w:rFonts w:ascii="Calibri" w:hAnsi="Calibri" w:cs="Calibri"/>
          <w:color w:val="000000" w:themeColor="text1"/>
          <w:vertAlign w:val="superscript"/>
        </w:rPr>
        <w:t>00</w:t>
      </w:r>
      <w:r w:rsidRPr="00EB184E">
        <w:rPr>
          <w:rFonts w:ascii="Calibri" w:hAnsi="Calibri" w:cs="Calibri"/>
          <w:color w:val="000000" w:themeColor="text1"/>
        </w:rPr>
        <w:t xml:space="preserve"> do 1</w:t>
      </w:r>
      <w:r w:rsidR="008E6F04" w:rsidRPr="00EB184E">
        <w:rPr>
          <w:rFonts w:ascii="Calibri" w:hAnsi="Calibri" w:cs="Calibri"/>
          <w:color w:val="000000" w:themeColor="text1"/>
        </w:rPr>
        <w:t>5</w:t>
      </w:r>
      <w:r w:rsidRPr="00EB184E">
        <w:rPr>
          <w:rFonts w:ascii="Calibri" w:hAnsi="Calibri" w:cs="Calibri"/>
          <w:color w:val="000000" w:themeColor="text1"/>
          <w:vertAlign w:val="superscript"/>
        </w:rPr>
        <w:t>00</w:t>
      </w:r>
      <w:r w:rsidRPr="00EB184E">
        <w:rPr>
          <w:rFonts w:ascii="Calibri" w:hAnsi="Calibri" w:cs="Calibri"/>
          <w:color w:val="000000" w:themeColor="text1"/>
        </w:rPr>
        <w:t>, zostanie wyłożony do wglądu osób fizycznych, osób prawnych i jednostek organizacyjnych nieposiadających osobowości prawnej, projekt operatu opisowo</w:t>
      </w:r>
      <w:r w:rsidR="008E6F04" w:rsidRPr="00EB184E">
        <w:rPr>
          <w:rFonts w:ascii="Calibri" w:hAnsi="Calibri" w:cs="Calibri"/>
          <w:color w:val="000000" w:themeColor="text1"/>
        </w:rPr>
        <w:t>-</w:t>
      </w:r>
      <w:r w:rsidRPr="00EB184E">
        <w:rPr>
          <w:rFonts w:ascii="Calibri" w:hAnsi="Calibri" w:cs="Calibri"/>
          <w:color w:val="000000" w:themeColor="text1"/>
        </w:rPr>
        <w:t>kartograficznego</w:t>
      </w:r>
      <w:r w:rsidR="00AB70C6" w:rsidRPr="00EB184E">
        <w:rPr>
          <w:rFonts w:ascii="Calibri" w:hAnsi="Calibri" w:cs="Calibri"/>
          <w:color w:val="000000" w:themeColor="text1"/>
        </w:rPr>
        <w:t xml:space="preserve"> </w:t>
      </w:r>
      <w:r w:rsidR="00A231F8" w:rsidRPr="00EB184E">
        <w:rPr>
          <w:rFonts w:ascii="Calibri" w:hAnsi="Calibri" w:cs="Calibri"/>
          <w:color w:val="000000" w:themeColor="text1"/>
        </w:rPr>
        <w:t xml:space="preserve">z modernizacji ewidencji gruntów i budynków </w:t>
      </w:r>
      <w:r w:rsidR="00F061FD" w:rsidRPr="00EB184E">
        <w:rPr>
          <w:rFonts w:ascii="Calibri" w:hAnsi="Calibri" w:cs="Calibri"/>
        </w:rPr>
        <w:t>na obszarze jednostki ewidencyjnej</w:t>
      </w:r>
      <w:bookmarkStart w:id="0" w:name="_Hlk150328176"/>
      <w:r w:rsidR="00AB70C6" w:rsidRPr="00EB184E">
        <w:rPr>
          <w:rFonts w:ascii="Calibri" w:hAnsi="Calibri" w:cs="Calibri"/>
        </w:rPr>
        <w:t xml:space="preserve"> 143803_2 Gmina Puszcza Mariańska dla obrębów ewidencyjnych: 143803_2.0006 Budy Wolskie; 143803_2.0013 Huta Partacka; 143803_2.0015 Karnice; 143803_2.0016 Korabiewice; 143803_2.0021 Niemieryczew</w:t>
      </w:r>
      <w:r w:rsidR="006F0050" w:rsidRPr="00EB184E">
        <w:rPr>
          <w:rFonts w:ascii="Calibri" w:hAnsi="Calibri" w:cs="Calibri"/>
        </w:rPr>
        <w:t xml:space="preserve">; </w:t>
      </w:r>
      <w:r w:rsidR="00AB70C6" w:rsidRPr="00EB184E">
        <w:rPr>
          <w:rFonts w:ascii="Calibri" w:hAnsi="Calibri" w:cs="Calibri"/>
        </w:rPr>
        <w:t>143803_2.0025 Olszanka</w:t>
      </w:r>
      <w:r w:rsidR="006F0050" w:rsidRPr="00EB184E">
        <w:rPr>
          <w:rFonts w:ascii="Calibri" w:hAnsi="Calibri" w:cs="Calibri"/>
        </w:rPr>
        <w:t xml:space="preserve">; </w:t>
      </w:r>
      <w:r w:rsidR="00AB70C6" w:rsidRPr="00EB184E">
        <w:rPr>
          <w:rFonts w:ascii="Calibri" w:hAnsi="Calibri" w:cs="Calibri"/>
        </w:rPr>
        <w:t xml:space="preserve">143803_2.0035 </w:t>
      </w:r>
      <w:proofErr w:type="spellStart"/>
      <w:r w:rsidR="00AB70C6" w:rsidRPr="00EB184E">
        <w:rPr>
          <w:rFonts w:ascii="Calibri" w:hAnsi="Calibri" w:cs="Calibri"/>
        </w:rPr>
        <w:t>Wilczynek</w:t>
      </w:r>
      <w:proofErr w:type="spellEnd"/>
      <w:r w:rsidR="006F0050" w:rsidRPr="00EB184E">
        <w:rPr>
          <w:rFonts w:ascii="Calibri" w:hAnsi="Calibri" w:cs="Calibri"/>
        </w:rPr>
        <w:t xml:space="preserve">; </w:t>
      </w:r>
      <w:r w:rsidR="00AB70C6" w:rsidRPr="00EB184E">
        <w:rPr>
          <w:rFonts w:ascii="Calibri" w:hAnsi="Calibri" w:cs="Calibri"/>
        </w:rPr>
        <w:t>143803_2.0037 Wola Polska</w:t>
      </w:r>
      <w:r w:rsidR="006F0050" w:rsidRPr="00EB184E">
        <w:rPr>
          <w:rFonts w:ascii="Calibri" w:hAnsi="Calibri" w:cs="Calibri"/>
        </w:rPr>
        <w:t xml:space="preserve">; </w:t>
      </w:r>
      <w:r w:rsidR="00AB70C6" w:rsidRPr="00EB184E">
        <w:rPr>
          <w:rFonts w:ascii="Calibri" w:hAnsi="Calibri" w:cs="Calibri"/>
        </w:rPr>
        <w:t>143803_2.0040 Zator</w:t>
      </w:r>
      <w:r w:rsidR="006F0050" w:rsidRPr="00EB184E">
        <w:rPr>
          <w:rFonts w:ascii="Calibri" w:hAnsi="Calibri" w:cs="Calibri"/>
        </w:rPr>
        <w:t xml:space="preserve">; </w:t>
      </w:r>
      <w:r w:rsidR="00AB70C6" w:rsidRPr="00EB184E">
        <w:rPr>
          <w:rFonts w:ascii="Calibri" w:hAnsi="Calibri" w:cs="Calibri"/>
        </w:rPr>
        <w:t>143803_2.0042 Biernik Włościański</w:t>
      </w:r>
      <w:r w:rsidR="006F0050" w:rsidRPr="00EB184E">
        <w:rPr>
          <w:rFonts w:ascii="Calibri" w:hAnsi="Calibri" w:cs="Calibri"/>
        </w:rPr>
        <w:t>.</w:t>
      </w:r>
    </w:p>
    <w:bookmarkEnd w:id="0"/>
    <w:p w14:paraId="7F3B2E35" w14:textId="77777777" w:rsidR="00AF3DAC" w:rsidRDefault="001474D4" w:rsidP="00EB6892">
      <w:pPr>
        <w:pStyle w:val="Default"/>
        <w:ind w:firstLine="284"/>
        <w:rPr>
          <w:rFonts w:ascii="Calibri" w:hAnsi="Calibri" w:cs="Calibri"/>
          <w:color w:val="000000" w:themeColor="text1"/>
          <w:sz w:val="22"/>
          <w:szCs w:val="22"/>
        </w:rPr>
      </w:pPr>
      <w:r w:rsidRPr="00EB184E">
        <w:rPr>
          <w:rFonts w:ascii="Calibri" w:hAnsi="Calibri" w:cs="Calibri"/>
          <w:color w:val="000000" w:themeColor="text1"/>
          <w:sz w:val="22"/>
          <w:szCs w:val="22"/>
        </w:rPr>
        <w:t>Wgląd do projektu</w:t>
      </w:r>
      <w:r w:rsidR="00086938"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 możliwy jest także</w:t>
      </w:r>
      <w:r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 za pomocą środków komunikacji elektronicznej w rozumieniu ustawy </w:t>
      </w:r>
    </w:p>
    <w:p w14:paraId="6C36F0DB" w14:textId="12AC8370" w:rsidR="006F0050" w:rsidRPr="00EB184E" w:rsidRDefault="001474D4" w:rsidP="00AF3DAC">
      <w:pPr>
        <w:pStyle w:val="Default"/>
        <w:rPr>
          <w:rFonts w:ascii="Calibri" w:hAnsi="Calibri" w:cs="Calibri"/>
          <w:color w:val="000000" w:themeColor="text1"/>
          <w:sz w:val="22"/>
          <w:szCs w:val="22"/>
        </w:rPr>
      </w:pPr>
      <w:r w:rsidRPr="00EB184E">
        <w:rPr>
          <w:rFonts w:ascii="Calibri" w:hAnsi="Calibri" w:cs="Calibri"/>
          <w:color w:val="000000" w:themeColor="text1"/>
          <w:sz w:val="22"/>
          <w:szCs w:val="22"/>
        </w:rPr>
        <w:t>z dnia 18 lipca 2002</w:t>
      </w:r>
      <w:r w:rsidR="009552CB"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 roku</w:t>
      </w:r>
      <w:r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 o świadczeniu usług drogą elektroniczną (Dz.U.</w:t>
      </w:r>
      <w:r w:rsidR="000C32FB"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EB184E">
        <w:rPr>
          <w:rFonts w:ascii="Calibri" w:hAnsi="Calibri" w:cs="Calibri"/>
          <w:color w:val="000000" w:themeColor="text1"/>
          <w:sz w:val="22"/>
          <w:szCs w:val="22"/>
        </w:rPr>
        <w:t>2020</w:t>
      </w:r>
      <w:r w:rsidR="000C32FB" w:rsidRPr="00EB184E">
        <w:rPr>
          <w:rFonts w:ascii="Calibri" w:hAnsi="Calibri" w:cs="Calibri"/>
          <w:color w:val="000000" w:themeColor="text1"/>
          <w:sz w:val="22"/>
          <w:szCs w:val="22"/>
        </w:rPr>
        <w:t>r.,</w:t>
      </w:r>
      <w:r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 poz.</w:t>
      </w:r>
      <w:r w:rsidR="000C32FB"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EB184E">
        <w:rPr>
          <w:rFonts w:ascii="Calibri" w:hAnsi="Calibri" w:cs="Calibri"/>
          <w:color w:val="000000" w:themeColor="text1"/>
          <w:sz w:val="22"/>
          <w:szCs w:val="22"/>
        </w:rPr>
        <w:t>344)</w:t>
      </w:r>
      <w:r w:rsidR="00EB6892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="006F0050" w:rsidRPr="00EB184E">
        <w:rPr>
          <w:rFonts w:ascii="Calibri" w:hAnsi="Calibri" w:cs="Calibri"/>
          <w:color w:val="000000" w:themeColor="text1"/>
          <w:sz w:val="22"/>
          <w:szCs w:val="22"/>
        </w:rPr>
        <w:t xml:space="preserve">pod adresem </w:t>
      </w:r>
      <w:hyperlink r:id="rId8" w:history="1">
        <w:r w:rsidR="006F0050" w:rsidRPr="00EB184E">
          <w:rPr>
            <w:rFonts w:ascii="Calibri" w:eastAsiaTheme="minorHAnsi" w:hAnsi="Calibri" w:cs="Calibri"/>
            <w:color w:val="76923C" w:themeColor="accent3" w:themeShade="BF"/>
            <w:sz w:val="22"/>
            <w:szCs w:val="22"/>
            <w:u w:val="single"/>
            <w:shd w:val="clear" w:color="auto" w:fill="FFFFFF"/>
            <w:lang w:eastAsia="en-US"/>
          </w:rPr>
          <w:t>http://zyrardowski.e-mapa.net</w:t>
        </w:r>
      </w:hyperlink>
      <w:r w:rsidRPr="00EB184E">
        <w:rPr>
          <w:rFonts w:ascii="Calibri" w:hAnsi="Calibri" w:cs="Calibri"/>
          <w:color w:val="76923C" w:themeColor="accent3" w:themeShade="BF"/>
          <w:sz w:val="22"/>
          <w:szCs w:val="22"/>
        </w:rPr>
        <w:t>.</w:t>
      </w:r>
    </w:p>
    <w:p w14:paraId="77FDED74" w14:textId="77777777" w:rsidR="00AF3DAC" w:rsidRDefault="00460FE0" w:rsidP="00EB6892">
      <w:pPr>
        <w:spacing w:after="0" w:line="240" w:lineRule="auto"/>
        <w:ind w:firstLine="284"/>
        <w:rPr>
          <w:rFonts w:ascii="Calibri" w:hAnsi="Calibri" w:cs="Calibri"/>
        </w:rPr>
      </w:pPr>
      <w:r w:rsidRPr="00EB184E">
        <w:rPr>
          <w:rFonts w:ascii="Calibri" w:hAnsi="Calibri" w:cs="Calibri"/>
          <w:color w:val="000000" w:themeColor="text1"/>
        </w:rPr>
        <w:t xml:space="preserve">Modernizacja ewidencji gruntów i budynków na obszarze jednostki ewidencyjnej </w:t>
      </w:r>
      <w:r w:rsidR="006F0050" w:rsidRPr="00EB184E">
        <w:rPr>
          <w:rFonts w:ascii="Calibri" w:hAnsi="Calibri" w:cs="Calibri"/>
        </w:rPr>
        <w:t xml:space="preserve">143803_2 Gmina Puszcza Mariańska </w:t>
      </w:r>
      <w:r w:rsidRPr="00EB184E">
        <w:rPr>
          <w:rFonts w:ascii="Calibri" w:hAnsi="Calibri" w:cs="Calibri"/>
          <w:color w:val="000000" w:themeColor="text1"/>
        </w:rPr>
        <w:t xml:space="preserve">realizowana jest </w:t>
      </w:r>
      <w:r w:rsidR="00310393" w:rsidRPr="00EB184E">
        <w:rPr>
          <w:rFonts w:ascii="Calibri" w:hAnsi="Calibri" w:cs="Calibri"/>
          <w:color w:val="000000" w:themeColor="text1"/>
        </w:rPr>
        <w:t xml:space="preserve">dla ww. obrębów </w:t>
      </w:r>
      <w:r w:rsidRPr="00EB184E">
        <w:rPr>
          <w:rFonts w:ascii="Calibri" w:hAnsi="Calibri" w:cs="Calibri"/>
          <w:color w:val="000000" w:themeColor="text1"/>
        </w:rPr>
        <w:t xml:space="preserve">w ramach </w:t>
      </w:r>
      <w:r w:rsidR="005A6192" w:rsidRPr="00EB184E">
        <w:rPr>
          <w:rFonts w:ascii="Calibri" w:hAnsi="Calibri" w:cs="Calibri"/>
          <w:color w:val="000000" w:themeColor="text1"/>
        </w:rPr>
        <w:t>umowy</w:t>
      </w:r>
      <w:r w:rsidR="005A6192" w:rsidRPr="00EB184E">
        <w:rPr>
          <w:rFonts w:ascii="Calibri" w:hAnsi="Calibri" w:cs="Calibri"/>
        </w:rPr>
        <w:t xml:space="preserve"> z Wykonawcą – ABM </w:t>
      </w:r>
      <w:proofErr w:type="spellStart"/>
      <w:r w:rsidR="005A6192" w:rsidRPr="00EB184E">
        <w:rPr>
          <w:rFonts w:ascii="Calibri" w:hAnsi="Calibri" w:cs="Calibri"/>
        </w:rPr>
        <w:t>Group</w:t>
      </w:r>
      <w:proofErr w:type="spellEnd"/>
      <w:r w:rsidR="005A6192" w:rsidRPr="00EB184E">
        <w:rPr>
          <w:rFonts w:ascii="Calibri" w:hAnsi="Calibri" w:cs="Calibri"/>
        </w:rPr>
        <w:t xml:space="preserve"> Sp. z o.o. z siedzibą </w:t>
      </w:r>
    </w:p>
    <w:p w14:paraId="48527B3E" w14:textId="1C68B53F" w:rsidR="005A6192" w:rsidRPr="00EB184E" w:rsidRDefault="005A6192" w:rsidP="00AF3DAC">
      <w:pPr>
        <w:spacing w:after="0" w:line="240" w:lineRule="auto"/>
        <w:rPr>
          <w:rFonts w:ascii="Calibri" w:hAnsi="Calibri" w:cs="Calibri"/>
          <w:b/>
          <w:bCs/>
          <w:color w:val="FF0000"/>
        </w:rPr>
      </w:pPr>
      <w:r w:rsidRPr="00EB184E">
        <w:rPr>
          <w:rFonts w:ascii="Calibri" w:hAnsi="Calibri" w:cs="Calibri"/>
        </w:rPr>
        <w:t>w Warszawie przy  al.</w:t>
      </w:r>
      <w:r w:rsidR="002B7803" w:rsidRPr="00EB184E">
        <w:rPr>
          <w:rFonts w:ascii="Calibri" w:hAnsi="Calibri" w:cs="Calibri"/>
        </w:rPr>
        <w:t xml:space="preserve"> </w:t>
      </w:r>
      <w:r w:rsidRPr="00EB184E">
        <w:rPr>
          <w:rFonts w:ascii="Calibri" w:hAnsi="Calibri" w:cs="Calibri"/>
        </w:rPr>
        <w:t xml:space="preserve">Solidarności </w:t>
      </w:r>
      <w:r w:rsidR="006F0050" w:rsidRPr="00EB184E">
        <w:rPr>
          <w:rFonts w:ascii="Calibri" w:hAnsi="Calibri" w:cs="Calibri"/>
        </w:rPr>
        <w:t>60B lok. 90</w:t>
      </w:r>
      <w:r w:rsidRPr="00EB184E">
        <w:rPr>
          <w:rFonts w:ascii="Calibri" w:hAnsi="Calibri" w:cs="Calibri"/>
        </w:rPr>
        <w:t>. Umowa</w:t>
      </w:r>
      <w:r w:rsidR="002B7803" w:rsidRPr="00EB184E">
        <w:rPr>
          <w:rFonts w:ascii="Calibri" w:hAnsi="Calibri" w:cs="Calibri"/>
        </w:rPr>
        <w:t xml:space="preserve"> Nr ZP.273.69.</w:t>
      </w:r>
      <w:r w:rsidR="003D1DB4" w:rsidRPr="00EB184E">
        <w:rPr>
          <w:rFonts w:ascii="Calibri" w:hAnsi="Calibri" w:cs="Calibri"/>
        </w:rPr>
        <w:t>2023</w:t>
      </w:r>
      <w:r w:rsidRPr="00EB184E">
        <w:rPr>
          <w:rFonts w:ascii="Calibri" w:hAnsi="Calibri" w:cs="Calibri"/>
        </w:rPr>
        <w:t xml:space="preserve"> na przeprowadzenie przedmiotowego zadania została podpisana dnia 6 czerwca 2023 roku</w:t>
      </w:r>
      <w:r w:rsidR="003268E5" w:rsidRPr="00EB184E">
        <w:rPr>
          <w:rFonts w:ascii="Calibri" w:hAnsi="Calibri" w:cs="Calibri"/>
        </w:rPr>
        <w:t>.</w:t>
      </w:r>
    </w:p>
    <w:p w14:paraId="759AF83B" w14:textId="77777777" w:rsidR="00AF3DAC" w:rsidRDefault="0018059A" w:rsidP="00EB6892">
      <w:pPr>
        <w:spacing w:after="0" w:line="240" w:lineRule="auto"/>
        <w:ind w:firstLine="284"/>
        <w:rPr>
          <w:rFonts w:ascii="Calibri" w:hAnsi="Calibri" w:cs="Calibri"/>
          <w:color w:val="000000" w:themeColor="text1"/>
        </w:rPr>
      </w:pPr>
      <w:r w:rsidRPr="00EB184E">
        <w:rPr>
          <w:rFonts w:ascii="Calibri" w:hAnsi="Calibri" w:cs="Calibri"/>
          <w:color w:val="000000" w:themeColor="text1"/>
        </w:rPr>
        <w:t>Każdy, czyjego interesu prawnego dotyczą dane ujawnione w projekcie ww</w:t>
      </w:r>
      <w:r w:rsidR="007B03C2" w:rsidRPr="00EB184E">
        <w:rPr>
          <w:rFonts w:ascii="Calibri" w:hAnsi="Calibri" w:cs="Calibri"/>
          <w:color w:val="000000" w:themeColor="text1"/>
        </w:rPr>
        <w:t>.</w:t>
      </w:r>
      <w:r w:rsidRPr="00EB184E">
        <w:rPr>
          <w:rFonts w:ascii="Calibri" w:hAnsi="Calibri" w:cs="Calibri"/>
          <w:color w:val="000000" w:themeColor="text1"/>
        </w:rPr>
        <w:t xml:space="preserve"> operatu, może w okresie jego wyłożenia</w:t>
      </w:r>
      <w:r w:rsidR="00A231F8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do wglądu zgłaszać uwagi do tych danych. Upoważniony pracownik Starostwa, przy udziale przedstawiciela wykonawcy prac geodezyjnych związanych z modernizacją ewidencji gruntów</w:t>
      </w:r>
      <w:r w:rsidR="00EB6892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i budynków</w:t>
      </w:r>
      <w:r w:rsidR="00671A9F" w:rsidRPr="00EB184E">
        <w:rPr>
          <w:rFonts w:ascii="Calibri" w:hAnsi="Calibri" w:cs="Calibri"/>
          <w:color w:val="000000" w:themeColor="text1"/>
        </w:rPr>
        <w:t xml:space="preserve"> ww</w:t>
      </w:r>
      <w:r w:rsidR="000E2DB9" w:rsidRPr="00EB184E">
        <w:rPr>
          <w:rFonts w:ascii="Calibri" w:hAnsi="Calibri" w:cs="Calibri"/>
          <w:color w:val="000000" w:themeColor="text1"/>
        </w:rPr>
        <w:t>.</w:t>
      </w:r>
      <w:r w:rsidRPr="00EB184E">
        <w:rPr>
          <w:rFonts w:ascii="Calibri" w:hAnsi="Calibri" w:cs="Calibri"/>
          <w:color w:val="000000" w:themeColor="text1"/>
        </w:rPr>
        <w:t xml:space="preserve"> obrębów ewidencyjnych, w terminie 15 dni roboczych od upływu terminu wyłożenia projektu, rozstrzyga </w:t>
      </w:r>
    </w:p>
    <w:p w14:paraId="2B23D0CB" w14:textId="638B647D" w:rsidR="0018059A" w:rsidRPr="00EB184E" w:rsidRDefault="0018059A" w:rsidP="00AF3DAC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EB184E">
        <w:rPr>
          <w:rFonts w:ascii="Calibri" w:hAnsi="Calibri" w:cs="Calibri"/>
          <w:color w:val="000000" w:themeColor="text1"/>
        </w:rPr>
        <w:t>o przyjęciu</w:t>
      </w:r>
      <w:r w:rsidR="0090425F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 xml:space="preserve">lub odrzuceniu uwag, </w:t>
      </w:r>
      <w:r w:rsidR="000E2DB9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po czym informuje zgłaszającego uwagi o sposobie ich rozpatrzenia. Po upływnie tego terminu, dane objęte modernizacją, zawarte w projekcie operatu opisowo-kartograficznego stają się danymi ewidencji gruntów i budynków i podlegają ujawnieniu w bazie danych ewidencji gruntów i budynków. Informacja o tym będzie ogłoszona przez Starostę</w:t>
      </w:r>
      <w:r w:rsidR="00D00091" w:rsidRPr="00EB184E">
        <w:rPr>
          <w:rFonts w:ascii="Calibri" w:hAnsi="Calibri" w:cs="Calibri"/>
          <w:color w:val="000000" w:themeColor="text1"/>
        </w:rPr>
        <w:t xml:space="preserve"> Powiatu</w:t>
      </w:r>
      <w:r w:rsidRPr="00EB184E">
        <w:rPr>
          <w:rFonts w:ascii="Calibri" w:hAnsi="Calibri" w:cs="Calibri"/>
          <w:color w:val="000000" w:themeColor="text1"/>
        </w:rPr>
        <w:t xml:space="preserve"> Żyrardowskiego w Dzienniku Urzędowym Województwa Mazowieckiego oraz Biuletynie Informacji Publicznej na stronie internetowej tutejszego Starostwa.</w:t>
      </w:r>
    </w:p>
    <w:p w14:paraId="250E832E" w14:textId="77777777" w:rsidR="00EB6892" w:rsidRDefault="0018059A" w:rsidP="00EB6892">
      <w:pPr>
        <w:spacing w:after="0" w:line="240" w:lineRule="auto"/>
        <w:ind w:firstLine="284"/>
        <w:rPr>
          <w:rFonts w:ascii="Calibri" w:hAnsi="Calibri" w:cs="Calibri"/>
          <w:color w:val="000000" w:themeColor="text1"/>
        </w:rPr>
      </w:pPr>
      <w:r w:rsidRPr="00EB184E">
        <w:rPr>
          <w:rFonts w:ascii="Calibri" w:hAnsi="Calibri" w:cs="Calibri"/>
          <w:color w:val="000000" w:themeColor="text1"/>
        </w:rPr>
        <w:t>Każdy, czyjego interesu prawnego dotyczą dane zawarte w ewidencji gruntów i budynków ujawnione</w:t>
      </w:r>
      <w:r w:rsidR="00EB6892">
        <w:rPr>
          <w:rFonts w:ascii="Calibri" w:hAnsi="Calibri" w:cs="Calibri"/>
          <w:color w:val="000000" w:themeColor="text1"/>
        </w:rPr>
        <w:t xml:space="preserve"> </w:t>
      </w:r>
    </w:p>
    <w:p w14:paraId="4191C8EB" w14:textId="77777777" w:rsidR="00EB6892" w:rsidRDefault="0018059A" w:rsidP="00EB6892">
      <w:pPr>
        <w:spacing w:after="0" w:line="240" w:lineRule="auto"/>
        <w:rPr>
          <w:rFonts w:ascii="Calibri" w:hAnsi="Calibri" w:cs="Calibri"/>
          <w:color w:val="000000" w:themeColor="text1"/>
        </w:rPr>
      </w:pPr>
      <w:r w:rsidRPr="00EB184E">
        <w:rPr>
          <w:rFonts w:ascii="Calibri" w:hAnsi="Calibri" w:cs="Calibri"/>
          <w:color w:val="000000" w:themeColor="text1"/>
        </w:rPr>
        <w:t xml:space="preserve">w operacie opisowo-kartograficznym, może w terminie 30 dni </w:t>
      </w:r>
      <w:r w:rsidR="00671A9F" w:rsidRPr="00EB184E">
        <w:rPr>
          <w:rFonts w:ascii="Calibri" w:hAnsi="Calibri" w:cs="Calibri"/>
          <w:color w:val="000000" w:themeColor="text1"/>
        </w:rPr>
        <w:t>o</w:t>
      </w:r>
      <w:r w:rsidRPr="00EB184E">
        <w:rPr>
          <w:rFonts w:ascii="Calibri" w:hAnsi="Calibri" w:cs="Calibri"/>
          <w:color w:val="000000" w:themeColor="text1"/>
        </w:rPr>
        <w:t>d dnia ogłoszenia w Dzienniku Urzędowym Województwa Mazowieckiego zgłaszać zarzuty do tych danych. O uwzględnieniu lub odrzuceniu zarzutów Starosta rozstrzyga</w:t>
      </w:r>
      <w:r w:rsidR="0090425F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w drodze decyzji. Do czasu ostatecznego zakończenia post</w:t>
      </w:r>
      <w:r w:rsidR="00D00091" w:rsidRPr="00EB184E">
        <w:rPr>
          <w:rFonts w:ascii="Calibri" w:hAnsi="Calibri" w:cs="Calibri"/>
          <w:color w:val="000000" w:themeColor="text1"/>
        </w:rPr>
        <w:t>ę</w:t>
      </w:r>
      <w:r w:rsidRPr="00EB184E">
        <w:rPr>
          <w:rFonts w:ascii="Calibri" w:hAnsi="Calibri" w:cs="Calibri"/>
          <w:color w:val="000000" w:themeColor="text1"/>
        </w:rPr>
        <w:t>powania w stosunku</w:t>
      </w:r>
      <w:r w:rsidR="00EB6892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do gruntów, budynków lub lokali, których dotyczą zarzuty, dane ujawnione w operacie opisow</w:t>
      </w:r>
      <w:r w:rsidR="00EB6892">
        <w:rPr>
          <w:rFonts w:ascii="Calibri" w:hAnsi="Calibri" w:cs="Calibri"/>
          <w:color w:val="000000" w:themeColor="text1"/>
        </w:rPr>
        <w:t>o</w:t>
      </w:r>
      <w:r w:rsidRPr="00EB184E">
        <w:rPr>
          <w:rFonts w:ascii="Calibri" w:hAnsi="Calibri" w:cs="Calibri"/>
          <w:color w:val="000000" w:themeColor="text1"/>
        </w:rPr>
        <w:t>-kartograficznym nie są wiążące. Zarzut</w:t>
      </w:r>
      <w:r w:rsidR="00855511" w:rsidRPr="00EB184E">
        <w:rPr>
          <w:rFonts w:ascii="Calibri" w:hAnsi="Calibri" w:cs="Calibri"/>
          <w:color w:val="000000" w:themeColor="text1"/>
        </w:rPr>
        <w:t>y</w:t>
      </w:r>
      <w:r w:rsidRPr="00EB184E">
        <w:rPr>
          <w:rFonts w:ascii="Calibri" w:hAnsi="Calibri" w:cs="Calibri"/>
          <w:color w:val="000000" w:themeColor="text1"/>
        </w:rPr>
        <w:t xml:space="preserve"> zgłaszane</w:t>
      </w:r>
      <w:r w:rsidR="0090425F" w:rsidRPr="00EB184E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po upływie 30 dni od dnia ogłoszenia informacji</w:t>
      </w:r>
      <w:r w:rsidR="00EB6892">
        <w:rPr>
          <w:rFonts w:ascii="Calibri" w:hAnsi="Calibri" w:cs="Calibri"/>
          <w:color w:val="000000" w:themeColor="text1"/>
        </w:rPr>
        <w:t xml:space="preserve"> </w:t>
      </w:r>
      <w:r w:rsidRPr="00EB184E">
        <w:rPr>
          <w:rFonts w:ascii="Calibri" w:hAnsi="Calibri" w:cs="Calibri"/>
          <w:color w:val="000000" w:themeColor="text1"/>
        </w:rPr>
        <w:t>w Dzienniku Urzędow</w:t>
      </w:r>
      <w:r w:rsidR="003C2C15" w:rsidRPr="00EB184E">
        <w:rPr>
          <w:rFonts w:ascii="Calibri" w:hAnsi="Calibri" w:cs="Calibri"/>
          <w:color w:val="000000" w:themeColor="text1"/>
        </w:rPr>
        <w:t>y</w:t>
      </w:r>
      <w:r w:rsidRPr="00EB184E">
        <w:rPr>
          <w:rFonts w:ascii="Calibri" w:hAnsi="Calibri" w:cs="Calibri"/>
          <w:color w:val="000000" w:themeColor="text1"/>
        </w:rPr>
        <w:t>m Województwa Mazowieckiego będą traktowane jako wnioski o zmianę danych objętych</w:t>
      </w:r>
      <w:r w:rsidR="00855511" w:rsidRPr="00EB184E">
        <w:rPr>
          <w:rFonts w:ascii="Calibri" w:hAnsi="Calibri" w:cs="Calibri"/>
          <w:color w:val="000000" w:themeColor="text1"/>
        </w:rPr>
        <w:t xml:space="preserve"> ewidencją</w:t>
      </w:r>
      <w:r w:rsidRPr="00EB184E">
        <w:rPr>
          <w:rFonts w:ascii="Calibri" w:hAnsi="Calibri" w:cs="Calibri"/>
          <w:color w:val="000000" w:themeColor="text1"/>
        </w:rPr>
        <w:t xml:space="preserve"> gruntów</w:t>
      </w:r>
    </w:p>
    <w:p w14:paraId="70F3EF74" w14:textId="6EB8C606" w:rsidR="005A6192" w:rsidRPr="00EB184E" w:rsidRDefault="0018059A" w:rsidP="00EB6892">
      <w:pPr>
        <w:spacing w:after="0" w:line="240" w:lineRule="auto"/>
        <w:rPr>
          <w:rFonts w:ascii="Calibri" w:hAnsi="Calibri" w:cs="Calibri"/>
          <w:i/>
          <w:iCs/>
          <w:color w:val="000000" w:themeColor="text1"/>
        </w:rPr>
      </w:pPr>
      <w:r w:rsidRPr="00EB184E">
        <w:rPr>
          <w:rFonts w:ascii="Calibri" w:hAnsi="Calibri" w:cs="Calibri"/>
          <w:color w:val="000000" w:themeColor="text1"/>
        </w:rPr>
        <w:t xml:space="preserve"> i budynków.</w:t>
      </w:r>
    </w:p>
    <w:p w14:paraId="4B1565EB" w14:textId="68442263" w:rsidR="005A6192" w:rsidRPr="00EB184E" w:rsidRDefault="005A6192" w:rsidP="005A6192">
      <w:pPr>
        <w:spacing w:after="0" w:line="240" w:lineRule="auto"/>
        <w:jc w:val="both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412C989E" w14:textId="29932C12" w:rsidR="005A6192" w:rsidRPr="00EB184E" w:rsidRDefault="005A6192" w:rsidP="005A6192">
      <w:pPr>
        <w:spacing w:after="0" w:line="240" w:lineRule="auto"/>
        <w:jc w:val="both"/>
        <w:rPr>
          <w:rFonts w:ascii="Calibri" w:hAnsi="Calibri" w:cs="Calibri"/>
          <w:b/>
          <w:bCs/>
          <w:i/>
          <w:iCs/>
          <w:color w:val="000000" w:themeColor="text1"/>
          <w:sz w:val="24"/>
          <w:szCs w:val="24"/>
        </w:rPr>
      </w:pPr>
      <w:r w:rsidRPr="00EB184E">
        <w:rPr>
          <w:rFonts w:ascii="Calibri" w:hAnsi="Calibri" w:cs="Calibri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</w:t>
      </w:r>
      <w:r w:rsidR="0018465E" w:rsidRPr="00EB184E">
        <w:rPr>
          <w:rFonts w:ascii="Calibri" w:hAnsi="Calibri" w:cs="Calibri"/>
          <w:b/>
          <w:bCs/>
          <w:i/>
          <w:iCs/>
          <w:color w:val="000000" w:themeColor="text1"/>
          <w:sz w:val="24"/>
          <w:szCs w:val="24"/>
        </w:rPr>
        <w:t>WICE</w:t>
      </w:r>
      <w:r w:rsidR="004E7A0C" w:rsidRPr="00EB184E">
        <w:rPr>
          <w:rFonts w:ascii="Calibri" w:hAnsi="Calibri" w:cs="Calibri"/>
          <w:b/>
          <w:bCs/>
          <w:i/>
          <w:iCs/>
          <w:color w:val="000000" w:themeColor="text1"/>
          <w:sz w:val="24"/>
          <w:szCs w:val="24"/>
        </w:rPr>
        <w:t>STAROSTA</w:t>
      </w:r>
      <w:r w:rsidRPr="00EB184E">
        <w:rPr>
          <w:rFonts w:ascii="Calibri" w:hAnsi="Calibri" w:cs="Calibri"/>
          <w:b/>
          <w:bCs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5DCFE805" w14:textId="1B039215" w:rsidR="004E7A0C" w:rsidRPr="00EB184E" w:rsidRDefault="0018465E" w:rsidP="0018465E">
      <w:pPr>
        <w:spacing w:after="0" w:line="240" w:lineRule="auto"/>
        <w:ind w:firstLine="6804"/>
        <w:jc w:val="both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EB184E">
        <w:rPr>
          <w:rFonts w:ascii="Calibri" w:hAnsi="Calibri" w:cs="Calibri"/>
          <w:i/>
          <w:iCs/>
          <w:color w:val="000000" w:themeColor="text1"/>
          <w:sz w:val="24"/>
          <w:szCs w:val="24"/>
        </w:rPr>
        <w:t xml:space="preserve"> Ewa Springer-</w:t>
      </w:r>
      <w:proofErr w:type="spellStart"/>
      <w:r w:rsidRPr="00EB184E">
        <w:rPr>
          <w:rFonts w:ascii="Calibri" w:hAnsi="Calibri" w:cs="Calibri"/>
          <w:i/>
          <w:iCs/>
          <w:color w:val="000000" w:themeColor="text1"/>
          <w:sz w:val="24"/>
          <w:szCs w:val="24"/>
        </w:rPr>
        <w:t>Kakiet</w:t>
      </w:r>
      <w:proofErr w:type="spellEnd"/>
    </w:p>
    <w:p w14:paraId="311E0483" w14:textId="5C4D42AB" w:rsidR="0018465E" w:rsidRPr="00EB184E" w:rsidRDefault="0018465E" w:rsidP="0018465E">
      <w:pPr>
        <w:spacing w:after="0" w:line="240" w:lineRule="auto"/>
        <w:ind w:firstLine="6804"/>
        <w:jc w:val="both"/>
        <w:rPr>
          <w:rFonts w:ascii="Calibri" w:hAnsi="Calibri" w:cs="Calibri"/>
          <w:sz w:val="16"/>
          <w:szCs w:val="16"/>
        </w:rPr>
      </w:pPr>
      <w:r w:rsidRPr="00EB184E">
        <w:rPr>
          <w:rFonts w:ascii="Calibri" w:hAnsi="Calibri" w:cs="Calibri"/>
          <w:i/>
          <w:iCs/>
          <w:color w:val="000000" w:themeColor="text1"/>
          <w:sz w:val="16"/>
          <w:szCs w:val="16"/>
        </w:rPr>
        <w:t xml:space="preserve">       /podpisano elektronicznie/</w:t>
      </w:r>
    </w:p>
    <w:sectPr w:rsidR="0018465E" w:rsidRPr="00EB184E" w:rsidSect="005A6192">
      <w:headerReference w:type="default" r:id="rId9"/>
      <w:pgSz w:w="11906" w:h="16838" w:code="9"/>
      <w:pgMar w:top="103" w:right="849" w:bottom="1417" w:left="851" w:header="284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DC4DAB" w14:textId="77777777" w:rsidR="00CE646D" w:rsidRDefault="00CE646D" w:rsidP="00886836">
      <w:pPr>
        <w:spacing w:after="0" w:line="240" w:lineRule="auto"/>
      </w:pPr>
      <w:r>
        <w:separator/>
      </w:r>
    </w:p>
  </w:endnote>
  <w:endnote w:type="continuationSeparator" w:id="0">
    <w:p w14:paraId="464211A1" w14:textId="77777777" w:rsidR="00CE646D" w:rsidRDefault="00CE646D" w:rsidP="0088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5173E" w14:textId="77777777" w:rsidR="00CE646D" w:rsidRDefault="00CE646D" w:rsidP="00886836">
      <w:pPr>
        <w:spacing w:after="0" w:line="240" w:lineRule="auto"/>
      </w:pPr>
      <w:r>
        <w:separator/>
      </w:r>
    </w:p>
  </w:footnote>
  <w:footnote w:type="continuationSeparator" w:id="0">
    <w:p w14:paraId="4AE86529" w14:textId="77777777" w:rsidR="00CE646D" w:rsidRDefault="00CE646D" w:rsidP="00886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AD5E4" w14:textId="77777777" w:rsidR="00FF21B9" w:rsidRPr="004127FA" w:rsidRDefault="00FF21B9" w:rsidP="004127FA"/>
  <w:tbl>
    <w:tblPr>
      <w:tblStyle w:val="Tabela-Siatk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4"/>
      <w:gridCol w:w="8902"/>
    </w:tblGrid>
    <w:tr w:rsidR="004127FA" w:rsidRPr="00A7356B" w14:paraId="5FA397C8" w14:textId="77777777" w:rsidTr="004127FA">
      <w:tc>
        <w:tcPr>
          <w:tcW w:w="639" w:type="pct"/>
        </w:tcPr>
        <w:p w14:paraId="617C6C69" w14:textId="77777777" w:rsidR="004127FA" w:rsidRDefault="004127FA" w:rsidP="004127FA">
          <w:pPr>
            <w:pStyle w:val="Nagwek"/>
            <w:spacing w:before="40" w:line="276" w:lineRule="auto"/>
            <w:jc w:val="center"/>
            <w:rPr>
              <w:sz w:val="24"/>
              <w:szCs w:val="24"/>
              <w:lang w:val="en-US"/>
            </w:rPr>
          </w:pPr>
          <w:r>
            <w:rPr>
              <w:noProof/>
              <w:sz w:val="44"/>
              <w:szCs w:val="44"/>
            </w:rPr>
            <w:drawing>
              <wp:inline distT="0" distB="0" distL="0" distR="0" wp14:anchorId="396E1824" wp14:editId="4FA0EBAD">
                <wp:extent cx="691116" cy="733646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1116" cy="73364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1" w:type="pct"/>
        </w:tcPr>
        <w:p w14:paraId="7D57D726" w14:textId="5C9FD989" w:rsidR="004127FA" w:rsidRPr="0075154B" w:rsidRDefault="000F371F" w:rsidP="000F371F">
          <w:pPr>
            <w:pStyle w:val="Nagwek"/>
            <w:rPr>
              <w:sz w:val="52"/>
              <w:szCs w:val="52"/>
            </w:rPr>
          </w:pPr>
          <w:r w:rsidRPr="0075154B">
            <w:rPr>
              <w:sz w:val="52"/>
              <w:szCs w:val="52"/>
            </w:rPr>
            <w:t xml:space="preserve">  </w:t>
          </w:r>
          <w:r w:rsidR="0018059A" w:rsidRPr="0075154B">
            <w:rPr>
              <w:sz w:val="52"/>
              <w:szCs w:val="52"/>
            </w:rPr>
            <w:t xml:space="preserve"> </w:t>
          </w:r>
          <w:r w:rsidR="0075154B" w:rsidRPr="0075154B">
            <w:rPr>
              <w:sz w:val="52"/>
              <w:szCs w:val="52"/>
            </w:rPr>
            <w:t xml:space="preserve">      </w:t>
          </w:r>
          <w:r w:rsidR="004127FA" w:rsidRPr="0075154B">
            <w:rPr>
              <w:sz w:val="52"/>
              <w:szCs w:val="52"/>
            </w:rPr>
            <w:t>POWIAT  ŻYRARDOW</w:t>
          </w:r>
          <w:r w:rsidR="0018059A" w:rsidRPr="0075154B">
            <w:rPr>
              <w:sz w:val="52"/>
              <w:szCs w:val="52"/>
            </w:rPr>
            <w:t>SKI</w:t>
          </w:r>
        </w:p>
        <w:p w14:paraId="2B39B363" w14:textId="2F584FF2" w:rsidR="00A7356B" w:rsidRDefault="000F371F" w:rsidP="0018059A">
          <w:pPr>
            <w:pStyle w:val="Nagwek"/>
            <w:rPr>
              <w:sz w:val="24"/>
              <w:szCs w:val="24"/>
              <w:lang w:val="en-US"/>
            </w:rPr>
          </w:pPr>
          <w:r>
            <w:rPr>
              <w:sz w:val="24"/>
              <w:szCs w:val="24"/>
            </w:rPr>
            <w:t xml:space="preserve">       </w:t>
          </w:r>
        </w:p>
      </w:tc>
    </w:tr>
  </w:tbl>
  <w:p w14:paraId="2202C40D" w14:textId="77777777" w:rsidR="00B96100" w:rsidRPr="000A43B8" w:rsidRDefault="00B96100" w:rsidP="004127FA">
    <w:pPr>
      <w:pStyle w:val="Nagwek"/>
      <w:pBdr>
        <w:top w:val="single" w:sz="4" w:space="1" w:color="auto"/>
      </w:pBdr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D4E7C4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63866"/>
    <w:multiLevelType w:val="hybridMultilevel"/>
    <w:tmpl w:val="E25471B8"/>
    <w:lvl w:ilvl="0" w:tplc="49B875F6"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1B45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C62B7"/>
    <w:multiLevelType w:val="hybridMultilevel"/>
    <w:tmpl w:val="B3D69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CE7D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A87CE2A"/>
    <w:multiLevelType w:val="hybridMultilevel"/>
    <w:tmpl w:val="1C6E0A0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00223963">
    <w:abstractNumId w:val="1"/>
  </w:num>
  <w:num w:numId="2" w16cid:durableId="1472089046">
    <w:abstractNumId w:val="3"/>
  </w:num>
  <w:num w:numId="3" w16cid:durableId="1551725589">
    <w:abstractNumId w:val="6"/>
  </w:num>
  <w:num w:numId="4" w16cid:durableId="911551229">
    <w:abstractNumId w:val="0"/>
  </w:num>
  <w:num w:numId="5" w16cid:durableId="1083840118">
    <w:abstractNumId w:val="5"/>
  </w:num>
  <w:num w:numId="6" w16cid:durableId="3920438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9A"/>
    <w:rsid w:val="000051CC"/>
    <w:rsid w:val="00007275"/>
    <w:rsid w:val="00037F79"/>
    <w:rsid w:val="00053B9A"/>
    <w:rsid w:val="00086938"/>
    <w:rsid w:val="000A43B8"/>
    <w:rsid w:val="000C0316"/>
    <w:rsid w:val="000C32FB"/>
    <w:rsid w:val="000C3DE9"/>
    <w:rsid w:val="000E2DB9"/>
    <w:rsid w:val="000E79F3"/>
    <w:rsid w:val="000F371F"/>
    <w:rsid w:val="00103A85"/>
    <w:rsid w:val="00132D2B"/>
    <w:rsid w:val="00143CD0"/>
    <w:rsid w:val="001443C4"/>
    <w:rsid w:val="001474D4"/>
    <w:rsid w:val="00171A19"/>
    <w:rsid w:val="0018059A"/>
    <w:rsid w:val="00182AA0"/>
    <w:rsid w:val="0018465E"/>
    <w:rsid w:val="001D149A"/>
    <w:rsid w:val="001D3BDF"/>
    <w:rsid w:val="001D7C7C"/>
    <w:rsid w:val="001F4FBE"/>
    <w:rsid w:val="002026FB"/>
    <w:rsid w:val="00224EC5"/>
    <w:rsid w:val="0023106A"/>
    <w:rsid w:val="00277B3E"/>
    <w:rsid w:val="002B7803"/>
    <w:rsid w:val="002C7547"/>
    <w:rsid w:val="002D0068"/>
    <w:rsid w:val="002D25AB"/>
    <w:rsid w:val="002D6E76"/>
    <w:rsid w:val="00310393"/>
    <w:rsid w:val="00316EE2"/>
    <w:rsid w:val="003268E5"/>
    <w:rsid w:val="003725A5"/>
    <w:rsid w:val="003763F3"/>
    <w:rsid w:val="003C2C15"/>
    <w:rsid w:val="003C5485"/>
    <w:rsid w:val="003D1DB4"/>
    <w:rsid w:val="003F1860"/>
    <w:rsid w:val="003F2DE9"/>
    <w:rsid w:val="004127FA"/>
    <w:rsid w:val="004261F9"/>
    <w:rsid w:val="00426423"/>
    <w:rsid w:val="00441A21"/>
    <w:rsid w:val="004541D9"/>
    <w:rsid w:val="00460FE0"/>
    <w:rsid w:val="00466B06"/>
    <w:rsid w:val="00485B74"/>
    <w:rsid w:val="004E7A0C"/>
    <w:rsid w:val="00507A80"/>
    <w:rsid w:val="0055495D"/>
    <w:rsid w:val="00561ED3"/>
    <w:rsid w:val="00563F50"/>
    <w:rsid w:val="00571288"/>
    <w:rsid w:val="005947C2"/>
    <w:rsid w:val="005A6192"/>
    <w:rsid w:val="005A73F5"/>
    <w:rsid w:val="005B3BE2"/>
    <w:rsid w:val="00610154"/>
    <w:rsid w:val="00671A9F"/>
    <w:rsid w:val="00690836"/>
    <w:rsid w:val="006B69CB"/>
    <w:rsid w:val="006B795C"/>
    <w:rsid w:val="006C47B4"/>
    <w:rsid w:val="006D24E0"/>
    <w:rsid w:val="006E07C1"/>
    <w:rsid w:val="006E2BD1"/>
    <w:rsid w:val="006E62FF"/>
    <w:rsid w:val="006F0050"/>
    <w:rsid w:val="00751430"/>
    <w:rsid w:val="0075154B"/>
    <w:rsid w:val="00765B4D"/>
    <w:rsid w:val="007760FE"/>
    <w:rsid w:val="007A49CF"/>
    <w:rsid w:val="007A5830"/>
    <w:rsid w:val="007B03C2"/>
    <w:rsid w:val="007F6988"/>
    <w:rsid w:val="00805F69"/>
    <w:rsid w:val="00855511"/>
    <w:rsid w:val="0085665F"/>
    <w:rsid w:val="00860471"/>
    <w:rsid w:val="00877457"/>
    <w:rsid w:val="00886836"/>
    <w:rsid w:val="00892B52"/>
    <w:rsid w:val="00896BE4"/>
    <w:rsid w:val="008A5D8F"/>
    <w:rsid w:val="008C1A44"/>
    <w:rsid w:val="008E6F04"/>
    <w:rsid w:val="0090425F"/>
    <w:rsid w:val="00922D3A"/>
    <w:rsid w:val="00942946"/>
    <w:rsid w:val="009552CB"/>
    <w:rsid w:val="009913A8"/>
    <w:rsid w:val="009C6A0F"/>
    <w:rsid w:val="009D0CDF"/>
    <w:rsid w:val="00A02220"/>
    <w:rsid w:val="00A04C42"/>
    <w:rsid w:val="00A14892"/>
    <w:rsid w:val="00A179AF"/>
    <w:rsid w:val="00A231F8"/>
    <w:rsid w:val="00A2473B"/>
    <w:rsid w:val="00A4000B"/>
    <w:rsid w:val="00A7356B"/>
    <w:rsid w:val="00A9501A"/>
    <w:rsid w:val="00AB70C6"/>
    <w:rsid w:val="00AC17B4"/>
    <w:rsid w:val="00AF3DAC"/>
    <w:rsid w:val="00B01D44"/>
    <w:rsid w:val="00B45425"/>
    <w:rsid w:val="00B607C7"/>
    <w:rsid w:val="00B7014B"/>
    <w:rsid w:val="00B73468"/>
    <w:rsid w:val="00B935FD"/>
    <w:rsid w:val="00B96100"/>
    <w:rsid w:val="00BA071A"/>
    <w:rsid w:val="00BA5E4A"/>
    <w:rsid w:val="00BC315B"/>
    <w:rsid w:val="00BD6DA7"/>
    <w:rsid w:val="00BE18B0"/>
    <w:rsid w:val="00BF565F"/>
    <w:rsid w:val="00C4756C"/>
    <w:rsid w:val="00C609FB"/>
    <w:rsid w:val="00C62487"/>
    <w:rsid w:val="00C827CB"/>
    <w:rsid w:val="00C82F48"/>
    <w:rsid w:val="00C97C8E"/>
    <w:rsid w:val="00CB1C6E"/>
    <w:rsid w:val="00CC6DA1"/>
    <w:rsid w:val="00CC76C6"/>
    <w:rsid w:val="00CE45FA"/>
    <w:rsid w:val="00CE646D"/>
    <w:rsid w:val="00CE6863"/>
    <w:rsid w:val="00D00091"/>
    <w:rsid w:val="00D043FE"/>
    <w:rsid w:val="00D115E3"/>
    <w:rsid w:val="00D2579B"/>
    <w:rsid w:val="00D4473C"/>
    <w:rsid w:val="00D66C0B"/>
    <w:rsid w:val="00D7385C"/>
    <w:rsid w:val="00D87436"/>
    <w:rsid w:val="00DD04B9"/>
    <w:rsid w:val="00DD24B6"/>
    <w:rsid w:val="00DF0202"/>
    <w:rsid w:val="00E34D02"/>
    <w:rsid w:val="00E6731C"/>
    <w:rsid w:val="00E87F4A"/>
    <w:rsid w:val="00EB184E"/>
    <w:rsid w:val="00EB6892"/>
    <w:rsid w:val="00EB6F68"/>
    <w:rsid w:val="00EC574B"/>
    <w:rsid w:val="00ED7FDD"/>
    <w:rsid w:val="00EF3D21"/>
    <w:rsid w:val="00F061FD"/>
    <w:rsid w:val="00F837FD"/>
    <w:rsid w:val="00F97944"/>
    <w:rsid w:val="00FC6E79"/>
    <w:rsid w:val="00FD4EA7"/>
    <w:rsid w:val="00FF21B9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4DEC9"/>
  <w15:docId w15:val="{3F47F8C7-8F26-4B2A-8641-D0206AA9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59A"/>
    <w:rPr>
      <w:rFonts w:eastAsiaTheme="minorHAns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3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836"/>
  </w:style>
  <w:style w:type="paragraph" w:styleId="Stopka">
    <w:name w:val="footer"/>
    <w:basedOn w:val="Normalny"/>
    <w:link w:val="Stopka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836"/>
  </w:style>
  <w:style w:type="character" w:styleId="Hipercze">
    <w:name w:val="Hyperlink"/>
    <w:basedOn w:val="Domylnaczcionkaakapitu"/>
    <w:uiPriority w:val="99"/>
    <w:unhideWhenUsed/>
    <w:rsid w:val="000A43B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A43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2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61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yrardowski.e-mapa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7496F-2346-48A9-8F29-87EA01CD4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536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Grzewińska</dc:creator>
  <cp:lastModifiedBy>Magdalena Jakubiak</cp:lastModifiedBy>
  <cp:revision>7</cp:revision>
  <cp:lastPrinted>2024-07-15T07:39:00Z</cp:lastPrinted>
  <dcterms:created xsi:type="dcterms:W3CDTF">2024-07-15T07:33:00Z</dcterms:created>
  <dcterms:modified xsi:type="dcterms:W3CDTF">2024-07-16T05:38:00Z</dcterms:modified>
</cp:coreProperties>
</file>