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31E5D" w14:textId="77777777" w:rsidR="00D401D0" w:rsidRPr="00636F93" w:rsidRDefault="00D401D0" w:rsidP="00D401D0">
      <w:pPr>
        <w:spacing w:after="120" w:line="254" w:lineRule="auto"/>
        <w:jc w:val="center"/>
        <w:rPr>
          <w:rFonts w:ascii="Times New Roman" w:hAnsi="Times New Roman"/>
          <w:b/>
          <w:bCs/>
        </w:rPr>
      </w:pPr>
      <w:r w:rsidRPr="00636F93">
        <w:rPr>
          <w:rFonts w:ascii="Times New Roman" w:hAnsi="Times New Roman"/>
          <w:b/>
          <w:bCs/>
        </w:rPr>
        <w:t xml:space="preserve">Uchwała Nr </w:t>
      </w:r>
      <w:r>
        <w:rPr>
          <w:rFonts w:ascii="Times New Roman" w:hAnsi="Times New Roman"/>
          <w:b/>
        </w:rPr>
        <w:t>434/CLXXXII/23</w:t>
      </w:r>
      <w:r w:rsidRPr="00636F93">
        <w:rPr>
          <w:rFonts w:ascii="Times New Roman" w:hAnsi="Times New Roman"/>
          <w:b/>
          <w:bCs/>
        </w:rPr>
        <w:br/>
        <w:t>Zarządu Powiatu Żyrardowskiego</w:t>
      </w:r>
      <w:r w:rsidRPr="00636F93">
        <w:rPr>
          <w:rFonts w:ascii="Times New Roman" w:hAnsi="Times New Roman"/>
          <w:b/>
          <w:bCs/>
        </w:rPr>
        <w:br/>
        <w:t xml:space="preserve">z dnia </w:t>
      </w:r>
      <w:r>
        <w:rPr>
          <w:rFonts w:ascii="Times New Roman" w:hAnsi="Times New Roman"/>
          <w:b/>
          <w:bCs/>
        </w:rPr>
        <w:t>1 marca 2023</w:t>
      </w:r>
      <w:r w:rsidRPr="00636F93">
        <w:rPr>
          <w:rFonts w:ascii="Times New Roman" w:hAnsi="Times New Roman"/>
          <w:b/>
          <w:bCs/>
        </w:rPr>
        <w:t xml:space="preserve"> roku</w:t>
      </w:r>
    </w:p>
    <w:p w14:paraId="64D0A62E" w14:textId="77777777" w:rsidR="00D401D0" w:rsidRPr="00636F93" w:rsidRDefault="00D401D0" w:rsidP="00D401D0">
      <w:pPr>
        <w:spacing w:after="120" w:line="254" w:lineRule="auto"/>
        <w:jc w:val="center"/>
        <w:rPr>
          <w:rFonts w:ascii="Times New Roman" w:hAnsi="Times New Roman"/>
          <w:b/>
          <w:bCs/>
        </w:rPr>
      </w:pPr>
      <w:r w:rsidRPr="0079251A">
        <w:rPr>
          <w:rFonts w:ascii="Times New Roman" w:hAnsi="Times New Roman"/>
          <w:b/>
          <w:bCs/>
        </w:rPr>
        <w:t>w sprawie ogłoszenia naboru wniosków o udzielenie dotacji na prace konserwatorskie, restauratorskie lub roboty budowlane przy zabytkach wpisanych do rejestru zabytków lub znajdujących się w gminnej ewidencji zabytków, położonych na obszarze powiatu</w:t>
      </w:r>
      <w:r>
        <w:rPr>
          <w:rFonts w:ascii="Times New Roman" w:hAnsi="Times New Roman"/>
          <w:b/>
          <w:bCs/>
        </w:rPr>
        <w:t> </w:t>
      </w:r>
      <w:r w:rsidRPr="0079251A">
        <w:rPr>
          <w:rFonts w:ascii="Times New Roman" w:hAnsi="Times New Roman"/>
          <w:b/>
          <w:bCs/>
        </w:rPr>
        <w:t>żyrardowskiego</w:t>
      </w:r>
      <w:r>
        <w:rPr>
          <w:rFonts w:ascii="Times New Roman" w:hAnsi="Times New Roman"/>
          <w:b/>
          <w:bCs/>
        </w:rPr>
        <w:t xml:space="preserve"> </w:t>
      </w:r>
    </w:p>
    <w:p w14:paraId="33842F18" w14:textId="77777777" w:rsidR="00D401D0" w:rsidRPr="00636F93" w:rsidRDefault="00D401D0" w:rsidP="00D401D0">
      <w:pPr>
        <w:spacing w:after="120" w:line="254" w:lineRule="auto"/>
        <w:jc w:val="center"/>
        <w:rPr>
          <w:rFonts w:ascii="Times New Roman" w:hAnsi="Times New Roman"/>
          <w:b/>
          <w:bCs/>
        </w:rPr>
      </w:pPr>
    </w:p>
    <w:p w14:paraId="710F7346" w14:textId="77777777" w:rsidR="00D401D0" w:rsidRPr="00636F93" w:rsidRDefault="00D401D0" w:rsidP="00D401D0">
      <w:pPr>
        <w:spacing w:after="120" w:line="254" w:lineRule="auto"/>
        <w:jc w:val="both"/>
        <w:rPr>
          <w:rFonts w:ascii="Times New Roman" w:hAnsi="Times New Roman"/>
          <w:color w:val="auto"/>
        </w:rPr>
      </w:pPr>
      <w:r w:rsidRPr="00636F93">
        <w:rPr>
          <w:rFonts w:ascii="Times New Roman" w:hAnsi="Times New Roman"/>
        </w:rPr>
        <w:t xml:space="preserve">Na podstawie </w:t>
      </w:r>
      <w:r w:rsidRPr="006518BF">
        <w:rPr>
          <w:rFonts w:ascii="Times New Roman" w:hAnsi="Times New Roman"/>
        </w:rPr>
        <w:t xml:space="preserve">art. </w:t>
      </w:r>
      <w:r>
        <w:rPr>
          <w:rFonts w:ascii="Times New Roman" w:hAnsi="Times New Roman"/>
        </w:rPr>
        <w:t>32 ust. 1</w:t>
      </w:r>
      <w:r w:rsidRPr="006518BF">
        <w:rPr>
          <w:rFonts w:ascii="Times New Roman" w:hAnsi="Times New Roman"/>
        </w:rPr>
        <w:t xml:space="preserve"> ustawy z dnia 5 czerwca 1998 r. o samorządzie powiatowym</w:t>
      </w:r>
      <w:r>
        <w:rPr>
          <w:rFonts w:ascii="Times New Roman" w:hAnsi="Times New Roman"/>
        </w:rPr>
        <w:t xml:space="preserve"> </w:t>
      </w:r>
      <w:r w:rsidRPr="006518BF">
        <w:rPr>
          <w:rFonts w:ascii="Times New Roman" w:hAnsi="Times New Roman"/>
        </w:rPr>
        <w:t>(Dz.</w:t>
      </w:r>
      <w:r>
        <w:rPr>
          <w:rFonts w:ascii="Times New Roman" w:hAnsi="Times New Roman"/>
        </w:rPr>
        <w:t> </w:t>
      </w:r>
      <w:r w:rsidRPr="006518BF">
        <w:rPr>
          <w:rFonts w:ascii="Times New Roman" w:hAnsi="Times New Roman"/>
        </w:rPr>
        <w:t>U.</w:t>
      </w:r>
      <w:r>
        <w:rPr>
          <w:rFonts w:ascii="Times New Roman" w:hAnsi="Times New Roman"/>
        </w:rPr>
        <w:t> </w:t>
      </w:r>
      <w:r w:rsidRPr="006518BF">
        <w:rPr>
          <w:rFonts w:ascii="Times New Roman" w:hAnsi="Times New Roman"/>
        </w:rPr>
        <w:t>z 2022 r. poz. 1526)</w:t>
      </w:r>
      <w:r>
        <w:rPr>
          <w:rFonts w:ascii="Times New Roman" w:hAnsi="Times New Roman"/>
        </w:rPr>
        <w:t xml:space="preserve"> oraz </w:t>
      </w:r>
      <w:r w:rsidRPr="0079251A">
        <w:rPr>
          <w:rFonts w:ascii="Times New Roman" w:hAnsi="Times New Roman"/>
          <w:color w:val="auto"/>
        </w:rPr>
        <w:t xml:space="preserve">§ 7 ust. 1 </w:t>
      </w:r>
      <w:r>
        <w:rPr>
          <w:rFonts w:ascii="Times New Roman" w:hAnsi="Times New Roman"/>
          <w:color w:val="auto"/>
        </w:rPr>
        <w:t xml:space="preserve">i 3 </w:t>
      </w:r>
      <w:r w:rsidRPr="0079251A">
        <w:rPr>
          <w:rFonts w:ascii="Times New Roman" w:hAnsi="Times New Roman"/>
          <w:color w:val="auto"/>
        </w:rPr>
        <w:t xml:space="preserve">uchwały </w:t>
      </w:r>
      <w:r w:rsidRPr="006518BF">
        <w:rPr>
          <w:rFonts w:ascii="Times New Roman" w:hAnsi="Times New Roman"/>
        </w:rPr>
        <w:t>nr XLVIII/262/23</w:t>
      </w:r>
      <w:r>
        <w:rPr>
          <w:rFonts w:ascii="Times New Roman" w:hAnsi="Times New Roman"/>
        </w:rPr>
        <w:t xml:space="preserve"> </w:t>
      </w:r>
      <w:r w:rsidRPr="006518BF">
        <w:rPr>
          <w:rFonts w:ascii="Times New Roman" w:hAnsi="Times New Roman"/>
        </w:rPr>
        <w:t>Rady Powiatu Żyrardowskiego</w:t>
      </w:r>
      <w:r>
        <w:rPr>
          <w:rFonts w:ascii="Times New Roman" w:hAnsi="Times New Roman"/>
        </w:rPr>
        <w:t xml:space="preserve"> </w:t>
      </w:r>
      <w:r w:rsidRPr="006518BF">
        <w:rPr>
          <w:rFonts w:ascii="Times New Roman" w:hAnsi="Times New Roman"/>
        </w:rPr>
        <w:t>z dnia 5 stycznia 2023 r.</w:t>
      </w:r>
      <w:r>
        <w:rPr>
          <w:rFonts w:ascii="Times New Roman" w:hAnsi="Times New Roman"/>
        </w:rPr>
        <w:t xml:space="preserve"> </w:t>
      </w:r>
      <w:r w:rsidRPr="006518BF">
        <w:rPr>
          <w:rFonts w:ascii="Times New Roman" w:hAnsi="Times New Roman"/>
        </w:rPr>
        <w:t>w sprawie zasad udzielania dotacji na prace konserwatorskie, restauratorskie lub roboty budowlane</w:t>
      </w:r>
      <w:r>
        <w:rPr>
          <w:rFonts w:ascii="Times New Roman" w:hAnsi="Times New Roman"/>
        </w:rPr>
        <w:t xml:space="preserve"> </w:t>
      </w:r>
      <w:r w:rsidRPr="006518BF">
        <w:rPr>
          <w:rFonts w:ascii="Times New Roman" w:hAnsi="Times New Roman"/>
        </w:rPr>
        <w:t>przy zabytkach wpisanych do rejestru zabytków lub znajdujących się w gminnej ewidencji zabytków,</w:t>
      </w:r>
      <w:r>
        <w:rPr>
          <w:rFonts w:ascii="Times New Roman" w:hAnsi="Times New Roman"/>
        </w:rPr>
        <w:t xml:space="preserve"> </w:t>
      </w:r>
      <w:r w:rsidRPr="006518BF">
        <w:rPr>
          <w:rFonts w:ascii="Times New Roman" w:hAnsi="Times New Roman"/>
        </w:rPr>
        <w:t>położonych na obszarze powiatu żyrardowskiego</w:t>
      </w:r>
      <w:r>
        <w:rPr>
          <w:rFonts w:ascii="Times New Roman" w:hAnsi="Times New Roman"/>
        </w:rPr>
        <w:t xml:space="preserve"> (</w:t>
      </w:r>
      <w:r w:rsidRPr="006518BF">
        <w:rPr>
          <w:rFonts w:ascii="Times New Roman" w:hAnsi="Times New Roman"/>
        </w:rPr>
        <w:t>Dz. Urz. Woj.</w:t>
      </w:r>
      <w:r>
        <w:rPr>
          <w:rFonts w:ascii="Times New Roman" w:hAnsi="Times New Roman"/>
        </w:rPr>
        <w:t xml:space="preserve"> </w:t>
      </w:r>
      <w:proofErr w:type="spellStart"/>
      <w:r w:rsidRPr="006518BF">
        <w:rPr>
          <w:rFonts w:ascii="Times New Roman" w:hAnsi="Times New Roman"/>
        </w:rPr>
        <w:t>Maz</w:t>
      </w:r>
      <w:proofErr w:type="spellEnd"/>
      <w:r w:rsidRPr="006518BF">
        <w:rPr>
          <w:rFonts w:ascii="Times New Roman" w:hAnsi="Times New Roman"/>
        </w:rPr>
        <w:t>. z 202</w:t>
      </w:r>
      <w:r>
        <w:rPr>
          <w:rFonts w:ascii="Times New Roman" w:hAnsi="Times New Roman"/>
        </w:rPr>
        <w:t>3</w:t>
      </w:r>
      <w:r w:rsidRPr="006518BF">
        <w:rPr>
          <w:rFonts w:ascii="Times New Roman" w:hAnsi="Times New Roman"/>
        </w:rPr>
        <w:t xml:space="preserve"> r. poz. 2</w:t>
      </w:r>
      <w:r>
        <w:rPr>
          <w:rFonts w:ascii="Times New Roman" w:hAnsi="Times New Roman"/>
        </w:rPr>
        <w:t>16)</w:t>
      </w:r>
      <w:r w:rsidRPr="006518BF">
        <w:rPr>
          <w:rFonts w:ascii="Times New Roman" w:hAnsi="Times New Roman"/>
        </w:rPr>
        <w:t>,</w:t>
      </w:r>
      <w:r w:rsidRPr="00636F93">
        <w:rPr>
          <w:rFonts w:ascii="Times New Roman" w:hAnsi="Times New Roman"/>
          <w:color w:val="auto"/>
        </w:rPr>
        <w:t xml:space="preserve"> uchwala się, co następuje:</w:t>
      </w:r>
    </w:p>
    <w:p w14:paraId="78C6302C" w14:textId="77777777" w:rsidR="00D401D0" w:rsidRDefault="00D401D0" w:rsidP="00D401D0">
      <w:pPr>
        <w:spacing w:after="120" w:line="254" w:lineRule="auto"/>
        <w:jc w:val="center"/>
        <w:rPr>
          <w:rFonts w:ascii="Times New Roman" w:hAnsi="Times New Roman"/>
        </w:rPr>
      </w:pPr>
      <w:r w:rsidRPr="00636F93">
        <w:rPr>
          <w:rFonts w:ascii="Times New Roman" w:hAnsi="Times New Roman"/>
          <w:b/>
          <w:bCs/>
        </w:rPr>
        <w:t>§ 1</w:t>
      </w:r>
    </w:p>
    <w:p w14:paraId="66330FFA" w14:textId="77777777" w:rsidR="00D401D0" w:rsidRPr="0079251A" w:rsidRDefault="00D401D0" w:rsidP="00D401D0">
      <w:pPr>
        <w:pStyle w:val="Akapitzlist"/>
        <w:numPr>
          <w:ilvl w:val="0"/>
          <w:numId w:val="1"/>
        </w:numPr>
        <w:spacing w:after="120" w:line="254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>Ogłasza się nabór wniosków o udzielenie dotacji na prace konserwatorskie, restauratorskie lub roboty budowlane przy zabytkach wpisanych do rejestru zabytków lub znajdujących się w gminnej ewidencji zabytków, położonych na obszarze powiatu żyrardowskiego</w:t>
      </w:r>
      <w:r>
        <w:rPr>
          <w:rFonts w:ascii="Times New Roman" w:hAnsi="Times New Roman"/>
        </w:rPr>
        <w:t xml:space="preserve">. </w:t>
      </w:r>
    </w:p>
    <w:p w14:paraId="4FF8DDBC" w14:textId="77777777" w:rsidR="00D401D0" w:rsidRPr="0079251A" w:rsidRDefault="00D401D0" w:rsidP="00D401D0">
      <w:pPr>
        <w:pStyle w:val="Akapitzlist"/>
        <w:numPr>
          <w:ilvl w:val="0"/>
          <w:numId w:val="1"/>
        </w:numPr>
        <w:spacing w:after="120" w:line="254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 xml:space="preserve">Ustala się termin naboru wniosków, o którym mowa w ust. 1, </w:t>
      </w:r>
      <w:r>
        <w:rPr>
          <w:rFonts w:ascii="Times New Roman" w:hAnsi="Times New Roman"/>
        </w:rPr>
        <w:t>o</w:t>
      </w:r>
      <w:r w:rsidRPr="0079251A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dnia</w:t>
      </w:r>
      <w:r w:rsidRPr="007925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 marca 2023 r. godz. 8:00 </w:t>
      </w:r>
      <w:r w:rsidRPr="0079251A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 xml:space="preserve">dnia 9 marca </w:t>
      </w:r>
      <w:r w:rsidRPr="0079251A">
        <w:rPr>
          <w:rFonts w:ascii="Times New Roman" w:hAnsi="Times New Roman"/>
        </w:rPr>
        <w:t>2023 r.</w:t>
      </w:r>
      <w:r>
        <w:rPr>
          <w:rFonts w:ascii="Times New Roman" w:hAnsi="Times New Roman"/>
        </w:rPr>
        <w:t xml:space="preserve"> godz. 15:00. </w:t>
      </w:r>
    </w:p>
    <w:p w14:paraId="195F4F10" w14:textId="77777777" w:rsidR="00D401D0" w:rsidRDefault="00D401D0" w:rsidP="00D401D0">
      <w:pPr>
        <w:pStyle w:val="Akapitzlist"/>
        <w:numPr>
          <w:ilvl w:val="0"/>
          <w:numId w:val="1"/>
        </w:numPr>
        <w:spacing w:after="120" w:line="254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>Treść ogłoszenia o naborze wniosków, o którym mowa w ust. 1, stanowi załącznik do</w:t>
      </w:r>
      <w:r>
        <w:rPr>
          <w:rFonts w:ascii="Times New Roman" w:hAnsi="Times New Roman"/>
        </w:rPr>
        <w:t> </w:t>
      </w:r>
      <w:r w:rsidRPr="0079251A">
        <w:rPr>
          <w:rFonts w:ascii="Times New Roman" w:hAnsi="Times New Roman"/>
        </w:rPr>
        <w:t>niniejszej uchwały.</w:t>
      </w:r>
    </w:p>
    <w:p w14:paraId="7868E383" w14:textId="77777777" w:rsidR="00D401D0" w:rsidRPr="00921C37" w:rsidRDefault="00D401D0" w:rsidP="00D401D0">
      <w:pPr>
        <w:spacing w:after="120" w:line="254" w:lineRule="auto"/>
        <w:jc w:val="center"/>
        <w:rPr>
          <w:rFonts w:ascii="Times New Roman" w:hAnsi="Times New Roman"/>
          <w:b/>
          <w:bCs/>
        </w:rPr>
      </w:pPr>
      <w:r w:rsidRPr="00921C37">
        <w:rPr>
          <w:rFonts w:ascii="Times New Roman" w:hAnsi="Times New Roman"/>
          <w:b/>
          <w:bCs/>
        </w:rPr>
        <w:t xml:space="preserve">§ </w:t>
      </w:r>
      <w:r>
        <w:rPr>
          <w:rFonts w:ascii="Times New Roman" w:hAnsi="Times New Roman"/>
          <w:b/>
          <w:bCs/>
        </w:rPr>
        <w:t>2</w:t>
      </w:r>
      <w:r w:rsidRPr="00921C37">
        <w:rPr>
          <w:rFonts w:ascii="Times New Roman" w:hAnsi="Times New Roman"/>
          <w:b/>
          <w:bCs/>
        </w:rPr>
        <w:t>.</w:t>
      </w:r>
    </w:p>
    <w:p w14:paraId="6AED1C76" w14:textId="77777777" w:rsidR="00D401D0" w:rsidRPr="0079251A" w:rsidRDefault="00D401D0" w:rsidP="00D401D0">
      <w:pPr>
        <w:spacing w:after="120" w:line="254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>Informację o ogłoszeniu naboru, o którym mowa w § 1, podaje się do publicznej wiadomości:</w:t>
      </w:r>
    </w:p>
    <w:p w14:paraId="2569CF15" w14:textId="77777777" w:rsidR="00D401D0" w:rsidRDefault="00D401D0" w:rsidP="00D401D0">
      <w:pPr>
        <w:pStyle w:val="Akapitzlist"/>
        <w:numPr>
          <w:ilvl w:val="0"/>
          <w:numId w:val="2"/>
        </w:numPr>
        <w:spacing w:after="120" w:line="254" w:lineRule="auto"/>
        <w:ind w:left="1418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>w Biuletynie Informacji Publicznej Starostwa Powiatowego w Żyrardowie</w:t>
      </w:r>
      <w:r>
        <w:rPr>
          <w:rFonts w:ascii="Times New Roman" w:hAnsi="Times New Roman"/>
        </w:rPr>
        <w:t>,</w:t>
      </w:r>
    </w:p>
    <w:p w14:paraId="673A27FA" w14:textId="77777777" w:rsidR="00D401D0" w:rsidRPr="0079251A" w:rsidRDefault="00D401D0" w:rsidP="00D401D0">
      <w:pPr>
        <w:pStyle w:val="Akapitzlist"/>
        <w:numPr>
          <w:ilvl w:val="0"/>
          <w:numId w:val="2"/>
        </w:numPr>
        <w:spacing w:after="120" w:line="254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stronie internetowej Powiatu Żyrardowskiego www.powiat-zyrardowski.pl.</w:t>
      </w:r>
    </w:p>
    <w:p w14:paraId="3D1C895F" w14:textId="77777777" w:rsidR="00D401D0" w:rsidRPr="0079251A" w:rsidRDefault="00D401D0" w:rsidP="00D401D0">
      <w:pPr>
        <w:keepNext/>
        <w:spacing w:after="120" w:line="254" w:lineRule="auto"/>
        <w:jc w:val="center"/>
        <w:rPr>
          <w:rFonts w:ascii="Times New Roman" w:hAnsi="Times New Roman"/>
          <w:b/>
          <w:bCs/>
        </w:rPr>
      </w:pPr>
      <w:r w:rsidRPr="0079251A">
        <w:rPr>
          <w:rFonts w:ascii="Times New Roman" w:hAnsi="Times New Roman"/>
          <w:b/>
          <w:bCs/>
        </w:rPr>
        <w:t xml:space="preserve">§ </w:t>
      </w:r>
      <w:r>
        <w:rPr>
          <w:rFonts w:ascii="Times New Roman" w:hAnsi="Times New Roman"/>
          <w:b/>
          <w:bCs/>
        </w:rPr>
        <w:t>3</w:t>
      </w:r>
      <w:r w:rsidRPr="0079251A">
        <w:rPr>
          <w:rFonts w:ascii="Times New Roman" w:hAnsi="Times New Roman"/>
          <w:b/>
          <w:bCs/>
        </w:rPr>
        <w:t>.</w:t>
      </w:r>
    </w:p>
    <w:p w14:paraId="0ACEDC67" w14:textId="77777777" w:rsidR="00D401D0" w:rsidRPr="006518BF" w:rsidRDefault="00D401D0" w:rsidP="00D401D0">
      <w:pPr>
        <w:spacing w:after="120" w:line="254" w:lineRule="auto"/>
        <w:jc w:val="both"/>
        <w:rPr>
          <w:rFonts w:ascii="Times New Roman" w:hAnsi="Times New Roman"/>
        </w:rPr>
      </w:pPr>
      <w:r w:rsidRPr="006518BF">
        <w:rPr>
          <w:rFonts w:ascii="Times New Roman" w:hAnsi="Times New Roman"/>
        </w:rPr>
        <w:t xml:space="preserve">Wykonanie uchwały powierza się </w:t>
      </w:r>
      <w:r>
        <w:rPr>
          <w:rFonts w:ascii="Times New Roman" w:hAnsi="Times New Roman"/>
        </w:rPr>
        <w:t>Przewodniczącemu Zarządu</w:t>
      </w:r>
      <w:r w:rsidRPr="006518BF">
        <w:rPr>
          <w:rFonts w:ascii="Times New Roman" w:hAnsi="Times New Roman"/>
        </w:rPr>
        <w:t>.</w:t>
      </w:r>
    </w:p>
    <w:p w14:paraId="3CEA1B8F" w14:textId="77777777" w:rsidR="00D401D0" w:rsidRPr="00921C37" w:rsidRDefault="00D401D0" w:rsidP="00D401D0">
      <w:pPr>
        <w:keepNext/>
        <w:spacing w:after="120" w:line="254" w:lineRule="auto"/>
        <w:jc w:val="center"/>
        <w:rPr>
          <w:rFonts w:ascii="Times New Roman" w:hAnsi="Times New Roman"/>
          <w:b/>
          <w:bCs/>
        </w:rPr>
      </w:pPr>
      <w:r w:rsidRPr="00921C37">
        <w:rPr>
          <w:rFonts w:ascii="Times New Roman" w:hAnsi="Times New Roman"/>
          <w:b/>
          <w:bCs/>
        </w:rPr>
        <w:t xml:space="preserve">§ </w:t>
      </w:r>
      <w:r>
        <w:rPr>
          <w:rFonts w:ascii="Times New Roman" w:hAnsi="Times New Roman"/>
          <w:b/>
          <w:bCs/>
        </w:rPr>
        <w:t>4</w:t>
      </w:r>
      <w:r w:rsidRPr="00921C37">
        <w:rPr>
          <w:rFonts w:ascii="Times New Roman" w:hAnsi="Times New Roman"/>
          <w:b/>
          <w:bCs/>
        </w:rPr>
        <w:t>.</w:t>
      </w:r>
    </w:p>
    <w:p w14:paraId="7C300301" w14:textId="77777777" w:rsidR="00D401D0" w:rsidRDefault="00D401D0" w:rsidP="00D401D0">
      <w:pPr>
        <w:spacing w:after="120" w:line="254" w:lineRule="auto"/>
        <w:jc w:val="both"/>
        <w:rPr>
          <w:rFonts w:ascii="Times New Roman" w:hAnsi="Times New Roman"/>
        </w:rPr>
      </w:pPr>
      <w:r w:rsidRPr="006518BF">
        <w:rPr>
          <w:rFonts w:ascii="Times New Roman" w:hAnsi="Times New Roman"/>
        </w:rPr>
        <w:t>Uchwała wchodzi w życie z dniem podjęcia.</w:t>
      </w:r>
    </w:p>
    <w:p w14:paraId="58F03732" w14:textId="77777777" w:rsidR="00D401D0" w:rsidRDefault="00D401D0" w:rsidP="00D401D0">
      <w:pPr>
        <w:spacing w:after="120" w:line="254" w:lineRule="auto"/>
        <w:jc w:val="both"/>
        <w:rPr>
          <w:rFonts w:ascii="Times New Roman" w:hAnsi="Times New Roman"/>
        </w:rPr>
      </w:pPr>
    </w:p>
    <w:p w14:paraId="1282607E" w14:textId="77777777" w:rsidR="00D401D0" w:rsidRPr="00636F93" w:rsidRDefault="00D401D0" w:rsidP="00D401D0">
      <w:pPr>
        <w:spacing w:before="120" w:line="480" w:lineRule="auto"/>
        <w:jc w:val="both"/>
        <w:rPr>
          <w:rFonts w:ascii="Times New Roman" w:hAnsi="Times New Roman"/>
          <w:b/>
          <w:bCs/>
        </w:rPr>
      </w:pPr>
      <w:r w:rsidRPr="00636F93">
        <w:rPr>
          <w:rFonts w:ascii="Times New Roman" w:hAnsi="Times New Roman"/>
          <w:b/>
          <w:bCs/>
        </w:rPr>
        <w:t>Zarząd Powiatu Żyrardowskiego:</w:t>
      </w:r>
    </w:p>
    <w:p w14:paraId="2EBC87C2" w14:textId="77777777" w:rsidR="00D401D0" w:rsidRPr="00636F93" w:rsidRDefault="00D401D0" w:rsidP="00D401D0">
      <w:pPr>
        <w:tabs>
          <w:tab w:val="left" w:pos="4820"/>
          <w:tab w:val="right" w:leader="dot" w:pos="9072"/>
        </w:tabs>
        <w:spacing w:after="120" w:line="360" w:lineRule="auto"/>
        <w:jc w:val="both"/>
        <w:rPr>
          <w:rFonts w:ascii="Times New Roman" w:hAnsi="Times New Roman"/>
        </w:rPr>
      </w:pPr>
      <w:r w:rsidRPr="00636F93">
        <w:rPr>
          <w:rFonts w:ascii="Times New Roman" w:hAnsi="Times New Roman"/>
        </w:rPr>
        <w:t>Krzysztof Dziwisz – Przewodniczący Zarządu</w:t>
      </w:r>
      <w:r w:rsidRPr="00636F93">
        <w:rPr>
          <w:rFonts w:ascii="Times New Roman" w:hAnsi="Times New Roman"/>
        </w:rPr>
        <w:tab/>
      </w:r>
      <w:r w:rsidRPr="00636F93">
        <w:rPr>
          <w:rFonts w:ascii="Times New Roman" w:hAnsi="Times New Roman"/>
        </w:rPr>
        <w:tab/>
      </w:r>
    </w:p>
    <w:p w14:paraId="11B0E9FB" w14:textId="77777777" w:rsidR="00D401D0" w:rsidRPr="00636F93" w:rsidRDefault="00D401D0" w:rsidP="00D401D0">
      <w:pPr>
        <w:tabs>
          <w:tab w:val="left" w:pos="4820"/>
          <w:tab w:val="right" w:leader="dot" w:pos="9072"/>
        </w:tabs>
        <w:spacing w:after="120" w:line="360" w:lineRule="auto"/>
        <w:jc w:val="both"/>
        <w:rPr>
          <w:rFonts w:ascii="Times New Roman" w:hAnsi="Times New Roman"/>
        </w:rPr>
      </w:pPr>
      <w:r w:rsidRPr="00636F93">
        <w:rPr>
          <w:rFonts w:ascii="Times New Roman" w:hAnsi="Times New Roman"/>
        </w:rPr>
        <w:t>Krzysztof Maciejczyk – Wicestarosta</w:t>
      </w:r>
      <w:r w:rsidRPr="00636F93">
        <w:rPr>
          <w:rFonts w:ascii="Times New Roman" w:hAnsi="Times New Roman"/>
        </w:rPr>
        <w:tab/>
      </w:r>
      <w:r w:rsidRPr="00636F93">
        <w:rPr>
          <w:rFonts w:ascii="Times New Roman" w:hAnsi="Times New Roman"/>
        </w:rPr>
        <w:tab/>
      </w:r>
    </w:p>
    <w:p w14:paraId="4B0D071E" w14:textId="77777777" w:rsidR="00D401D0" w:rsidRPr="00636F93" w:rsidRDefault="00D401D0" w:rsidP="00D401D0">
      <w:pPr>
        <w:tabs>
          <w:tab w:val="left" w:pos="4820"/>
          <w:tab w:val="right" w:leader="dot" w:pos="9072"/>
        </w:tabs>
        <w:spacing w:after="120" w:line="360" w:lineRule="auto"/>
        <w:jc w:val="both"/>
        <w:rPr>
          <w:rFonts w:ascii="Times New Roman" w:hAnsi="Times New Roman"/>
        </w:rPr>
      </w:pPr>
      <w:r w:rsidRPr="00636F93">
        <w:rPr>
          <w:rFonts w:ascii="Times New Roman" w:hAnsi="Times New Roman"/>
        </w:rPr>
        <w:t>Stanisław Nalej – Członek Zarządu</w:t>
      </w:r>
      <w:r w:rsidRPr="00636F93">
        <w:rPr>
          <w:rFonts w:ascii="Times New Roman" w:hAnsi="Times New Roman"/>
        </w:rPr>
        <w:tab/>
      </w:r>
      <w:r w:rsidRPr="00636F93">
        <w:rPr>
          <w:rFonts w:ascii="Times New Roman" w:hAnsi="Times New Roman"/>
        </w:rPr>
        <w:tab/>
      </w:r>
    </w:p>
    <w:p w14:paraId="4DD6E7EF" w14:textId="77777777" w:rsidR="00D401D0" w:rsidRPr="00636F93" w:rsidRDefault="00D401D0" w:rsidP="00D401D0">
      <w:pPr>
        <w:tabs>
          <w:tab w:val="left" w:pos="4820"/>
          <w:tab w:val="right" w:leader="dot" w:pos="9072"/>
        </w:tabs>
        <w:spacing w:after="120" w:line="360" w:lineRule="auto"/>
        <w:jc w:val="both"/>
        <w:rPr>
          <w:rFonts w:ascii="Times New Roman" w:hAnsi="Times New Roman"/>
        </w:rPr>
      </w:pPr>
      <w:r w:rsidRPr="00636F93">
        <w:rPr>
          <w:rFonts w:ascii="Times New Roman" w:hAnsi="Times New Roman"/>
        </w:rPr>
        <w:t>Krzysztof Rdest – Członek Zarządu</w:t>
      </w:r>
      <w:r w:rsidRPr="00636F93">
        <w:rPr>
          <w:rFonts w:ascii="Times New Roman" w:hAnsi="Times New Roman"/>
        </w:rPr>
        <w:tab/>
      </w:r>
      <w:r w:rsidRPr="00636F93">
        <w:rPr>
          <w:rFonts w:ascii="Times New Roman" w:hAnsi="Times New Roman"/>
        </w:rPr>
        <w:tab/>
      </w:r>
    </w:p>
    <w:p w14:paraId="2ABAAFB6" w14:textId="1F35B935" w:rsidR="00AF26B3" w:rsidRPr="00D401D0" w:rsidRDefault="00D401D0" w:rsidP="00D401D0">
      <w:pPr>
        <w:tabs>
          <w:tab w:val="left" w:pos="4820"/>
          <w:tab w:val="right" w:leader="dot" w:pos="9072"/>
        </w:tabs>
        <w:spacing w:after="120" w:line="360" w:lineRule="auto"/>
        <w:jc w:val="both"/>
        <w:rPr>
          <w:rFonts w:ascii="Times New Roman" w:hAnsi="Times New Roman"/>
        </w:rPr>
      </w:pPr>
      <w:r w:rsidRPr="00636F93">
        <w:rPr>
          <w:rFonts w:ascii="Times New Roman" w:hAnsi="Times New Roman"/>
        </w:rPr>
        <w:t>Andrzej Koźbiał – Członek Zarządu</w:t>
      </w:r>
      <w:r w:rsidRPr="00636F93">
        <w:rPr>
          <w:rFonts w:ascii="Times New Roman" w:hAnsi="Times New Roman"/>
        </w:rPr>
        <w:tab/>
      </w:r>
      <w:r w:rsidRPr="00636F93">
        <w:rPr>
          <w:rFonts w:ascii="Times New Roman" w:hAnsi="Times New Roman"/>
        </w:rPr>
        <w:tab/>
      </w:r>
    </w:p>
    <w:sectPr w:rsidR="00AF26B3" w:rsidRPr="00D40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0D6B"/>
    <w:multiLevelType w:val="hybridMultilevel"/>
    <w:tmpl w:val="32E85F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A11E5"/>
    <w:multiLevelType w:val="hybridMultilevel"/>
    <w:tmpl w:val="C1044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926275">
    <w:abstractNumId w:val="1"/>
  </w:num>
  <w:num w:numId="2" w16cid:durableId="59902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5B"/>
    <w:rsid w:val="00AF26B3"/>
    <w:rsid w:val="00D401D0"/>
    <w:rsid w:val="00F2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A131"/>
  <w15:chartTrackingRefBased/>
  <w15:docId w15:val="{D2E7BE55-F735-4A97-9404-B1699757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1D0"/>
    <w:pPr>
      <w:widowControl w:val="0"/>
      <w:suppressAutoHyphens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0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Majewska</dc:creator>
  <cp:keywords/>
  <dc:description/>
  <cp:lastModifiedBy>Wioletta Majewska</cp:lastModifiedBy>
  <cp:revision>2</cp:revision>
  <dcterms:created xsi:type="dcterms:W3CDTF">2023-03-01T20:09:00Z</dcterms:created>
  <dcterms:modified xsi:type="dcterms:W3CDTF">2023-03-01T20:09:00Z</dcterms:modified>
</cp:coreProperties>
</file>