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9198" w14:textId="77777777" w:rsidR="00E72E02" w:rsidRDefault="00E72E02" w:rsidP="00650E9D">
      <w:pPr>
        <w:spacing w:after="0"/>
        <w:jc w:val="right"/>
      </w:pPr>
    </w:p>
    <w:p w14:paraId="3F2BC157" w14:textId="6D92A8A2" w:rsidR="00650E9D" w:rsidRDefault="00650E9D" w:rsidP="00650E9D">
      <w:pPr>
        <w:spacing w:after="0"/>
        <w:jc w:val="right"/>
      </w:pPr>
      <w:r>
        <w:t xml:space="preserve">Załącznik do uchwały Nr </w:t>
      </w:r>
      <w:r w:rsidR="00D40666">
        <w:t>424/CLXXIX/23</w:t>
      </w:r>
    </w:p>
    <w:p w14:paraId="0CA50924" w14:textId="45D1DECA" w:rsidR="00650E9D" w:rsidRDefault="00776098" w:rsidP="00776098">
      <w:pPr>
        <w:spacing w:after="0"/>
        <w:jc w:val="center"/>
      </w:pPr>
      <w:r>
        <w:t xml:space="preserve">                                                                   </w:t>
      </w:r>
      <w:r w:rsidR="00650E9D">
        <w:t xml:space="preserve">Zarządu Powiatu Żyrardowskiego </w:t>
      </w:r>
    </w:p>
    <w:p w14:paraId="325C5816" w14:textId="6722B093" w:rsidR="00650E9D" w:rsidRDefault="00776098" w:rsidP="00776098">
      <w:pPr>
        <w:spacing w:after="0"/>
        <w:jc w:val="center"/>
      </w:pPr>
      <w:r>
        <w:t xml:space="preserve">                                             </w:t>
      </w:r>
      <w:r w:rsidR="00A76261">
        <w:t xml:space="preserve">  </w:t>
      </w:r>
      <w:r w:rsidR="00650E9D">
        <w:t xml:space="preserve">z dnia </w:t>
      </w:r>
      <w:r w:rsidR="00D40666">
        <w:t>02.02.</w:t>
      </w:r>
      <w:r w:rsidR="00650E9D">
        <w:t>202</w:t>
      </w:r>
      <w:r w:rsidR="00A76261">
        <w:t>3</w:t>
      </w:r>
      <w:r w:rsidR="00650E9D">
        <w:t xml:space="preserve"> r. </w:t>
      </w:r>
    </w:p>
    <w:p w14:paraId="1BAC0BB3" w14:textId="77777777" w:rsidR="00650E9D" w:rsidRDefault="00650E9D" w:rsidP="00650E9D">
      <w:pPr>
        <w:spacing w:after="0"/>
        <w:jc w:val="center"/>
        <w:rPr>
          <w:b/>
        </w:rPr>
      </w:pPr>
    </w:p>
    <w:p w14:paraId="3249A559" w14:textId="77777777" w:rsidR="00650E9D" w:rsidRPr="00650E9D" w:rsidRDefault="00650E9D" w:rsidP="00650E9D">
      <w:pPr>
        <w:spacing w:after="0"/>
        <w:jc w:val="center"/>
        <w:rPr>
          <w:b/>
        </w:rPr>
      </w:pPr>
      <w:r w:rsidRPr="00650E9D">
        <w:rPr>
          <w:b/>
        </w:rPr>
        <w:t>Zarząd Powiatu Żyrardowskiego</w:t>
      </w:r>
    </w:p>
    <w:p w14:paraId="4E592092" w14:textId="77777777" w:rsidR="00650E9D" w:rsidRDefault="00650E9D" w:rsidP="00650E9D">
      <w:pPr>
        <w:spacing w:after="0"/>
        <w:jc w:val="center"/>
        <w:rPr>
          <w:b/>
        </w:rPr>
      </w:pPr>
      <w:r w:rsidRPr="00650E9D">
        <w:rPr>
          <w:b/>
        </w:rPr>
        <w:t>ogłasza otwarte konkursy ofert na realizację zadań:</w:t>
      </w:r>
    </w:p>
    <w:p w14:paraId="4C4367B1" w14:textId="77777777" w:rsidR="00650E9D" w:rsidRPr="00650E9D" w:rsidRDefault="00650E9D" w:rsidP="0074241A">
      <w:pPr>
        <w:spacing w:after="0" w:line="276" w:lineRule="auto"/>
        <w:jc w:val="both"/>
        <w:rPr>
          <w:b/>
        </w:rPr>
      </w:pPr>
    </w:p>
    <w:p w14:paraId="50EDC54B" w14:textId="77777777" w:rsidR="00650E9D" w:rsidRDefault="000E41FA" w:rsidP="0074241A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0E41FA">
        <w:t>Propagowanie i rozwój kultury fizycznej i sportu, w tym gimnastyki akrobatycznej i tańca na terenie Powiatu Żyrardowskiego, ze szczególnym uwzględnieniem dzieci i młodzieży z terenów wiejskich</w:t>
      </w:r>
      <w:r w:rsidR="00650E9D">
        <w:t>,</w:t>
      </w:r>
    </w:p>
    <w:p w14:paraId="4CB6BFD6" w14:textId="77777777" w:rsidR="00650E9D" w:rsidRDefault="00650E9D" w:rsidP="0074241A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Wieloprofilowe usprawnianie dzieci niepełnosprawnych (w tym wsparcie rodzin), </w:t>
      </w:r>
    </w:p>
    <w:p w14:paraId="19EA5CAC" w14:textId="77777777" w:rsidR="00650E9D" w:rsidRDefault="00650E9D" w:rsidP="0074241A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Wyrównywanie szans edukacyjnych dzieci i młodzieży zagrożonych niedostosowaniem społecznym, dzieci z rodzin ubogich i niewydolnych wychowawczo. </w:t>
      </w:r>
    </w:p>
    <w:p w14:paraId="4EF1E37D" w14:textId="77777777" w:rsidR="00650E9D" w:rsidRDefault="00650E9D" w:rsidP="0074241A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Pomoc w integracji społecznej poprzez prowadzenie popołudniowego klubu dla dorosłych osób niepełnosprawnych. </w:t>
      </w:r>
    </w:p>
    <w:p w14:paraId="30B1044F" w14:textId="77777777" w:rsidR="00650E9D" w:rsidRDefault="00650E9D" w:rsidP="0074241A">
      <w:pPr>
        <w:pStyle w:val="Akapitzlist"/>
        <w:spacing w:after="0" w:line="276" w:lineRule="auto"/>
        <w:jc w:val="both"/>
      </w:pPr>
    </w:p>
    <w:p w14:paraId="11FF12A2" w14:textId="77777777" w:rsidR="00650E9D" w:rsidRDefault="00650E9D" w:rsidP="0074241A">
      <w:pPr>
        <w:spacing w:after="0" w:line="276" w:lineRule="auto"/>
        <w:jc w:val="both"/>
      </w:pPr>
      <w:r>
        <w:t xml:space="preserve">1. Wysokość środków publicznych przeznaczonych na realizację ww. zadań: </w:t>
      </w:r>
    </w:p>
    <w:p w14:paraId="017A92B8" w14:textId="77777777" w:rsidR="00650E9D" w:rsidRDefault="004747A0" w:rsidP="0074241A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zadanie I. - </w:t>
      </w:r>
      <w:r w:rsidRPr="004747A0">
        <w:rPr>
          <w:b/>
          <w:u w:val="single"/>
        </w:rPr>
        <w:t>5</w:t>
      </w:r>
      <w:r w:rsidR="00650E9D" w:rsidRPr="004747A0">
        <w:rPr>
          <w:b/>
          <w:u w:val="single"/>
        </w:rPr>
        <w:t xml:space="preserve"> 000</w:t>
      </w:r>
      <w:r w:rsidR="00650E9D">
        <w:t xml:space="preserve"> zł (pięć tysięcy złotych),</w:t>
      </w:r>
    </w:p>
    <w:p w14:paraId="565B435B" w14:textId="77777777" w:rsidR="00650E9D" w:rsidRDefault="00650E9D" w:rsidP="0074241A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zadanie II.- </w:t>
      </w:r>
      <w:r w:rsidRPr="004747A0">
        <w:rPr>
          <w:b/>
          <w:u w:val="single"/>
        </w:rPr>
        <w:t>10 000</w:t>
      </w:r>
      <w:r>
        <w:t xml:space="preserve"> zł (dziesięć tysięcy złotych),</w:t>
      </w:r>
    </w:p>
    <w:p w14:paraId="0633E1D7" w14:textId="77777777" w:rsidR="00650E9D" w:rsidRDefault="004747A0" w:rsidP="0074241A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zadanie III. - </w:t>
      </w:r>
      <w:r w:rsidR="00650E9D" w:rsidRPr="004747A0">
        <w:rPr>
          <w:b/>
          <w:u w:val="single"/>
        </w:rPr>
        <w:t>25 000</w:t>
      </w:r>
      <w:r w:rsidR="00650E9D">
        <w:t xml:space="preserve"> zł. (dwadzieścia pięć tysięcy złotych),</w:t>
      </w:r>
    </w:p>
    <w:p w14:paraId="0F6BA3A4" w14:textId="77777777" w:rsidR="00650E9D" w:rsidRDefault="00650E9D" w:rsidP="0074241A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zadanie IV. </w:t>
      </w:r>
      <w:r w:rsidR="004747A0">
        <w:t xml:space="preserve">- </w:t>
      </w:r>
      <w:r w:rsidRPr="004747A0">
        <w:rPr>
          <w:b/>
          <w:u w:val="single"/>
        </w:rPr>
        <w:t>10 000</w:t>
      </w:r>
      <w:r>
        <w:t xml:space="preserve"> zł. (dziesięć tysięcy złotych).</w:t>
      </w:r>
    </w:p>
    <w:p w14:paraId="2F717656" w14:textId="34FE6862" w:rsidR="00650E9D" w:rsidRDefault="00650E9D" w:rsidP="0074241A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Przyznane środki finansowe zostaną przekazane na rachunek bankowy Zleceniobiorcy </w:t>
      </w:r>
      <w:r w:rsidR="00E74B39">
        <w:t xml:space="preserve">       </w:t>
      </w:r>
      <w:r>
        <w:t xml:space="preserve">w transzach, których ilość zostanie określona w umowie, każda w wysokości ustalonej </w:t>
      </w:r>
      <w:r w:rsidR="00E74B39">
        <w:t xml:space="preserve">              </w:t>
      </w:r>
      <w:r>
        <w:t>w umowie.</w:t>
      </w:r>
    </w:p>
    <w:p w14:paraId="2ED59E14" w14:textId="5CDB0681" w:rsidR="00650E9D" w:rsidRPr="00957560" w:rsidRDefault="00650E9D" w:rsidP="0074241A">
      <w:pPr>
        <w:pStyle w:val="Akapitzlist"/>
        <w:numPr>
          <w:ilvl w:val="0"/>
          <w:numId w:val="4"/>
        </w:numPr>
        <w:spacing w:after="0" w:line="276" w:lineRule="auto"/>
        <w:jc w:val="both"/>
        <w:rPr>
          <w:color w:val="000000" w:themeColor="text1"/>
        </w:rPr>
      </w:pPr>
      <w:r>
        <w:t xml:space="preserve">Termin </w:t>
      </w:r>
      <w:r w:rsidRPr="00957560">
        <w:rPr>
          <w:color w:val="000000" w:themeColor="text1"/>
        </w:rPr>
        <w:t xml:space="preserve">wykonania zadań ustala się od dnia podpisania umowy, co nastąpi nie później niż w terminie </w:t>
      </w:r>
      <w:r w:rsidR="00475605" w:rsidRPr="00957560">
        <w:rPr>
          <w:color w:val="000000" w:themeColor="text1"/>
        </w:rPr>
        <w:t>14</w:t>
      </w:r>
      <w:r w:rsidRPr="00957560">
        <w:rPr>
          <w:color w:val="000000" w:themeColor="text1"/>
        </w:rPr>
        <w:t xml:space="preserve"> dni od dnia zatwierdzenia przez Zarząd Powiatu Żyrardowskiego wyników prac</w:t>
      </w:r>
      <w:r w:rsidR="00A76261" w:rsidRPr="00957560">
        <w:rPr>
          <w:color w:val="000000" w:themeColor="text1"/>
        </w:rPr>
        <w:t xml:space="preserve"> komisji konkursowej, do dnia 31</w:t>
      </w:r>
      <w:r w:rsidRPr="00957560">
        <w:rPr>
          <w:color w:val="000000" w:themeColor="text1"/>
        </w:rPr>
        <w:t xml:space="preserve"> grudnia 202</w:t>
      </w:r>
      <w:r w:rsidR="00A76261" w:rsidRPr="00957560">
        <w:rPr>
          <w:color w:val="000000" w:themeColor="text1"/>
        </w:rPr>
        <w:t>3</w:t>
      </w:r>
      <w:r w:rsidRPr="00957560">
        <w:rPr>
          <w:color w:val="000000" w:themeColor="text1"/>
        </w:rPr>
        <w:t xml:space="preserve"> roku.</w:t>
      </w:r>
    </w:p>
    <w:p w14:paraId="6B4481B0" w14:textId="3E757F52" w:rsidR="00475605" w:rsidRPr="00957560" w:rsidRDefault="00475605" w:rsidP="0074241A">
      <w:pPr>
        <w:pStyle w:val="Akapitzlist"/>
        <w:spacing w:after="0" w:line="276" w:lineRule="auto"/>
        <w:ind w:left="360"/>
        <w:jc w:val="both"/>
        <w:rPr>
          <w:color w:val="000000" w:themeColor="text1"/>
        </w:rPr>
      </w:pPr>
      <w:r w:rsidRPr="00957560">
        <w:rPr>
          <w:color w:val="000000" w:themeColor="text1"/>
        </w:rPr>
        <w:t xml:space="preserve">Zadanie powinno być realizowane z najwyższa starannością, w sposób celowy, zgodnie </w:t>
      </w:r>
      <w:r w:rsidR="00E74B39" w:rsidRPr="00957560">
        <w:rPr>
          <w:color w:val="000000" w:themeColor="text1"/>
        </w:rPr>
        <w:t xml:space="preserve">         </w:t>
      </w:r>
      <w:r w:rsidRPr="00957560">
        <w:rPr>
          <w:color w:val="000000" w:themeColor="text1"/>
        </w:rPr>
        <w:t>z zawartą umową.</w:t>
      </w:r>
    </w:p>
    <w:p w14:paraId="079B3495" w14:textId="3213CA62" w:rsidR="00475605" w:rsidRPr="00957560" w:rsidRDefault="00475605" w:rsidP="0074241A">
      <w:pPr>
        <w:pStyle w:val="Akapitzlist"/>
        <w:spacing w:after="0" w:line="276" w:lineRule="auto"/>
        <w:ind w:left="360"/>
        <w:jc w:val="both"/>
        <w:rPr>
          <w:color w:val="000000" w:themeColor="text1"/>
        </w:rPr>
      </w:pPr>
      <w:r w:rsidRPr="00957560">
        <w:rPr>
          <w:color w:val="000000" w:themeColor="text1"/>
        </w:rPr>
        <w:t>Dopuszcza się możliwość wybrania więcej niż jednej oferty na realizację zadania.</w:t>
      </w:r>
    </w:p>
    <w:p w14:paraId="3C47CDD8" w14:textId="0E59CC75" w:rsidR="00475605" w:rsidRPr="00957560" w:rsidRDefault="00E74B39" w:rsidP="0074241A">
      <w:pPr>
        <w:pStyle w:val="Akapitzlist"/>
        <w:spacing w:after="0" w:line="276" w:lineRule="auto"/>
        <w:ind w:left="360"/>
        <w:jc w:val="both"/>
        <w:rPr>
          <w:color w:val="000000" w:themeColor="text1"/>
        </w:rPr>
      </w:pPr>
      <w:r w:rsidRPr="00957560">
        <w:rPr>
          <w:color w:val="000000" w:themeColor="text1"/>
        </w:rPr>
        <w:t xml:space="preserve">Wysokość przyznanych środków finansowych uzależniona będzie od ilości wybranych ofert do realizacji zadania i nie musi być równa kwocie środków przeznaczonych na to zadanie. </w:t>
      </w:r>
    </w:p>
    <w:p w14:paraId="26054D91" w14:textId="7A6F87BA" w:rsidR="00E74B39" w:rsidRPr="00957560" w:rsidRDefault="00E74B39" w:rsidP="0074241A">
      <w:pPr>
        <w:pStyle w:val="Akapitzlist"/>
        <w:spacing w:after="0" w:line="276" w:lineRule="auto"/>
        <w:ind w:left="360"/>
        <w:jc w:val="both"/>
        <w:rPr>
          <w:color w:val="000000" w:themeColor="text1"/>
        </w:rPr>
      </w:pPr>
      <w:r w:rsidRPr="00957560">
        <w:rPr>
          <w:color w:val="000000" w:themeColor="text1"/>
        </w:rPr>
        <w:t>Środki finansowe przeznaczone mogą być wyłącznie na wydatki związane z realizacją zadania.</w:t>
      </w:r>
    </w:p>
    <w:p w14:paraId="23B6D904" w14:textId="5AF016D3" w:rsidR="00E74B39" w:rsidRPr="00957560" w:rsidRDefault="00E74B39" w:rsidP="0074241A">
      <w:pPr>
        <w:pStyle w:val="Akapitzlist"/>
        <w:spacing w:after="0" w:line="276" w:lineRule="auto"/>
        <w:ind w:left="360"/>
        <w:jc w:val="both"/>
        <w:rPr>
          <w:color w:val="000000" w:themeColor="text1"/>
        </w:rPr>
      </w:pPr>
      <w:r w:rsidRPr="00957560">
        <w:rPr>
          <w:color w:val="000000" w:themeColor="text1"/>
        </w:rPr>
        <w:t>Organizacja pozarządowa w okresie otrzymywania dotacji jest zobowiązana do zamieszczenia w swoich materiałach informacyjnych zapisu o finansowaniu lub dofinansowaniu zadania przez Samorząd Powiatu Żyrardowskiego.</w:t>
      </w:r>
    </w:p>
    <w:p w14:paraId="541E4120" w14:textId="4BBC872F" w:rsidR="00650E9D" w:rsidRDefault="00650E9D" w:rsidP="0074241A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Oferty należy składać w terminie do dnia </w:t>
      </w:r>
      <w:r w:rsidR="00D40666">
        <w:rPr>
          <w:b/>
        </w:rPr>
        <w:t>28.02.</w:t>
      </w:r>
      <w:r w:rsidRPr="001A0271">
        <w:rPr>
          <w:b/>
        </w:rPr>
        <w:t>202</w:t>
      </w:r>
      <w:r w:rsidR="00A76261" w:rsidRPr="001A0271">
        <w:rPr>
          <w:b/>
        </w:rPr>
        <w:t>3</w:t>
      </w:r>
      <w:r w:rsidRPr="001A0271">
        <w:rPr>
          <w:b/>
        </w:rPr>
        <w:t xml:space="preserve"> r</w:t>
      </w:r>
      <w:r>
        <w:t>. do godz. 14.00 w sekretariacie Starostwa Powiatowego w Żyrardowie, ul. Limanowskiego 45, II piętro, w zamkniętych kopertach z adnotacją</w:t>
      </w:r>
      <w:r w:rsidR="00E12909">
        <w:t>:</w:t>
      </w:r>
    </w:p>
    <w:p w14:paraId="27B55CFE" w14:textId="77777777" w:rsidR="004747A0" w:rsidRDefault="00650E9D" w:rsidP="0074241A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lastRenderedPageBreak/>
        <w:t>zadanie I. - „Propagowanie i rozwój kultury fizycznej i sportu, w tym gimnastyki akrobatycznej i tańca na terenie Powiatu Żyrardowskiego, ze szczególnym uwzględnieniem dzieci i młodzieży z terenów wiejskich"</w:t>
      </w:r>
      <w:r w:rsidR="00E12909">
        <w:t>;</w:t>
      </w:r>
    </w:p>
    <w:p w14:paraId="73BD331E" w14:textId="77777777" w:rsidR="00E12909" w:rsidRDefault="004747A0" w:rsidP="0074241A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4747A0">
        <w:t xml:space="preserve">zadanie II. - „Realizacja zadania </w:t>
      </w:r>
      <w:r w:rsidR="00E12909">
        <w:t>-</w:t>
      </w:r>
      <w:r w:rsidRPr="004747A0">
        <w:t xml:space="preserve"> Wieloprofilowe usprawnianie dzieci niepełnosprawnych" ( w tym wsparcie rodzin );</w:t>
      </w:r>
    </w:p>
    <w:p w14:paraId="3C5F049A" w14:textId="4D047125" w:rsidR="000F63AC" w:rsidRDefault="004747A0" w:rsidP="0074241A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4747A0">
        <w:t xml:space="preserve">zadanie III. — „Realizacja zadania - Wyrównywanie szans edukacyjnych dzieci </w:t>
      </w:r>
      <w:r w:rsidR="00E74B39">
        <w:t xml:space="preserve">                 </w:t>
      </w:r>
      <w:r w:rsidRPr="004747A0">
        <w:t xml:space="preserve">i młodzieży zagrożonych niedostosowaniem społecznym, dzieci z rodzin ubogich </w:t>
      </w:r>
      <w:r w:rsidR="00E74B39">
        <w:t xml:space="preserve">               </w:t>
      </w:r>
      <w:r w:rsidRPr="004747A0">
        <w:t xml:space="preserve">i niewydolnych wychowawczo"; </w:t>
      </w:r>
    </w:p>
    <w:p w14:paraId="244067C8" w14:textId="77777777" w:rsidR="000F63AC" w:rsidRDefault="004747A0" w:rsidP="0074241A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4747A0">
        <w:t>zadanie IV. — „Realizacja zadania - Pomoc w integracji społecznej poprzez prowadzenie popołudniowego klubu dla dorosłych osób niepełnosprawnych"</w:t>
      </w:r>
    </w:p>
    <w:p w14:paraId="55DA2358" w14:textId="77777777" w:rsidR="000F63AC" w:rsidRDefault="004747A0" w:rsidP="0074241A">
      <w:pPr>
        <w:spacing w:after="0" w:line="276" w:lineRule="auto"/>
        <w:ind w:left="360"/>
        <w:jc w:val="both"/>
      </w:pPr>
      <w:r w:rsidRPr="004747A0">
        <w:t xml:space="preserve"> i z oznaczeniem podmiotu składającego ofertę.</w:t>
      </w:r>
    </w:p>
    <w:p w14:paraId="2C8ACFF2" w14:textId="42873984" w:rsidR="000F63AC" w:rsidRDefault="004747A0" w:rsidP="0074241A">
      <w:pPr>
        <w:spacing w:after="0" w:line="276" w:lineRule="auto"/>
        <w:jc w:val="both"/>
      </w:pPr>
      <w:r w:rsidRPr="004747A0">
        <w:t xml:space="preserve"> 5. Wzór oferty określa załącznik nr 1 do rozporządzenia Przewodniczącego Komitetu do Spraw Pożytku Publicznego z dnia 24 października 2018 r. w sprawie wzorów ofert i ramowych wzorów umów dotyczących realizacji zadań publicznych oraz wzorów sprawozdań </w:t>
      </w:r>
      <w:r w:rsidR="001B4948">
        <w:t xml:space="preserve">                         </w:t>
      </w:r>
      <w:r w:rsidRPr="004747A0">
        <w:t>z wykonania tych zadań (Dz. U. z 2018 r. poz. 2057).</w:t>
      </w:r>
    </w:p>
    <w:p w14:paraId="64583CBF" w14:textId="77777777" w:rsidR="000F63AC" w:rsidRDefault="004747A0" w:rsidP="0074241A">
      <w:pPr>
        <w:spacing w:after="0" w:line="276" w:lineRule="auto"/>
        <w:jc w:val="both"/>
      </w:pPr>
      <w:r w:rsidRPr="004747A0">
        <w:t xml:space="preserve"> 6. W przypadku ofert wysłanych pocztą decyduje data wpływu do urzędu.</w:t>
      </w:r>
    </w:p>
    <w:p w14:paraId="281F5051" w14:textId="77777777" w:rsidR="000F63AC" w:rsidRDefault="004747A0" w:rsidP="0074241A">
      <w:pPr>
        <w:spacing w:after="0" w:line="276" w:lineRule="auto"/>
        <w:jc w:val="both"/>
      </w:pPr>
      <w:r w:rsidRPr="004747A0">
        <w:t xml:space="preserve"> 7. Komisja konkursowa w terminie do 14 dni od ostatecznego terminu składania ofert dokonuje oceny ofert i przedstawia Zarządowi Powiatu do zatwierdzenia.</w:t>
      </w:r>
    </w:p>
    <w:p w14:paraId="5459009A" w14:textId="77777777" w:rsidR="000F63AC" w:rsidRDefault="004747A0" w:rsidP="0074241A">
      <w:pPr>
        <w:spacing w:after="0" w:line="276" w:lineRule="auto"/>
        <w:jc w:val="both"/>
      </w:pPr>
      <w:r w:rsidRPr="004747A0">
        <w:t xml:space="preserve"> 8. Termin, tryb i kryteria wyboru ofert. </w:t>
      </w:r>
    </w:p>
    <w:p w14:paraId="7578F13A" w14:textId="77777777" w:rsidR="000F63AC" w:rsidRDefault="004747A0" w:rsidP="0074241A">
      <w:pPr>
        <w:spacing w:after="0" w:line="276" w:lineRule="auto"/>
        <w:jc w:val="both"/>
      </w:pPr>
      <w:r w:rsidRPr="004747A0">
        <w:t xml:space="preserve">1) Oferty konkursowe będą rozpatrywane i opiniowane przez komisję konkursową powołaną przez Zarząd Powiatu; </w:t>
      </w:r>
    </w:p>
    <w:p w14:paraId="3BCB43BE" w14:textId="653A13B7" w:rsidR="000F63AC" w:rsidRDefault="004747A0" w:rsidP="0074241A">
      <w:pPr>
        <w:spacing w:after="0" w:line="276" w:lineRule="auto"/>
        <w:jc w:val="both"/>
      </w:pPr>
      <w:r w:rsidRPr="004747A0">
        <w:t>2) Zasady działania komisji konkursowych określa Program Współpracy Powiatu Żyrardowskiego z Organizacjami Pozarządowymi w roku 202</w:t>
      </w:r>
      <w:r w:rsidR="00A76261">
        <w:t>3</w:t>
      </w:r>
      <w:r w:rsidRPr="004747A0">
        <w:t xml:space="preserve"> stanowiący załącznik do</w:t>
      </w:r>
      <w:r w:rsidR="000E41FA">
        <w:t xml:space="preserve"> uchwały Nr</w:t>
      </w:r>
      <w:r w:rsidRPr="004747A0">
        <w:t xml:space="preserve"> </w:t>
      </w:r>
      <w:r w:rsidR="00A76261">
        <w:t>XLV/249/22</w:t>
      </w:r>
      <w:r w:rsidR="000F63AC" w:rsidRPr="000F63AC">
        <w:t xml:space="preserve"> Rady Powiatu Żyrardowskiego z dnia 30 listopada 202</w:t>
      </w:r>
      <w:r w:rsidR="00A76261">
        <w:t>2</w:t>
      </w:r>
      <w:r w:rsidR="000F63AC" w:rsidRPr="000F63AC">
        <w:t xml:space="preserve"> r. w sprawie programu współpracy Powiatu Żyrardowskiego z organizacjami pozarządowymi w roku 202</w:t>
      </w:r>
      <w:r w:rsidR="001A0271">
        <w:t>3</w:t>
      </w:r>
      <w:r w:rsidRPr="004747A0">
        <w:t>;</w:t>
      </w:r>
    </w:p>
    <w:p w14:paraId="1BB051DB" w14:textId="3D544757" w:rsidR="000F63AC" w:rsidRDefault="00D54135" w:rsidP="0074241A">
      <w:pPr>
        <w:spacing w:after="0" w:line="276" w:lineRule="auto"/>
        <w:jc w:val="both"/>
      </w:pPr>
      <w:r>
        <w:t>3</w:t>
      </w:r>
      <w:r w:rsidR="004747A0" w:rsidRPr="004747A0">
        <w:t>) Przewodniczący Komisji podaje obecnym informację dotyczącą nazw podmiotów, ich adresy, nazwę zadania i wysokość kosztów realizacji zadania.</w:t>
      </w:r>
    </w:p>
    <w:p w14:paraId="564101EB" w14:textId="24BF9239" w:rsidR="000F63AC" w:rsidRDefault="00D54135" w:rsidP="0074241A">
      <w:pPr>
        <w:spacing w:after="0" w:line="276" w:lineRule="auto"/>
        <w:jc w:val="both"/>
      </w:pPr>
      <w:r>
        <w:t>4</w:t>
      </w:r>
      <w:r w:rsidR="004747A0" w:rsidRPr="004747A0">
        <w:t xml:space="preserve">) Kryteria stosowane przy wyborze ofert będą następujące: </w:t>
      </w:r>
    </w:p>
    <w:p w14:paraId="16F37987" w14:textId="77777777" w:rsidR="000F63AC" w:rsidRDefault="004747A0" w:rsidP="0074241A">
      <w:pPr>
        <w:spacing w:after="0" w:line="276" w:lineRule="auto"/>
        <w:ind w:firstLine="360"/>
        <w:jc w:val="both"/>
      </w:pPr>
      <w:r w:rsidRPr="004747A0">
        <w:t xml:space="preserve">a) ocena możliwości realizacji zadania przez organizację pozarządową, </w:t>
      </w:r>
    </w:p>
    <w:p w14:paraId="1589EBC4" w14:textId="77777777" w:rsidR="000F63AC" w:rsidRDefault="004747A0" w:rsidP="0074241A">
      <w:pPr>
        <w:spacing w:after="0" w:line="276" w:lineRule="auto"/>
        <w:ind w:firstLine="360"/>
        <w:jc w:val="both"/>
      </w:pPr>
      <w:r w:rsidRPr="004747A0">
        <w:t>b) posiadane zasoby rzeczowe i kadrowe zapewniające realizację zadania,</w:t>
      </w:r>
    </w:p>
    <w:p w14:paraId="672668C3" w14:textId="77777777" w:rsidR="000F63AC" w:rsidRDefault="000F63AC" w:rsidP="0074241A">
      <w:pPr>
        <w:spacing w:after="0" w:line="276" w:lineRule="auto"/>
        <w:ind w:left="567" w:hanging="567"/>
        <w:jc w:val="both"/>
      </w:pPr>
      <w:r>
        <w:t xml:space="preserve">      </w:t>
      </w:r>
      <w:r w:rsidR="004747A0" w:rsidRPr="004747A0">
        <w:t xml:space="preserve">c) wcześniejsza działalność podmiotu składającego ofertę w zakresie, którego dotyczy </w:t>
      </w:r>
      <w:r>
        <w:t xml:space="preserve">   </w:t>
      </w:r>
      <w:r w:rsidR="004747A0" w:rsidRPr="004747A0">
        <w:t xml:space="preserve">zadanie, </w:t>
      </w:r>
    </w:p>
    <w:p w14:paraId="29080B81" w14:textId="6BB854AF" w:rsidR="004747A0" w:rsidRDefault="004747A0" w:rsidP="0074241A">
      <w:pPr>
        <w:spacing w:after="0" w:line="276" w:lineRule="auto"/>
        <w:ind w:firstLine="360"/>
        <w:jc w:val="both"/>
      </w:pPr>
      <w:r w:rsidRPr="004747A0">
        <w:t>d) o</w:t>
      </w:r>
      <w:r w:rsidR="000F63AC">
        <w:t>cena sposobu realizacji zadania.</w:t>
      </w:r>
    </w:p>
    <w:p w14:paraId="34AE1BDF" w14:textId="55BF04DC" w:rsidR="000F63AC" w:rsidRDefault="00D54135" w:rsidP="0074241A">
      <w:pPr>
        <w:spacing w:after="0" w:line="276" w:lineRule="auto"/>
        <w:jc w:val="both"/>
      </w:pPr>
      <w:r>
        <w:t>5</w:t>
      </w:r>
      <w:r w:rsidR="004747A0" w:rsidRPr="004747A0">
        <w:t>) Z przeprowadzonego postępowania sporządza się protokół zawierający dokumentację podstawowych czynności związanych z postępowaniem wraz z uzasadnieniem propozycji wyboru najkorzystniejszej oferty.</w:t>
      </w:r>
    </w:p>
    <w:p w14:paraId="167002D8" w14:textId="193AD5DC" w:rsidR="000F63AC" w:rsidRDefault="00D54135" w:rsidP="0074241A">
      <w:pPr>
        <w:spacing w:after="0" w:line="276" w:lineRule="auto"/>
        <w:jc w:val="both"/>
      </w:pPr>
      <w:r>
        <w:t>6</w:t>
      </w:r>
      <w:r w:rsidR="004747A0" w:rsidRPr="004747A0">
        <w:t>) Zarząd Powiatu zatwierdza wynik</w:t>
      </w:r>
      <w:r w:rsidR="00864A1D">
        <w:t>i prac komisji konkursowej i wył</w:t>
      </w:r>
      <w:r w:rsidR="004747A0" w:rsidRPr="004747A0">
        <w:t>ania organizacje do realizacji ww. zadań w terminie nie dłuższym niż 14 dni od zakończenia prac komisji konkursowej.</w:t>
      </w:r>
    </w:p>
    <w:p w14:paraId="6229E139" w14:textId="094D684D" w:rsidR="000F63AC" w:rsidRDefault="00D54135" w:rsidP="0074241A">
      <w:pPr>
        <w:spacing w:after="0" w:line="276" w:lineRule="auto"/>
        <w:jc w:val="both"/>
      </w:pPr>
      <w:r>
        <w:t>7</w:t>
      </w:r>
      <w:r w:rsidR="004747A0" w:rsidRPr="004747A0">
        <w:t>) Wyniki zostaną opublikowane na tablicy ogłoszeń w Starostwie Powiatowym w Żyrardowie, na stronie internetowej Powiatu oraz w Biuletynie Informacji Publicznej Powiatu Żyrardowskiego w terminie 3 dni od zatwierdzenia wyników konkursów przez Zarząd Powiatu.</w:t>
      </w:r>
    </w:p>
    <w:p w14:paraId="4A9BAD87" w14:textId="6041DCE9" w:rsidR="00475605" w:rsidRPr="00957560" w:rsidRDefault="00E97539" w:rsidP="0074241A">
      <w:pPr>
        <w:spacing w:after="0" w:line="276" w:lineRule="auto"/>
        <w:jc w:val="both"/>
        <w:rPr>
          <w:color w:val="000000" w:themeColor="text1"/>
        </w:rPr>
      </w:pPr>
      <w:r w:rsidRPr="00957560">
        <w:rPr>
          <w:color w:val="000000" w:themeColor="text1"/>
        </w:rPr>
        <w:t>8)</w:t>
      </w:r>
      <w:r w:rsidR="00475605" w:rsidRPr="00957560">
        <w:rPr>
          <w:color w:val="000000" w:themeColor="text1"/>
        </w:rPr>
        <w:t>Wysokość przyznanej dotacji może być niższa niż wnioskowana w ofercie.</w:t>
      </w:r>
    </w:p>
    <w:p w14:paraId="1EEB4372" w14:textId="58B65345" w:rsidR="001B4948" w:rsidRPr="00957560" w:rsidRDefault="00E97539" w:rsidP="0074241A">
      <w:pPr>
        <w:spacing w:after="0" w:line="276" w:lineRule="auto"/>
        <w:jc w:val="both"/>
        <w:rPr>
          <w:color w:val="000000" w:themeColor="text1"/>
        </w:rPr>
      </w:pPr>
      <w:r w:rsidRPr="00957560">
        <w:rPr>
          <w:color w:val="000000" w:themeColor="text1"/>
        </w:rPr>
        <w:lastRenderedPageBreak/>
        <w:t>W</w:t>
      </w:r>
      <w:r w:rsidR="00475605" w:rsidRPr="00957560">
        <w:rPr>
          <w:color w:val="000000" w:themeColor="text1"/>
        </w:rPr>
        <w:t xml:space="preserve"> takim przypadku </w:t>
      </w:r>
      <w:r w:rsidRPr="00957560">
        <w:rPr>
          <w:color w:val="000000" w:themeColor="text1"/>
        </w:rPr>
        <w:t xml:space="preserve">wybrany oferent zobowiązany jest w terminie 7 dni od dnia </w:t>
      </w:r>
      <w:r w:rsidR="00475605" w:rsidRPr="00957560">
        <w:rPr>
          <w:color w:val="000000" w:themeColor="text1"/>
        </w:rPr>
        <w:t xml:space="preserve">opublikowania wyników konkursu dostarczyć dokumenty niezbędne do podpisania umowy, w </w:t>
      </w:r>
      <w:r w:rsidRPr="00957560">
        <w:rPr>
          <w:color w:val="000000" w:themeColor="text1"/>
        </w:rPr>
        <w:t xml:space="preserve"> szczególności:</w:t>
      </w:r>
    </w:p>
    <w:p w14:paraId="1FE3BD94" w14:textId="74FBE08E" w:rsidR="00E97539" w:rsidRPr="00957560" w:rsidRDefault="00E97539" w:rsidP="0074241A">
      <w:pPr>
        <w:spacing w:after="0" w:line="276" w:lineRule="auto"/>
        <w:jc w:val="both"/>
        <w:rPr>
          <w:color w:val="000000" w:themeColor="text1"/>
        </w:rPr>
      </w:pPr>
      <w:r w:rsidRPr="00957560">
        <w:rPr>
          <w:color w:val="000000" w:themeColor="text1"/>
        </w:rPr>
        <w:t xml:space="preserve">         a) oświadczenie o przyjęciu bądź nie przyjęciu dotacji oraz o aktualności danych organizacji zawartych w ofercie;</w:t>
      </w:r>
    </w:p>
    <w:p w14:paraId="24742DF2" w14:textId="7614D54B" w:rsidR="00475605" w:rsidRPr="00957560" w:rsidRDefault="00E97539" w:rsidP="0074241A">
      <w:pPr>
        <w:spacing w:after="0" w:line="276" w:lineRule="auto"/>
        <w:jc w:val="both"/>
        <w:rPr>
          <w:color w:val="000000" w:themeColor="text1"/>
        </w:rPr>
      </w:pPr>
      <w:r w:rsidRPr="00957560">
        <w:rPr>
          <w:color w:val="000000" w:themeColor="text1"/>
        </w:rPr>
        <w:t xml:space="preserve">         b) </w:t>
      </w:r>
      <w:r w:rsidR="001A0271">
        <w:rPr>
          <w:color w:val="000000" w:themeColor="text1"/>
        </w:rPr>
        <w:t>odpowiednio skorygowaną</w:t>
      </w:r>
      <w:r w:rsidR="00475605" w:rsidRPr="00957560">
        <w:rPr>
          <w:color w:val="000000" w:themeColor="text1"/>
        </w:rPr>
        <w:t xml:space="preserve"> ofertę;</w:t>
      </w:r>
    </w:p>
    <w:p w14:paraId="628F014C" w14:textId="780E4110" w:rsidR="00E97539" w:rsidRPr="00957560" w:rsidRDefault="00E97539" w:rsidP="0074241A">
      <w:pPr>
        <w:spacing w:after="0" w:line="276" w:lineRule="auto"/>
        <w:jc w:val="both"/>
        <w:rPr>
          <w:color w:val="000000" w:themeColor="text1"/>
        </w:rPr>
      </w:pPr>
      <w:r w:rsidRPr="00957560">
        <w:rPr>
          <w:color w:val="000000" w:themeColor="text1"/>
        </w:rPr>
        <w:t xml:space="preserve">Niedostarczenie </w:t>
      </w:r>
      <w:r w:rsidR="00475605" w:rsidRPr="00957560">
        <w:rPr>
          <w:color w:val="000000" w:themeColor="text1"/>
        </w:rPr>
        <w:t>powyższych</w:t>
      </w:r>
      <w:r w:rsidRPr="00957560">
        <w:rPr>
          <w:color w:val="000000" w:themeColor="text1"/>
        </w:rPr>
        <w:t xml:space="preserve"> dokumentów w terminie </w:t>
      </w:r>
      <w:r w:rsidR="001B4948" w:rsidRPr="00957560">
        <w:rPr>
          <w:color w:val="000000" w:themeColor="text1"/>
        </w:rPr>
        <w:t>będzie</w:t>
      </w:r>
      <w:r w:rsidR="0087211A">
        <w:rPr>
          <w:color w:val="000000" w:themeColor="text1"/>
        </w:rPr>
        <w:t xml:space="preserve"> podstawą</w:t>
      </w:r>
      <w:r w:rsidR="00475605" w:rsidRPr="00957560">
        <w:rPr>
          <w:color w:val="000000" w:themeColor="text1"/>
        </w:rPr>
        <w:t xml:space="preserve"> uznania, że oferent zrezygnował z przyznanej dotacji.</w:t>
      </w:r>
    </w:p>
    <w:p w14:paraId="0DFA31BF" w14:textId="77777777" w:rsidR="00E97539" w:rsidRPr="00957560" w:rsidRDefault="00E97539" w:rsidP="0074241A">
      <w:pPr>
        <w:spacing w:after="0" w:line="276" w:lineRule="auto"/>
        <w:jc w:val="both"/>
        <w:rPr>
          <w:color w:val="000000" w:themeColor="text1"/>
        </w:rPr>
      </w:pPr>
    </w:p>
    <w:p w14:paraId="7BB22FDB" w14:textId="2BB34243" w:rsidR="000F63AC" w:rsidRDefault="00D54135" w:rsidP="0074241A">
      <w:pPr>
        <w:spacing w:after="0" w:line="276" w:lineRule="auto"/>
        <w:jc w:val="both"/>
      </w:pPr>
      <w:r>
        <w:t xml:space="preserve"> </w:t>
      </w:r>
      <w:r w:rsidR="004747A0" w:rsidRPr="004747A0">
        <w:t xml:space="preserve">9. Na realizację zadań publicznych tego samego rodzaju Powiat Żyrardowski przeznaczył: </w:t>
      </w:r>
    </w:p>
    <w:p w14:paraId="7DE2D0D4" w14:textId="77777777" w:rsidR="000F63AC" w:rsidRDefault="004747A0" w:rsidP="0074241A">
      <w:pPr>
        <w:spacing w:after="0" w:line="276" w:lineRule="auto"/>
        <w:jc w:val="both"/>
      </w:pPr>
      <w:r w:rsidRPr="004747A0">
        <w:t>1) Zadanie I.</w:t>
      </w:r>
    </w:p>
    <w:p w14:paraId="017240FE" w14:textId="41E40765" w:rsidR="000F63AC" w:rsidRDefault="004747A0" w:rsidP="0074241A">
      <w:pPr>
        <w:spacing w:after="0" w:line="276" w:lineRule="auto"/>
        <w:jc w:val="both"/>
      </w:pPr>
      <w:r w:rsidRPr="004747A0">
        <w:t xml:space="preserve"> a) w roku 20</w:t>
      </w:r>
      <w:r w:rsidR="005812D9">
        <w:t>2</w:t>
      </w:r>
      <w:r w:rsidR="00D54135">
        <w:t>2</w:t>
      </w:r>
      <w:r w:rsidRPr="004747A0">
        <w:t xml:space="preserve"> — </w:t>
      </w:r>
      <w:r w:rsidR="00D54135">
        <w:t>72 103,27</w:t>
      </w:r>
      <w:r w:rsidRPr="004747A0">
        <w:t xml:space="preserve"> zł., z tego w formie dotacji przekazanych organizacjom pozarządowym i podmiotom, o których mowa w art. 3 ust. 3 ustawy o działalności pożytku publicznego i o wolontariacie </w:t>
      </w:r>
      <w:r w:rsidR="005812D9">
        <w:t>5000,00</w:t>
      </w:r>
      <w:r w:rsidRPr="004747A0">
        <w:t xml:space="preserve"> zł.;</w:t>
      </w:r>
    </w:p>
    <w:p w14:paraId="1733FA03" w14:textId="5C6F7C18" w:rsidR="000F63AC" w:rsidRDefault="004747A0" w:rsidP="0074241A">
      <w:pPr>
        <w:spacing w:after="0" w:line="276" w:lineRule="auto"/>
        <w:jc w:val="both"/>
      </w:pPr>
      <w:r w:rsidRPr="004747A0">
        <w:t xml:space="preserve"> b) w roku 202</w:t>
      </w:r>
      <w:r w:rsidR="00D54135">
        <w:t>3</w:t>
      </w:r>
      <w:r w:rsidRPr="004747A0">
        <w:t xml:space="preserve"> (plan) — </w:t>
      </w:r>
      <w:r w:rsidR="00D54135">
        <w:t>55</w:t>
      </w:r>
      <w:r w:rsidR="005812D9">
        <w:t> </w:t>
      </w:r>
      <w:r w:rsidR="004452A0">
        <w:t>0</w:t>
      </w:r>
      <w:r w:rsidR="005812D9">
        <w:t>00,00</w:t>
      </w:r>
      <w:r w:rsidRPr="004747A0">
        <w:t xml:space="preserve"> zł., z tego w formie dotacji przekazanych organizacjom pozarządowym i podmiotom, o których mowa w art. 3 ust. 3 ustawy o działalności pożytku publicznego i o wolontariacie 5 000,00 zł.</w:t>
      </w:r>
    </w:p>
    <w:p w14:paraId="400AFF3C" w14:textId="77777777" w:rsidR="000F63AC" w:rsidRDefault="004747A0" w:rsidP="0074241A">
      <w:pPr>
        <w:spacing w:after="0" w:line="276" w:lineRule="auto"/>
        <w:jc w:val="both"/>
      </w:pPr>
      <w:r w:rsidRPr="004747A0">
        <w:t xml:space="preserve"> 2) Zadanie II.</w:t>
      </w:r>
    </w:p>
    <w:p w14:paraId="00EE8458" w14:textId="4B1E3774" w:rsidR="000F63AC" w:rsidRDefault="004747A0" w:rsidP="0074241A">
      <w:pPr>
        <w:spacing w:after="0" w:line="276" w:lineRule="auto"/>
        <w:jc w:val="both"/>
      </w:pPr>
      <w:r w:rsidRPr="004747A0">
        <w:t xml:space="preserve"> a) w roku 20</w:t>
      </w:r>
      <w:r w:rsidR="005812D9">
        <w:t>2</w:t>
      </w:r>
      <w:r w:rsidR="00D54135">
        <w:t>2</w:t>
      </w:r>
      <w:r w:rsidRPr="004747A0">
        <w:t xml:space="preserve"> — </w:t>
      </w:r>
      <w:r w:rsidR="005812D9">
        <w:t>10 000,00</w:t>
      </w:r>
      <w:r w:rsidRPr="004747A0">
        <w:t xml:space="preserve"> zł., z tego w formie dotacji przekazanych organizacjom pozarządowym i podmiotom, o których mowa w art. 3 ust. 3 ustawy o działalności pożytku publicznego i o wolontariacie </w:t>
      </w:r>
      <w:r w:rsidR="005812D9" w:rsidRPr="005812D9">
        <w:t>10 000,00</w:t>
      </w:r>
      <w:r w:rsidR="005812D9">
        <w:t xml:space="preserve"> </w:t>
      </w:r>
      <w:r w:rsidRPr="004747A0">
        <w:t>zł.;</w:t>
      </w:r>
    </w:p>
    <w:p w14:paraId="1623949F" w14:textId="35822E39" w:rsidR="00A16B81" w:rsidRDefault="004747A0" w:rsidP="0074241A">
      <w:pPr>
        <w:spacing w:after="0" w:line="276" w:lineRule="auto"/>
        <w:jc w:val="both"/>
      </w:pPr>
      <w:r w:rsidRPr="004747A0">
        <w:t xml:space="preserve"> b) w roku 202</w:t>
      </w:r>
      <w:r w:rsidR="00D54135">
        <w:t>3</w:t>
      </w:r>
      <w:r w:rsidRPr="004747A0">
        <w:t xml:space="preserve"> (plan) — 10 000,00 zł., z tego w formie dotacji przekazanych organizacjom pozarządowym i podmiotom, o których mowa w art. 3 ust. 3 ustawy o działalności pożytku publicznego i o wolontariacie 10 000,00 zł</w:t>
      </w:r>
    </w:p>
    <w:p w14:paraId="053BCB75" w14:textId="77777777" w:rsidR="000F63AC" w:rsidRDefault="004747A0" w:rsidP="0074241A">
      <w:pPr>
        <w:spacing w:after="0" w:line="276" w:lineRule="auto"/>
        <w:jc w:val="both"/>
      </w:pPr>
      <w:r>
        <w:t>3) Zadanie III.</w:t>
      </w:r>
    </w:p>
    <w:p w14:paraId="61F8E95F" w14:textId="0E4A7149" w:rsidR="000F63AC" w:rsidRDefault="004747A0" w:rsidP="0074241A">
      <w:pPr>
        <w:spacing w:after="0" w:line="276" w:lineRule="auto"/>
        <w:jc w:val="both"/>
      </w:pPr>
      <w:r>
        <w:t xml:space="preserve"> a) w roku 20</w:t>
      </w:r>
      <w:r w:rsidR="005812D9">
        <w:t>2</w:t>
      </w:r>
      <w:r w:rsidR="00D54135">
        <w:t>2</w:t>
      </w:r>
      <w:r>
        <w:t xml:space="preserve"> — 25 000,00 zł., z tego w formie dotacji przekazanych organizacjom pozarządowym i podmiotom, o których mowa w art. 3 ust. 3 ustawy o działalności pożytku publicznego i o wolontariacie 25 000,00 zł.;</w:t>
      </w:r>
    </w:p>
    <w:p w14:paraId="251DBF40" w14:textId="7519B2EE" w:rsidR="000F63AC" w:rsidRDefault="004747A0" w:rsidP="001A0271">
      <w:pPr>
        <w:spacing w:after="0" w:line="276" w:lineRule="auto"/>
        <w:jc w:val="both"/>
      </w:pPr>
      <w:r>
        <w:t xml:space="preserve"> b) w roku 202</w:t>
      </w:r>
      <w:r w:rsidR="00D54135">
        <w:t>3</w:t>
      </w:r>
      <w:r>
        <w:t xml:space="preserve"> (plan) — 25 000,00 zł., z tego w formie dotacji przekazanych organizacjom pozarządowym i podmiotom, o których mowa w art. 3 ust. 3 ustawy o działalności pożytku publicznego i o wolontariacie 25 000,00 zł.</w:t>
      </w:r>
    </w:p>
    <w:p w14:paraId="013EB6A5" w14:textId="39F7D14D" w:rsidR="000F63AC" w:rsidRDefault="004747A0" w:rsidP="001A0271">
      <w:pPr>
        <w:spacing w:after="0" w:line="276" w:lineRule="auto"/>
        <w:jc w:val="both"/>
      </w:pPr>
      <w:r>
        <w:t>4) Zadanie IV.</w:t>
      </w:r>
    </w:p>
    <w:p w14:paraId="5DF19ADA" w14:textId="4683BBB2" w:rsidR="000F63AC" w:rsidRDefault="004747A0" w:rsidP="001A0271">
      <w:pPr>
        <w:spacing w:after="0" w:line="276" w:lineRule="auto"/>
        <w:jc w:val="both"/>
      </w:pPr>
      <w:r>
        <w:t>a) w roku 20</w:t>
      </w:r>
      <w:r w:rsidR="005812D9">
        <w:t>2</w:t>
      </w:r>
      <w:r w:rsidR="00D54135">
        <w:t>2</w:t>
      </w:r>
      <w:r>
        <w:t xml:space="preserve"> — 10 000,00 zł., z tego w formie dotacji przekazanych organizacjom pozarządowym i podmiotom, o których mowa w art. 3 ust. 3 ustawy o działalności pożytku publicznego i o wolontariacie 10 000,00 zł.;</w:t>
      </w:r>
    </w:p>
    <w:p w14:paraId="18CE7EE8" w14:textId="73254319" w:rsidR="004747A0" w:rsidRDefault="004747A0" w:rsidP="001A0271">
      <w:pPr>
        <w:spacing w:after="0" w:line="276" w:lineRule="auto"/>
        <w:jc w:val="both"/>
      </w:pPr>
      <w:r>
        <w:t>b) w roku 202</w:t>
      </w:r>
      <w:r w:rsidR="00D54135">
        <w:t>3</w:t>
      </w:r>
      <w:r>
        <w:t xml:space="preserve"> (plan) — 10 000,00 zł., z tego w formie dotacji przekazanych organizacjom pozarządowym i podmiotom, o których mowa w art. 3 ust. 3 ustawy o działalności pożytku publicznego i o wolontariacie 10 000,00 zł. </w:t>
      </w:r>
    </w:p>
    <w:p w14:paraId="44E743D4" w14:textId="77777777" w:rsidR="000F63AC" w:rsidRDefault="000F63AC" w:rsidP="004747A0">
      <w:pPr>
        <w:pStyle w:val="Akapitzlist"/>
        <w:spacing w:after="0"/>
        <w:ind w:left="360"/>
        <w:jc w:val="both"/>
      </w:pPr>
    </w:p>
    <w:p w14:paraId="7721E2AC" w14:textId="77777777" w:rsidR="000F63AC" w:rsidRDefault="000F63AC" w:rsidP="004747A0">
      <w:pPr>
        <w:pStyle w:val="Akapitzlist"/>
        <w:spacing w:after="0"/>
        <w:ind w:left="360"/>
        <w:jc w:val="both"/>
      </w:pPr>
    </w:p>
    <w:p w14:paraId="6A01C556" w14:textId="77777777" w:rsidR="000F63AC" w:rsidRDefault="000F63AC" w:rsidP="004747A0">
      <w:pPr>
        <w:pStyle w:val="Akapitzlist"/>
        <w:spacing w:after="0"/>
        <w:ind w:left="360"/>
        <w:jc w:val="both"/>
      </w:pPr>
    </w:p>
    <w:p w14:paraId="60FC60F6" w14:textId="77777777" w:rsidR="004747A0" w:rsidRDefault="004747A0" w:rsidP="000F63AC">
      <w:pPr>
        <w:pStyle w:val="Akapitzlist"/>
        <w:spacing w:after="0"/>
        <w:ind w:left="3192" w:firstLine="348"/>
        <w:jc w:val="both"/>
      </w:pPr>
      <w:r>
        <w:t>Przewodnicząc</w:t>
      </w:r>
      <w:r w:rsidR="000F63AC">
        <w:t>y</w:t>
      </w:r>
      <w:r>
        <w:t xml:space="preserve"> Zarządu Powiatu Żyrardowskiego </w:t>
      </w:r>
    </w:p>
    <w:p w14:paraId="4D20ACB6" w14:textId="77777777" w:rsidR="000F63AC" w:rsidRDefault="000F63AC" w:rsidP="004747A0">
      <w:pPr>
        <w:pStyle w:val="Akapitzlist"/>
        <w:spacing w:after="0"/>
        <w:ind w:left="360"/>
        <w:jc w:val="both"/>
      </w:pPr>
    </w:p>
    <w:p w14:paraId="6E891D1B" w14:textId="77777777" w:rsidR="000F63AC" w:rsidRDefault="000F63AC" w:rsidP="001E7D6A">
      <w:pPr>
        <w:spacing w:after="0"/>
        <w:jc w:val="both"/>
      </w:pPr>
    </w:p>
    <w:p w14:paraId="1D2E81D5" w14:textId="77777777" w:rsidR="004747A0" w:rsidRPr="004747A0" w:rsidRDefault="000F63AC" w:rsidP="000F63AC">
      <w:pPr>
        <w:pStyle w:val="Akapitzlist"/>
        <w:spacing w:after="0"/>
        <w:ind w:left="4968"/>
        <w:jc w:val="both"/>
      </w:pPr>
      <w:r>
        <w:t>Krzysztof Dziwisz</w:t>
      </w:r>
    </w:p>
    <w:sectPr w:rsidR="004747A0" w:rsidRPr="0047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550"/>
    <w:multiLevelType w:val="hybridMultilevel"/>
    <w:tmpl w:val="A8D4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1BD3"/>
    <w:multiLevelType w:val="hybridMultilevel"/>
    <w:tmpl w:val="C2328672"/>
    <w:lvl w:ilvl="0" w:tplc="EB9EB2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0242B"/>
    <w:multiLevelType w:val="hybridMultilevel"/>
    <w:tmpl w:val="58ECC46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E5344"/>
    <w:multiLevelType w:val="hybridMultilevel"/>
    <w:tmpl w:val="2F38D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A4B8A"/>
    <w:multiLevelType w:val="hybridMultilevel"/>
    <w:tmpl w:val="91805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F7411"/>
    <w:multiLevelType w:val="hybridMultilevel"/>
    <w:tmpl w:val="F4363F42"/>
    <w:lvl w:ilvl="0" w:tplc="15F6DEA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0E6C2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A2B2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E355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6ED8E0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CE7A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E8046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642F0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856E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1B41F1"/>
    <w:multiLevelType w:val="hybridMultilevel"/>
    <w:tmpl w:val="0B761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555DD"/>
    <w:multiLevelType w:val="hybridMultilevel"/>
    <w:tmpl w:val="751C19D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15287436">
    <w:abstractNumId w:val="2"/>
  </w:num>
  <w:num w:numId="2" w16cid:durableId="256404100">
    <w:abstractNumId w:val="3"/>
  </w:num>
  <w:num w:numId="3" w16cid:durableId="1727337869">
    <w:abstractNumId w:val="0"/>
  </w:num>
  <w:num w:numId="4" w16cid:durableId="710619761">
    <w:abstractNumId w:val="1"/>
  </w:num>
  <w:num w:numId="5" w16cid:durableId="1375815568">
    <w:abstractNumId w:val="6"/>
  </w:num>
  <w:num w:numId="6" w16cid:durableId="1373768470">
    <w:abstractNumId w:val="7"/>
  </w:num>
  <w:num w:numId="7" w16cid:durableId="838619379">
    <w:abstractNumId w:val="4"/>
  </w:num>
  <w:num w:numId="8" w16cid:durableId="239751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9D"/>
    <w:rsid w:val="00097E45"/>
    <w:rsid w:val="000E41FA"/>
    <w:rsid w:val="000F63AC"/>
    <w:rsid w:val="001A0271"/>
    <w:rsid w:val="001B4948"/>
    <w:rsid w:val="001E7D6A"/>
    <w:rsid w:val="00203309"/>
    <w:rsid w:val="003605E7"/>
    <w:rsid w:val="00416D31"/>
    <w:rsid w:val="004452A0"/>
    <w:rsid w:val="004747A0"/>
    <w:rsid w:val="00475605"/>
    <w:rsid w:val="00484B56"/>
    <w:rsid w:val="0050401B"/>
    <w:rsid w:val="00523AD8"/>
    <w:rsid w:val="00567528"/>
    <w:rsid w:val="005812D9"/>
    <w:rsid w:val="005E46C2"/>
    <w:rsid w:val="0063260A"/>
    <w:rsid w:val="00650E9D"/>
    <w:rsid w:val="00667F13"/>
    <w:rsid w:val="0074241A"/>
    <w:rsid w:val="00776098"/>
    <w:rsid w:val="0079505E"/>
    <w:rsid w:val="00821DE5"/>
    <w:rsid w:val="00847157"/>
    <w:rsid w:val="00864A1D"/>
    <w:rsid w:val="0087211A"/>
    <w:rsid w:val="00910E8C"/>
    <w:rsid w:val="00957560"/>
    <w:rsid w:val="00970565"/>
    <w:rsid w:val="009F1A15"/>
    <w:rsid w:val="009F5E9A"/>
    <w:rsid w:val="00A16B81"/>
    <w:rsid w:val="00A76261"/>
    <w:rsid w:val="00AF7ACB"/>
    <w:rsid w:val="00B06130"/>
    <w:rsid w:val="00B11B6F"/>
    <w:rsid w:val="00BD7FD6"/>
    <w:rsid w:val="00BF2E39"/>
    <w:rsid w:val="00C16D10"/>
    <w:rsid w:val="00C70FEB"/>
    <w:rsid w:val="00C9797E"/>
    <w:rsid w:val="00D40666"/>
    <w:rsid w:val="00D54135"/>
    <w:rsid w:val="00DB0AF2"/>
    <w:rsid w:val="00E12909"/>
    <w:rsid w:val="00E35CFE"/>
    <w:rsid w:val="00E579D4"/>
    <w:rsid w:val="00E72E02"/>
    <w:rsid w:val="00E74B39"/>
    <w:rsid w:val="00E91873"/>
    <w:rsid w:val="00E97539"/>
    <w:rsid w:val="00F36140"/>
    <w:rsid w:val="00F4535E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BF18"/>
  <w15:docId w15:val="{05A70632-1C49-41F4-BEE0-ECB5BE6F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E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Wagner</dc:creator>
  <cp:keywords/>
  <dc:description/>
  <cp:lastModifiedBy>Starostwo Żyrardów</cp:lastModifiedBy>
  <cp:revision>4</cp:revision>
  <cp:lastPrinted>2023-01-26T12:02:00Z</cp:lastPrinted>
  <dcterms:created xsi:type="dcterms:W3CDTF">2023-02-02T11:16:00Z</dcterms:created>
  <dcterms:modified xsi:type="dcterms:W3CDTF">2023-02-02T11:17:00Z</dcterms:modified>
</cp:coreProperties>
</file>