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76"/>
        <w:ind w:right="40" w:hanging="0"/>
        <w:jc w:val="right"/>
        <w:rPr>
          <w:sz w:val="18"/>
          <w:szCs w:val="18"/>
        </w:rPr>
      </w:pPr>
      <w:r>
        <w:rPr>
          <w:sz w:val="18"/>
          <w:szCs w:val="18"/>
        </w:rPr>
        <w:t>Załącznik nr 7 do SIWZ</w:t>
      </w:r>
    </w:p>
    <w:p>
      <w:pPr>
        <w:pStyle w:val="Normal"/>
        <w:shd w:val="clear" w:color="auto" w:fill="FFFFFF"/>
        <w:spacing w:lineRule="auto" w:line="276"/>
        <w:ind w:right="40" w:hanging="0"/>
        <w:jc w:val="right"/>
        <w:rPr>
          <w:sz w:val="18"/>
          <w:szCs w:val="18"/>
        </w:rPr>
      </w:pPr>
      <w:r>
        <w:rPr>
          <w:sz w:val="18"/>
          <w:szCs w:val="18"/>
        </w:rPr>
      </w:r>
    </w:p>
    <w:p>
      <w:pPr>
        <w:pStyle w:val="Normal"/>
        <w:shd w:val="clear" w:color="auto" w:fill="FFFFFF"/>
        <w:spacing w:lineRule="auto" w:line="276"/>
        <w:ind w:right="40" w:hanging="0"/>
        <w:jc w:val="center"/>
        <w:rPr>
          <w:szCs w:val="24"/>
        </w:rPr>
      </w:pPr>
      <w:r>
        <w:rPr>
          <w:szCs w:val="24"/>
        </w:rPr>
        <w:t>- WZÓR UMOWY -</w:t>
      </w:r>
    </w:p>
    <w:p>
      <w:pPr>
        <w:pStyle w:val="Normal"/>
        <w:shd w:val="clear" w:color="auto" w:fill="FFFFFF"/>
        <w:spacing w:lineRule="auto" w:line="276"/>
        <w:ind w:right="40" w:hanging="0"/>
        <w:jc w:val="both"/>
        <w:rPr>
          <w:szCs w:val="24"/>
        </w:rPr>
      </w:pPr>
      <w:r>
        <w:rPr>
          <w:szCs w:val="24"/>
        </w:rPr>
      </w:r>
    </w:p>
    <w:p>
      <w:pPr>
        <w:pStyle w:val="Normal"/>
        <w:shd w:val="clear" w:color="auto" w:fill="FFFFFF"/>
        <w:spacing w:lineRule="auto" w:line="276"/>
        <w:ind w:right="40" w:hanging="0"/>
        <w:jc w:val="center"/>
        <w:rPr>
          <w:b/>
          <w:b/>
          <w:szCs w:val="24"/>
        </w:rPr>
      </w:pPr>
      <w:r>
        <w:rPr>
          <w:b/>
          <w:szCs w:val="24"/>
        </w:rPr>
        <w:t xml:space="preserve">UMOWA Nr </w:t>
      </w:r>
      <w:r>
        <w:rPr>
          <w:bCs/>
          <w:szCs w:val="24"/>
        </w:rPr>
        <w:t>…….………</w:t>
      </w:r>
    </w:p>
    <w:p>
      <w:pPr>
        <w:pStyle w:val="Normal"/>
        <w:spacing w:lineRule="auto" w:line="276"/>
        <w:jc w:val="both"/>
        <w:rPr>
          <w:b/>
          <w:b/>
          <w:szCs w:val="24"/>
        </w:rPr>
      </w:pPr>
      <w:r>
        <w:rPr>
          <w:b/>
          <w:szCs w:val="24"/>
        </w:rPr>
      </w:r>
    </w:p>
    <w:p>
      <w:pPr>
        <w:pStyle w:val="NoSpacing"/>
        <w:spacing w:lineRule="auto" w:line="276"/>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 xml:space="preserve">W dniu …………………. w Żyrardowie pomiędzy: </w:t>
      </w:r>
    </w:p>
    <w:p>
      <w:pPr>
        <w:pStyle w:val="NoSpacing"/>
        <w:spacing w:lineRule="auto" w:line="276"/>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r>
    </w:p>
    <w:p>
      <w:pPr>
        <w:pStyle w:val="Normal"/>
        <w:overflowPunct w:val="false"/>
        <w:spacing w:lineRule="auto" w:line="276"/>
        <w:textAlignment w:val="auto"/>
        <w:rPr>
          <w:rFonts w:eastAsia="Calibri"/>
          <w:bCs/>
          <w:szCs w:val="24"/>
          <w:lang w:eastAsia="en-US"/>
        </w:rPr>
      </w:pPr>
      <w:r>
        <w:rPr>
          <w:rFonts w:eastAsia="Calibri"/>
          <w:b/>
          <w:szCs w:val="24"/>
          <w:lang w:eastAsia="en-US"/>
        </w:rPr>
        <w:t>Powiatem Żyrardowskim</w:t>
      </w:r>
      <w:r>
        <w:rPr>
          <w:rFonts w:eastAsia="Calibri"/>
          <w:bCs/>
          <w:szCs w:val="24"/>
          <w:lang w:eastAsia="en-US"/>
        </w:rPr>
        <w:t>, ul. Limanowskiego 45, 96-300 Żyrardów, NIP 8381610589</w:t>
        <w:br/>
        <w:t>- Starostwo Powiatowe w Żyrardowie, ul. Limanowskiego 45, 96-300 Żyrardów,</w:t>
      </w:r>
    </w:p>
    <w:p>
      <w:pPr>
        <w:pStyle w:val="Normal"/>
        <w:overflowPunct w:val="false"/>
        <w:spacing w:lineRule="auto" w:line="276"/>
        <w:textAlignment w:val="auto"/>
        <w:rPr>
          <w:rFonts w:eastAsia="Calibri"/>
          <w:b/>
          <w:b/>
          <w:szCs w:val="24"/>
          <w:lang w:eastAsia="en-US"/>
        </w:rPr>
      </w:pPr>
      <w:r>
        <w:rPr>
          <w:rFonts w:eastAsia="Calibri"/>
          <w:b/>
          <w:szCs w:val="24"/>
          <w:lang w:eastAsia="en-US"/>
        </w:rPr>
      </w:r>
    </w:p>
    <w:p>
      <w:pPr>
        <w:pStyle w:val="Normal"/>
        <w:suppressAutoHyphens w:val="true"/>
        <w:overflowPunct w:val="false"/>
        <w:spacing w:lineRule="auto" w:line="276"/>
        <w:ind w:left="57" w:hanging="0"/>
        <w:jc w:val="both"/>
        <w:rPr>
          <w:rFonts w:eastAsia="Calibri"/>
          <w:szCs w:val="24"/>
          <w:lang w:eastAsia="en-US"/>
        </w:rPr>
      </w:pPr>
      <w:r>
        <w:rPr>
          <w:rFonts w:eastAsia="Calibri"/>
          <w:szCs w:val="24"/>
          <w:lang w:eastAsia="en-US"/>
        </w:rPr>
        <w:t>reprezentowanym przez:</w:t>
      </w:r>
    </w:p>
    <w:p>
      <w:pPr>
        <w:pStyle w:val="Normal"/>
        <w:numPr>
          <w:ilvl w:val="0"/>
          <w:numId w:val="22"/>
        </w:numPr>
        <w:suppressAutoHyphens w:val="true"/>
        <w:overflowPunct w:val="false"/>
        <w:spacing w:lineRule="auto" w:line="276"/>
        <w:jc w:val="both"/>
        <w:textAlignment w:val="auto"/>
        <w:rPr>
          <w:rFonts w:eastAsia="Calibri"/>
          <w:szCs w:val="24"/>
          <w:lang w:eastAsia="en-US"/>
        </w:rPr>
      </w:pPr>
      <w:r>
        <w:rPr>
          <w:rFonts w:eastAsia="Calibri"/>
          <w:szCs w:val="24"/>
          <w:lang w:eastAsia="en-US"/>
        </w:rPr>
        <w:t>Krzysztofa Dziwisza – Starostę Powiatu Żyrardowskiego,</w:t>
      </w:r>
    </w:p>
    <w:p>
      <w:pPr>
        <w:pStyle w:val="Normal"/>
        <w:numPr>
          <w:ilvl w:val="0"/>
          <w:numId w:val="22"/>
        </w:numPr>
        <w:suppressAutoHyphens w:val="true"/>
        <w:overflowPunct w:val="false"/>
        <w:spacing w:lineRule="auto" w:line="276"/>
        <w:jc w:val="both"/>
        <w:textAlignment w:val="auto"/>
        <w:rPr>
          <w:rFonts w:eastAsia="Calibri"/>
          <w:szCs w:val="24"/>
          <w:lang w:eastAsia="en-US"/>
        </w:rPr>
      </w:pPr>
      <w:r>
        <w:rPr>
          <w:rFonts w:eastAsia="Calibri"/>
          <w:szCs w:val="24"/>
          <w:lang w:eastAsia="en-US"/>
        </w:rPr>
        <w:t>Krzysztofa Maciejczyka  – Wicestarostę Powiatu Żyrardowskiego,</w:t>
      </w:r>
    </w:p>
    <w:p>
      <w:pPr>
        <w:pStyle w:val="Normal"/>
        <w:suppressAutoHyphens w:val="true"/>
        <w:overflowPunct w:val="false"/>
        <w:spacing w:lineRule="auto" w:line="276"/>
        <w:ind w:left="57" w:hanging="0"/>
        <w:jc w:val="both"/>
        <w:rPr>
          <w:rFonts w:eastAsia="Calibri"/>
          <w:szCs w:val="24"/>
          <w:lang w:eastAsia="en-US"/>
        </w:rPr>
      </w:pPr>
      <w:r>
        <w:rPr>
          <w:rFonts w:eastAsia="Calibri"/>
          <w:szCs w:val="24"/>
          <w:lang w:eastAsia="en-US"/>
        </w:rPr>
        <w:t>przy kontrasygnacie Edyty Fedorowicz  – Skarbnika Powiatu,</w:t>
      </w:r>
    </w:p>
    <w:p>
      <w:pPr>
        <w:pStyle w:val="Normal"/>
        <w:suppressAutoHyphens w:val="true"/>
        <w:overflowPunct w:val="false"/>
        <w:spacing w:lineRule="auto" w:line="276"/>
        <w:ind w:left="57" w:hanging="0"/>
        <w:jc w:val="both"/>
        <w:rPr>
          <w:rFonts w:eastAsia="Calibri"/>
          <w:szCs w:val="24"/>
          <w:lang w:eastAsia="en-US"/>
        </w:rPr>
      </w:pPr>
      <w:r>
        <w:rPr>
          <w:rFonts w:eastAsia="Calibri"/>
          <w:szCs w:val="24"/>
          <w:lang w:eastAsia="en-US"/>
        </w:rPr>
      </w:r>
    </w:p>
    <w:p>
      <w:pPr>
        <w:pStyle w:val="Normal"/>
        <w:suppressAutoHyphens w:val="true"/>
        <w:overflowPunct w:val="false"/>
        <w:spacing w:lineRule="auto" w:line="276"/>
        <w:ind w:left="57" w:hanging="0"/>
        <w:jc w:val="both"/>
        <w:rPr>
          <w:rFonts w:eastAsia="Calibri"/>
          <w:szCs w:val="24"/>
          <w:lang w:eastAsia="en-US"/>
        </w:rPr>
      </w:pPr>
      <w:r>
        <w:rPr>
          <w:rFonts w:eastAsia="Calibri"/>
          <w:szCs w:val="24"/>
          <w:lang w:eastAsia="en-US"/>
        </w:rPr>
        <w:t>zwanym dalej w treści umowy „Zamawiającym”,</w:t>
      </w:r>
    </w:p>
    <w:p>
      <w:pPr>
        <w:pStyle w:val="Normal"/>
        <w:spacing w:lineRule="auto" w:line="276"/>
        <w:ind w:firstLine="709"/>
        <w:jc w:val="both"/>
        <w:rPr>
          <w:szCs w:val="24"/>
        </w:rPr>
      </w:pPr>
      <w:r>
        <w:rPr>
          <w:szCs w:val="24"/>
        </w:rPr>
      </w:r>
    </w:p>
    <w:p>
      <w:pPr>
        <w:pStyle w:val="Normal"/>
        <w:spacing w:lineRule="auto" w:line="276"/>
        <w:jc w:val="both"/>
        <w:rPr>
          <w:szCs w:val="24"/>
        </w:rPr>
      </w:pPr>
      <w:r>
        <w:rPr>
          <w:szCs w:val="24"/>
        </w:rPr>
        <w:t>a</w:t>
      </w:r>
    </w:p>
    <w:p>
      <w:pPr>
        <w:pStyle w:val="Normal"/>
        <w:spacing w:lineRule="auto" w:line="276"/>
        <w:jc w:val="both"/>
        <w:rPr>
          <w:szCs w:val="24"/>
        </w:rPr>
      </w:pPr>
      <w:r>
        <w:rPr>
          <w:szCs w:val="24"/>
        </w:rPr>
      </w:r>
    </w:p>
    <w:p>
      <w:pPr>
        <w:pStyle w:val="Normal"/>
        <w:spacing w:lineRule="auto" w:line="276"/>
        <w:jc w:val="both"/>
        <w:rPr>
          <w:szCs w:val="24"/>
        </w:rPr>
      </w:pPr>
      <w:r>
        <w:rPr>
          <w:szCs w:val="24"/>
        </w:rPr>
        <w:t>…………………………………………………………………………………………………</w:t>
      </w:r>
    </w:p>
    <w:p>
      <w:pPr>
        <w:pStyle w:val="Normal"/>
        <w:spacing w:lineRule="auto" w:line="276"/>
        <w:jc w:val="both"/>
        <w:rPr>
          <w:szCs w:val="24"/>
        </w:rPr>
      </w:pPr>
      <w:r>
        <w:rPr>
          <w:szCs w:val="24"/>
        </w:rPr>
        <w:t>…………………………………………………………………………………………………</w:t>
      </w:r>
    </w:p>
    <w:p>
      <w:pPr>
        <w:pStyle w:val="Normal"/>
        <w:spacing w:lineRule="auto" w:line="276"/>
        <w:jc w:val="both"/>
        <w:rPr>
          <w:szCs w:val="24"/>
        </w:rPr>
      </w:pPr>
      <w:r>
        <w:rPr>
          <w:szCs w:val="24"/>
        </w:rPr>
        <w:t xml:space="preserve">………………………………………………………………………………………………… </w:t>
      </w:r>
    </w:p>
    <w:p>
      <w:pPr>
        <w:pStyle w:val="Normal"/>
        <w:spacing w:lineRule="auto" w:line="276"/>
        <w:jc w:val="both"/>
        <w:rPr>
          <w:szCs w:val="24"/>
        </w:rPr>
      </w:pPr>
      <w:r>
        <w:rPr>
          <w:szCs w:val="24"/>
        </w:rPr>
        <w:t>…………………………………………………………………………………………………</w:t>
      </w:r>
    </w:p>
    <w:p>
      <w:pPr>
        <w:pStyle w:val="Normal"/>
        <w:spacing w:lineRule="auto" w:line="276"/>
        <w:jc w:val="both"/>
        <w:rPr>
          <w:szCs w:val="24"/>
        </w:rPr>
      </w:pPr>
      <w:r>
        <w:rPr>
          <w:szCs w:val="24"/>
        </w:rPr>
      </w:r>
    </w:p>
    <w:p>
      <w:pPr>
        <w:pStyle w:val="Normal"/>
        <w:spacing w:lineRule="auto" w:line="276"/>
        <w:jc w:val="both"/>
        <w:rPr>
          <w:szCs w:val="24"/>
        </w:rPr>
      </w:pPr>
      <w:r>
        <w:rPr>
          <w:szCs w:val="24"/>
        </w:rPr>
        <w:t>zwaną dalej „Wykonawcą”,</w:t>
      </w:r>
    </w:p>
    <w:p>
      <w:pPr>
        <w:pStyle w:val="Normal"/>
        <w:spacing w:lineRule="auto" w:line="276"/>
        <w:jc w:val="both"/>
        <w:rPr/>
      </w:pPr>
      <w:r>
        <w:rPr/>
      </w:r>
      <w:bookmarkStart w:id="0" w:name="_Hlk40427365"/>
      <w:bookmarkStart w:id="1" w:name="_Hlk40427365"/>
      <w:bookmarkEnd w:id="1"/>
    </w:p>
    <w:p>
      <w:pPr>
        <w:pStyle w:val="Normal"/>
        <w:spacing w:lineRule="auto" w:line="276"/>
        <w:jc w:val="both"/>
        <w:rPr>
          <w:szCs w:val="24"/>
        </w:rPr>
      </w:pPr>
      <w:r>
        <w:rPr>
          <w:szCs w:val="24"/>
        </w:rPr>
        <w:t>w rezultacie dokonania wyboru oferty Wykonawcy w przetargu nieograniczonym ZP.272.3.13.2020 na podst. art. 10 ust. 1 i art. 39 ustawy z dnia 29 stycznia 2004 roku Prawo zamówień publicznych (Dz. U. z 2019 r. poz. 1843) została zawarta umowa następującej treści:</w:t>
      </w:r>
    </w:p>
    <w:p>
      <w:pPr>
        <w:pStyle w:val="Normal"/>
        <w:spacing w:lineRule="auto" w:line="276"/>
        <w:jc w:val="both"/>
        <w:rPr>
          <w:szCs w:val="24"/>
        </w:rPr>
      </w:pPr>
      <w:r>
        <w:rPr>
          <w:szCs w:val="24"/>
        </w:rPr>
      </w:r>
    </w:p>
    <w:p>
      <w:pPr>
        <w:pStyle w:val="Normal"/>
        <w:spacing w:lineRule="auto" w:line="276"/>
        <w:jc w:val="center"/>
        <w:rPr>
          <w:b/>
          <w:b/>
          <w:bCs/>
          <w:szCs w:val="24"/>
        </w:rPr>
      </w:pPr>
      <w:r>
        <w:rPr>
          <w:b/>
          <w:bCs/>
          <w:szCs w:val="24"/>
        </w:rPr>
        <w:t>§ 1</w:t>
      </w:r>
    </w:p>
    <w:p>
      <w:pPr>
        <w:pStyle w:val="Normal"/>
        <w:spacing w:lineRule="auto" w:line="276"/>
        <w:jc w:val="both"/>
        <w:rPr>
          <w:b/>
          <w:b/>
          <w:i/>
          <w:i/>
          <w:szCs w:val="24"/>
        </w:rPr>
      </w:pPr>
      <w:r>
        <w:rPr>
          <w:szCs w:val="24"/>
        </w:rPr>
        <w:t>Zamawiający zleca, a Wykonawca przyjmuje do realizacji wykonanie zadania pn. „</w:t>
      </w:r>
      <w:r>
        <w:rPr>
          <w:b/>
          <w:i/>
          <w:szCs w:val="24"/>
        </w:rPr>
        <w:t>Rozbudowa drogi powiatowej nr 4722W Wola Polska-Karnice-Mszczonów w m. Korabiewice</w:t>
      </w:r>
      <w:r>
        <w:rPr>
          <w:b/>
          <w:iCs/>
          <w:szCs w:val="24"/>
        </w:rPr>
        <w:t xml:space="preserve">”, </w:t>
      </w:r>
      <w:r>
        <w:rPr>
          <w:bCs/>
          <w:iCs/>
          <w:szCs w:val="24"/>
        </w:rPr>
        <w:t>na odcinku o długości 1428,68m</w:t>
      </w:r>
      <w:bookmarkStart w:id="2" w:name="_GoBack"/>
      <w:r>
        <w:rPr>
          <w:bCs/>
        </w:rPr>
        <w:t>,</w:t>
      </w:r>
      <w:bookmarkEnd w:id="2"/>
      <w:r>
        <w:rPr>
          <w:b/>
          <w:bCs/>
        </w:rPr>
        <w:t xml:space="preserve"> </w:t>
      </w:r>
      <w:r>
        <w:rPr>
          <w:szCs w:val="24"/>
        </w:rPr>
        <w:t>zgodnie z dokumentacją projektową, w tym projektem budowlanym,</w:t>
      </w:r>
      <w:r>
        <w:rPr>
          <w:color w:val="000000"/>
          <w:szCs w:val="24"/>
        </w:rPr>
        <w:t xml:space="preserve"> Specyfikacjami technicznymi wykonania i odbioru robót, </w:t>
      </w:r>
      <w:r>
        <w:rPr>
          <w:szCs w:val="24"/>
        </w:rPr>
        <w:t xml:space="preserve">zasadami wiedzy technicznej oraz obowiązującymi przepisami. </w:t>
      </w:r>
    </w:p>
    <w:p>
      <w:pPr>
        <w:pStyle w:val="Normal"/>
        <w:spacing w:lineRule="auto" w:line="276"/>
        <w:jc w:val="both"/>
        <w:rPr>
          <w:b/>
          <w:b/>
          <w:bCs/>
          <w:szCs w:val="24"/>
        </w:rPr>
      </w:pPr>
      <w:r>
        <w:rPr>
          <w:b/>
          <w:bCs/>
          <w:szCs w:val="24"/>
        </w:rPr>
      </w:r>
    </w:p>
    <w:p>
      <w:pPr>
        <w:pStyle w:val="Normal"/>
        <w:keepNext w:val="true"/>
        <w:spacing w:lineRule="auto" w:line="276"/>
        <w:jc w:val="center"/>
        <w:rPr>
          <w:b/>
          <w:b/>
          <w:bCs/>
          <w:szCs w:val="24"/>
        </w:rPr>
      </w:pPr>
      <w:r>
        <w:rPr>
          <w:b/>
          <w:bCs/>
          <w:szCs w:val="24"/>
        </w:rPr>
        <w:t>§ 2</w:t>
      </w:r>
    </w:p>
    <w:p>
      <w:pPr>
        <w:pStyle w:val="Tretekstu"/>
        <w:spacing w:lineRule="auto" w:line="276"/>
        <w:jc w:val="both"/>
        <w:rPr>
          <w:sz w:val="24"/>
          <w:szCs w:val="24"/>
        </w:rPr>
      </w:pPr>
      <w:r>
        <w:rPr>
          <w:sz w:val="24"/>
          <w:szCs w:val="24"/>
        </w:rPr>
        <w:t xml:space="preserve">Wykonawca zobowiązany jest do wykonania zadania w terminie do dnia 30 września 2021 r. </w:t>
      </w:r>
    </w:p>
    <w:p>
      <w:pPr>
        <w:pStyle w:val="Normal"/>
        <w:spacing w:lineRule="auto" w:line="276"/>
        <w:jc w:val="both"/>
        <w:rPr>
          <w:szCs w:val="24"/>
        </w:rPr>
      </w:pPr>
      <w:r>
        <w:rPr>
          <w:szCs w:val="24"/>
        </w:rPr>
      </w:r>
    </w:p>
    <w:p>
      <w:pPr>
        <w:pStyle w:val="Normal"/>
        <w:keepNext w:val="true"/>
        <w:spacing w:lineRule="auto" w:line="276"/>
        <w:jc w:val="center"/>
        <w:rPr>
          <w:b/>
          <w:b/>
          <w:bCs/>
          <w:szCs w:val="24"/>
        </w:rPr>
      </w:pPr>
      <w:r>
        <w:rPr>
          <w:b/>
          <w:bCs/>
          <w:szCs w:val="24"/>
        </w:rPr>
        <w:t>§ 3</w:t>
      </w:r>
    </w:p>
    <w:p>
      <w:pPr>
        <w:pStyle w:val="Normal"/>
        <w:numPr>
          <w:ilvl w:val="0"/>
          <w:numId w:val="6"/>
        </w:numPr>
        <w:spacing w:lineRule="auto" w:line="276"/>
        <w:ind w:left="284" w:hanging="360"/>
        <w:jc w:val="both"/>
        <w:rPr>
          <w:szCs w:val="24"/>
        </w:rPr>
      </w:pPr>
      <w:r>
        <w:rPr>
          <w:szCs w:val="24"/>
        </w:rPr>
        <w:t xml:space="preserve">Zamawiający przekaże Wykonawcy dziennik budowy w terminie do 3 dni przed rozpoczęciem robót. </w:t>
      </w:r>
    </w:p>
    <w:p>
      <w:pPr>
        <w:pStyle w:val="Normal"/>
        <w:numPr>
          <w:ilvl w:val="0"/>
          <w:numId w:val="6"/>
        </w:numPr>
        <w:spacing w:lineRule="auto" w:line="276"/>
        <w:ind w:left="284" w:hanging="360"/>
        <w:jc w:val="both"/>
        <w:rPr>
          <w:szCs w:val="24"/>
        </w:rPr>
      </w:pPr>
      <w:r>
        <w:rPr>
          <w:szCs w:val="24"/>
        </w:rPr>
        <w:t>Zamawiający przekaże Wykonawcy plac budowy, po ustawieniu oznakowania robót zgodnie z opracowanym i zatwierdzonym projektem organizacji ruchu na czas budowy.</w:t>
      </w:r>
    </w:p>
    <w:p>
      <w:pPr>
        <w:pStyle w:val="Normal"/>
        <w:numPr>
          <w:ilvl w:val="0"/>
          <w:numId w:val="6"/>
        </w:numPr>
        <w:spacing w:lineRule="auto" w:line="276"/>
        <w:ind w:left="284" w:hanging="360"/>
        <w:jc w:val="both"/>
        <w:rPr>
          <w:szCs w:val="24"/>
        </w:rPr>
      </w:pPr>
      <w:r>
        <w:rPr>
          <w:szCs w:val="24"/>
        </w:rPr>
        <w:t xml:space="preserve">Wykonawca zobowiązany jest przedłożyć Zamawiającemu do zatwierdzenia harmonogram robót w terminie 5 dni od daty zawarcia umowy. Harmonogram przygotowany przez Wykonawcę nie może być sprzeczny z harmonogramem finansowo – rzeczowym załączonym do wniosku/umowy o dofinansowanie zadania. </w:t>
      </w:r>
    </w:p>
    <w:p>
      <w:pPr>
        <w:pStyle w:val="Normal"/>
        <w:numPr>
          <w:ilvl w:val="0"/>
          <w:numId w:val="6"/>
        </w:numPr>
        <w:spacing w:lineRule="auto" w:line="276"/>
        <w:ind w:left="284" w:hanging="360"/>
        <w:jc w:val="both"/>
        <w:rPr>
          <w:szCs w:val="24"/>
        </w:rPr>
      </w:pPr>
      <w:r>
        <w:rPr>
          <w:szCs w:val="24"/>
        </w:rPr>
        <w:t>Zamawiający zgłosi Wykonawcy uwagi do harmonogramu robót, o którym mowa powyżej w terminie 5 dni od dnia przedstawienia harmonogramu robót do zatwierdzenia. W przypadku nie zgłoszenia uwag przez Zamawiającego w powyższym terminie harmonogram uznaje się za zatwierdzony. W przypadku zgłoszenia przez Zamawiającego uwag do harmonogramu Wykonawca będzie zobowiązany do ich uwzględnienia i przedłożenia Zamawiającemu poprawionego harmonogramu w terminie 3 dni od daty otrzymania zgłoszonych uwag.</w:t>
      </w:r>
    </w:p>
    <w:p>
      <w:pPr>
        <w:pStyle w:val="Normal"/>
        <w:numPr>
          <w:ilvl w:val="0"/>
          <w:numId w:val="6"/>
        </w:numPr>
        <w:spacing w:lineRule="auto" w:line="276"/>
        <w:ind w:left="284" w:hanging="360"/>
        <w:jc w:val="both"/>
        <w:rPr>
          <w:szCs w:val="24"/>
        </w:rPr>
      </w:pPr>
      <w:r>
        <w:rPr>
          <w:szCs w:val="24"/>
        </w:rPr>
        <w:t>Wykonawca zobowiązany jest do prowadzenia robót budowlanych zgodnie z harmonogramem. Zmiany w harmonogramie robót dokonywane będą jedynie za zgodą Zamawiającego na uzasadniony wniosek Wykonawcy.</w:t>
      </w:r>
    </w:p>
    <w:p>
      <w:pPr>
        <w:pStyle w:val="Normal"/>
        <w:numPr>
          <w:ilvl w:val="0"/>
          <w:numId w:val="6"/>
        </w:numPr>
        <w:spacing w:lineRule="auto" w:line="276"/>
        <w:ind w:left="284" w:hanging="360"/>
        <w:jc w:val="both"/>
        <w:rPr>
          <w:szCs w:val="24"/>
        </w:rPr>
      </w:pPr>
      <w:r>
        <w:rPr>
          <w:szCs w:val="24"/>
        </w:rPr>
        <w:t xml:space="preserve">W przypadku, gdy faktyczny postęp robót, z przyczyn zależnych od Wykonawcy jest zbyt wolny, aby mogły być zachowane terminy wykonania robót określone w harmonogramie robót Zamawiający może wezwać Wykonawcę do przedłożenia programu naprawczego, w którym Wykonawca wskaże rozwiązania i środki zmierzające do przyspieszenia postępu robót. Wykonawca jest zobowiązany do przedstawienia programu naprawczego w terminie 7 dni od dnia otrzymania wezwania do złożenia programu naprawczego. </w:t>
      </w:r>
    </w:p>
    <w:p>
      <w:pPr>
        <w:pStyle w:val="Normal"/>
        <w:spacing w:lineRule="auto" w:line="276"/>
        <w:jc w:val="both"/>
        <w:rPr>
          <w:b/>
          <w:b/>
          <w:bCs/>
          <w:szCs w:val="24"/>
        </w:rPr>
      </w:pPr>
      <w:r>
        <w:rPr>
          <w:b/>
          <w:bCs/>
          <w:szCs w:val="24"/>
        </w:rPr>
      </w:r>
    </w:p>
    <w:p>
      <w:pPr>
        <w:pStyle w:val="Normal"/>
        <w:spacing w:lineRule="auto" w:line="276"/>
        <w:jc w:val="center"/>
        <w:rPr>
          <w:b/>
          <w:b/>
          <w:bCs/>
          <w:szCs w:val="24"/>
        </w:rPr>
      </w:pPr>
      <w:r>
        <w:rPr>
          <w:b/>
          <w:bCs/>
          <w:szCs w:val="24"/>
        </w:rPr>
        <w:t>§ 4</w:t>
      </w:r>
    </w:p>
    <w:p>
      <w:pPr>
        <w:pStyle w:val="Wcicietrecitekstu"/>
        <w:numPr>
          <w:ilvl w:val="0"/>
          <w:numId w:val="7"/>
        </w:numPr>
        <w:spacing w:lineRule="auto" w:line="276"/>
        <w:ind w:left="284" w:hanging="360"/>
        <w:jc w:val="both"/>
        <w:rPr>
          <w:sz w:val="24"/>
          <w:szCs w:val="24"/>
        </w:rPr>
      </w:pPr>
      <w:r>
        <w:rPr>
          <w:sz w:val="24"/>
          <w:szCs w:val="24"/>
        </w:rPr>
        <w:t>Roboty wykonane będą z materiałów dostarczonych przez Wykonawcę, spełniających wymagane normy oraz posiadających odpowiednie aprobaty techniczne i świadectwa dopuszczające je do stosowania w budownictwie drogowym.</w:t>
      </w:r>
    </w:p>
    <w:p>
      <w:pPr>
        <w:pStyle w:val="Wcicietrecitekstu"/>
        <w:numPr>
          <w:ilvl w:val="0"/>
          <w:numId w:val="7"/>
        </w:numPr>
        <w:spacing w:lineRule="auto" w:line="276"/>
        <w:ind w:left="284" w:hanging="360"/>
        <w:jc w:val="both"/>
        <w:rPr>
          <w:sz w:val="24"/>
          <w:szCs w:val="24"/>
        </w:rPr>
      </w:pPr>
      <w:r>
        <w:rPr>
          <w:sz w:val="24"/>
          <w:szCs w:val="24"/>
        </w:rPr>
        <w:t xml:space="preserve">Wykonawca zapewni maszyny i urządzenia, niezbędne do realizacji inwestycji. </w:t>
      </w:r>
    </w:p>
    <w:p>
      <w:pPr>
        <w:pStyle w:val="Normal"/>
        <w:spacing w:lineRule="auto" w:line="276"/>
        <w:jc w:val="both"/>
        <w:rPr>
          <w:b/>
          <w:b/>
          <w:bCs/>
          <w:szCs w:val="24"/>
        </w:rPr>
      </w:pPr>
      <w:r>
        <w:rPr>
          <w:b/>
          <w:bCs/>
          <w:szCs w:val="24"/>
        </w:rPr>
      </w:r>
    </w:p>
    <w:p>
      <w:pPr>
        <w:pStyle w:val="Normal"/>
        <w:spacing w:lineRule="auto" w:line="276"/>
        <w:jc w:val="center"/>
        <w:rPr>
          <w:szCs w:val="24"/>
        </w:rPr>
      </w:pPr>
      <w:r>
        <w:rPr>
          <w:b/>
          <w:bCs/>
          <w:szCs w:val="24"/>
        </w:rPr>
        <w:t>§ 5</w:t>
      </w:r>
    </w:p>
    <w:p>
      <w:pPr>
        <w:pStyle w:val="Normal"/>
        <w:numPr>
          <w:ilvl w:val="0"/>
          <w:numId w:val="8"/>
        </w:numPr>
        <w:spacing w:lineRule="auto" w:line="276"/>
        <w:ind w:left="284" w:hanging="360"/>
        <w:jc w:val="both"/>
        <w:rPr>
          <w:szCs w:val="24"/>
        </w:rPr>
      </w:pPr>
      <w:r>
        <w:rPr>
          <w:szCs w:val="24"/>
        </w:rPr>
        <w:t xml:space="preserve">Wynagrodzenie Wykonawcy ustala się na wartość brutto........................... złotych, </w:t>
      </w:r>
    </w:p>
    <w:p>
      <w:pPr>
        <w:pStyle w:val="BodyTextIndent2"/>
        <w:spacing w:lineRule="auto" w:line="276"/>
        <w:jc w:val="both"/>
        <w:rPr>
          <w:sz w:val="24"/>
          <w:szCs w:val="24"/>
        </w:rPr>
      </w:pPr>
      <w:r>
        <w:rPr>
          <w:sz w:val="24"/>
          <w:szCs w:val="24"/>
        </w:rPr>
        <w:t>(słownie:....................................................................................................... złotych),</w:t>
      </w:r>
    </w:p>
    <w:p>
      <w:pPr>
        <w:pStyle w:val="BodyTextIndent2"/>
        <w:spacing w:lineRule="auto" w:line="276"/>
        <w:jc w:val="both"/>
        <w:rPr>
          <w:sz w:val="24"/>
          <w:szCs w:val="24"/>
        </w:rPr>
      </w:pPr>
      <w:r>
        <w:rPr>
          <w:sz w:val="24"/>
          <w:szCs w:val="24"/>
        </w:rPr>
        <w:t xml:space="preserve">w tym obowiązujący podatek VAT – 23% w kwocie .......................... złotych, </w:t>
      </w:r>
    </w:p>
    <w:p>
      <w:pPr>
        <w:pStyle w:val="BodyTextIndent2"/>
        <w:spacing w:lineRule="auto" w:line="276"/>
        <w:jc w:val="both"/>
        <w:rPr>
          <w:sz w:val="24"/>
          <w:szCs w:val="24"/>
        </w:rPr>
      </w:pPr>
      <w:r>
        <w:rPr>
          <w:sz w:val="24"/>
          <w:szCs w:val="24"/>
        </w:rPr>
        <w:t>(słownie: ....................................................................................................... złotych),</w:t>
      </w:r>
    </w:p>
    <w:p>
      <w:pPr>
        <w:pStyle w:val="BodyTextIndent2"/>
        <w:spacing w:lineRule="auto" w:line="276"/>
        <w:ind w:left="0" w:hanging="0"/>
        <w:jc w:val="both"/>
        <w:rPr>
          <w:color w:val="FF0000"/>
          <w:sz w:val="24"/>
          <w:szCs w:val="24"/>
        </w:rPr>
      </w:pPr>
      <w:r>
        <w:rPr>
          <w:sz w:val="24"/>
          <w:szCs w:val="24"/>
        </w:rPr>
        <w:t>zgodnie z kosztorysami ofertowymi i ofertą stanowiącymi załączniki do niniejszej umowy.</w:t>
      </w:r>
    </w:p>
    <w:p>
      <w:pPr>
        <w:pStyle w:val="BodyTextIndent2"/>
        <w:numPr>
          <w:ilvl w:val="0"/>
          <w:numId w:val="8"/>
        </w:numPr>
        <w:spacing w:lineRule="auto" w:line="276"/>
        <w:ind w:left="357" w:hanging="357"/>
        <w:jc w:val="both"/>
        <w:rPr>
          <w:sz w:val="24"/>
          <w:szCs w:val="24"/>
        </w:rPr>
      </w:pPr>
      <w:r>
        <w:rPr>
          <w:sz w:val="24"/>
          <w:szCs w:val="24"/>
        </w:rPr>
        <w:t>Rozliczenie za wykonanie przedmiotu umowy nastąpi jedną fakturą VAT końcową.</w:t>
      </w:r>
    </w:p>
    <w:p>
      <w:pPr>
        <w:pStyle w:val="BodyTextIndent2"/>
        <w:numPr>
          <w:ilvl w:val="0"/>
          <w:numId w:val="8"/>
        </w:numPr>
        <w:spacing w:lineRule="auto" w:line="276"/>
        <w:ind w:left="357" w:hanging="357"/>
        <w:jc w:val="both"/>
        <w:rPr>
          <w:sz w:val="24"/>
          <w:szCs w:val="24"/>
        </w:rPr>
      </w:pPr>
      <w:r>
        <w:rPr>
          <w:sz w:val="24"/>
          <w:szCs w:val="24"/>
        </w:rPr>
        <w:t>Podstawą do rozliczenia końcowego będzie protokół odbioru końcowego oraz prawidłowo wystawiona przez Wykonawcę faktura VAT końcowa.</w:t>
      </w:r>
    </w:p>
    <w:p>
      <w:pPr>
        <w:pStyle w:val="BodyTextIndent2"/>
        <w:numPr>
          <w:ilvl w:val="0"/>
          <w:numId w:val="8"/>
        </w:numPr>
        <w:spacing w:lineRule="auto" w:line="276"/>
        <w:ind w:left="284" w:hanging="360"/>
        <w:jc w:val="both"/>
        <w:rPr>
          <w:sz w:val="24"/>
          <w:szCs w:val="24"/>
        </w:rPr>
      </w:pPr>
      <w:r>
        <w:rPr>
          <w:sz w:val="24"/>
          <w:szCs w:val="24"/>
        </w:rPr>
        <w:t>Podstawą do rozliczenia końcowego będzie protokół odbioru końcowego oraz prawidłowo wystawiona przez Wykonawcę faktura VAT końcowa.</w:t>
      </w:r>
    </w:p>
    <w:p>
      <w:pPr>
        <w:pStyle w:val="BodyTextIndent2"/>
        <w:numPr>
          <w:ilvl w:val="0"/>
          <w:numId w:val="8"/>
        </w:numPr>
        <w:spacing w:lineRule="auto" w:line="276"/>
        <w:ind w:left="284" w:hanging="360"/>
        <w:jc w:val="both"/>
        <w:rPr>
          <w:sz w:val="24"/>
          <w:szCs w:val="24"/>
        </w:rPr>
      </w:pPr>
      <w:r>
        <w:rPr>
          <w:sz w:val="24"/>
          <w:szCs w:val="24"/>
        </w:rPr>
        <w:t>Wartość wykonanych i odebranych robót określona będzie kosztorysem powykonawczym opracowanym na podstawie obmiaru faktycznie wykonanych robót potwierdzonych przez inspektora nadzoru oraz cen jednostkowych z kosztorysu ofertowego.</w:t>
      </w:r>
    </w:p>
    <w:p>
      <w:pPr>
        <w:pStyle w:val="BodyTextIndent2"/>
        <w:numPr>
          <w:ilvl w:val="0"/>
          <w:numId w:val="8"/>
        </w:numPr>
        <w:spacing w:lineRule="auto" w:line="276"/>
        <w:ind w:left="284" w:hanging="360"/>
        <w:jc w:val="both"/>
        <w:rPr>
          <w:sz w:val="24"/>
          <w:szCs w:val="24"/>
        </w:rPr>
      </w:pPr>
      <w:r>
        <w:rPr>
          <w:sz w:val="24"/>
          <w:szCs w:val="24"/>
        </w:rPr>
        <w:t xml:space="preserve">Faktura płatna będzie przelewem na rachunek bankowy Wykonawcy w </w:t>
      </w:r>
      <w:r>
        <w:rPr>
          <w:bCs/>
          <w:sz w:val="24"/>
          <w:szCs w:val="24"/>
        </w:rPr>
        <w:t>terminie 30 dni</w:t>
      </w:r>
      <w:r>
        <w:rPr>
          <w:sz w:val="24"/>
          <w:szCs w:val="24"/>
        </w:rPr>
        <w:t xml:space="preserve"> od daty dostarczenia Zamawiającemu prawidłowo wystawionej faktury wraz z protokołem odbioru podpisanym przez Zamawiającego.</w:t>
      </w:r>
    </w:p>
    <w:p>
      <w:pPr>
        <w:pStyle w:val="BodyTextIndent2"/>
        <w:numPr>
          <w:ilvl w:val="0"/>
          <w:numId w:val="8"/>
        </w:numPr>
        <w:spacing w:lineRule="auto" w:line="276"/>
        <w:ind w:left="284" w:hanging="360"/>
        <w:jc w:val="both"/>
        <w:rPr>
          <w:sz w:val="24"/>
          <w:szCs w:val="24"/>
        </w:rPr>
      </w:pPr>
      <w:r>
        <w:rPr>
          <w:sz w:val="24"/>
          <w:szCs w:val="24"/>
        </w:rPr>
        <w:t>Fakturę należy wystawić na:</w:t>
      </w:r>
    </w:p>
    <w:p>
      <w:pPr>
        <w:pStyle w:val="Tekstpodstawowy31"/>
        <w:tabs>
          <w:tab w:val="clear" w:pos="708"/>
          <w:tab w:val="left" w:pos="8080" w:leader="none"/>
        </w:tabs>
        <w:spacing w:lineRule="auto" w:line="276" w:before="0" w:after="0"/>
        <w:ind w:left="284" w:hanging="0"/>
        <w:jc w:val="both"/>
        <w:rPr>
          <w:bCs/>
          <w:sz w:val="24"/>
          <w:szCs w:val="24"/>
        </w:rPr>
      </w:pPr>
      <w:r>
        <w:rPr>
          <w:bCs/>
          <w:sz w:val="24"/>
          <w:szCs w:val="24"/>
        </w:rPr>
        <w:t xml:space="preserve">Nabywca: Powiat Żyrardowski, ul. Limanowskiego 45, 96-300 Żyrardów, </w:t>
      </w:r>
    </w:p>
    <w:p>
      <w:pPr>
        <w:pStyle w:val="Tekstpodstawowy31"/>
        <w:tabs>
          <w:tab w:val="clear" w:pos="708"/>
          <w:tab w:val="left" w:pos="8080" w:leader="none"/>
        </w:tabs>
        <w:spacing w:lineRule="auto" w:line="276" w:before="0" w:after="0"/>
        <w:ind w:left="284" w:hanging="0"/>
        <w:jc w:val="both"/>
        <w:rPr>
          <w:bCs/>
          <w:sz w:val="24"/>
          <w:szCs w:val="24"/>
        </w:rPr>
      </w:pPr>
      <w:r>
        <w:rPr>
          <w:bCs/>
          <w:sz w:val="24"/>
          <w:szCs w:val="24"/>
        </w:rPr>
        <w:t xml:space="preserve">NIP 838-16-10-589. </w:t>
      </w:r>
    </w:p>
    <w:p>
      <w:pPr>
        <w:pStyle w:val="Tekstpodstawowy31"/>
        <w:tabs>
          <w:tab w:val="clear" w:pos="708"/>
          <w:tab w:val="left" w:pos="8080" w:leader="none"/>
        </w:tabs>
        <w:spacing w:lineRule="auto" w:line="276" w:before="0" w:after="0"/>
        <w:ind w:left="284" w:hanging="0"/>
        <w:jc w:val="both"/>
        <w:rPr>
          <w:sz w:val="24"/>
          <w:szCs w:val="24"/>
        </w:rPr>
      </w:pPr>
      <w:r>
        <w:rPr>
          <w:bCs/>
          <w:sz w:val="24"/>
          <w:szCs w:val="24"/>
        </w:rPr>
        <w:t>Odbiorca: Starostwo</w:t>
      </w:r>
      <w:r>
        <w:rPr>
          <w:sz w:val="24"/>
          <w:szCs w:val="24"/>
        </w:rPr>
        <w:t xml:space="preserve"> Powiatowe w Żyrardowie, ul. Limanowskiego 45, 96-300 Żyrardów.</w:t>
      </w:r>
    </w:p>
    <w:p>
      <w:pPr>
        <w:pStyle w:val="BodyTextIndent2"/>
        <w:numPr>
          <w:ilvl w:val="0"/>
          <w:numId w:val="8"/>
        </w:numPr>
        <w:spacing w:lineRule="auto" w:line="276"/>
        <w:ind w:left="284" w:hanging="360"/>
        <w:jc w:val="both"/>
        <w:rPr>
          <w:sz w:val="24"/>
          <w:szCs w:val="24"/>
        </w:rPr>
      </w:pPr>
      <w:r>
        <w:rPr>
          <w:sz w:val="24"/>
          <w:szCs w:val="24"/>
        </w:rPr>
        <w:t>Zamawiający oświadcza, że będzie dokonywać płatności z zastosowaniem mechanizmu podzielonej płatności.</w:t>
      </w:r>
    </w:p>
    <w:p>
      <w:pPr>
        <w:pStyle w:val="BodyTextIndent2"/>
        <w:numPr>
          <w:ilvl w:val="0"/>
          <w:numId w:val="8"/>
        </w:numPr>
        <w:spacing w:lineRule="auto" w:line="276"/>
        <w:ind w:left="284" w:hanging="360"/>
        <w:jc w:val="both"/>
        <w:rPr>
          <w:sz w:val="24"/>
          <w:szCs w:val="24"/>
        </w:rPr>
      </w:pPr>
      <w:r>
        <w:rPr>
          <w:sz w:val="24"/>
          <w:szCs w:val="24"/>
        </w:rPr>
        <w:t>Wykonawca oświadcza, że wskazany w fakturze rachunek bankowy jest rachunkiem rozliczeniowym służącym wyłącznie dla celów rozliczeń z tytułu prowadzonej przez niego działalności gospodarczej.</w:t>
      </w:r>
    </w:p>
    <w:p>
      <w:pPr>
        <w:pStyle w:val="BodyTextIndent2"/>
        <w:numPr>
          <w:ilvl w:val="0"/>
          <w:numId w:val="8"/>
        </w:numPr>
        <w:spacing w:lineRule="auto" w:line="276"/>
        <w:ind w:left="284" w:hanging="360"/>
        <w:jc w:val="both"/>
        <w:rPr>
          <w:sz w:val="24"/>
          <w:szCs w:val="24"/>
        </w:rPr>
      </w:pPr>
      <w:r>
        <w:rPr>
          <w:sz w:val="24"/>
          <w:szCs w:val="24"/>
        </w:rPr>
        <w:t>Wykonawca oświadcza, że numer rachunku rozliczeniowego wskazany we wszystkich fakturach, które będą wystawione w jego imieniu, jest rachunkiem dla którego zgodnie z rozdziałem 3a ustawy z dnia 29 sierpnia 1997 r. Prawo bankowe prowadzony jest rachunek VAT.</w:t>
      </w:r>
    </w:p>
    <w:p>
      <w:pPr>
        <w:pStyle w:val="Normal"/>
        <w:spacing w:lineRule="auto" w:line="276"/>
        <w:jc w:val="both"/>
        <w:rPr>
          <w:szCs w:val="24"/>
        </w:rPr>
      </w:pPr>
      <w:r>
        <w:rPr>
          <w:szCs w:val="24"/>
        </w:rPr>
      </w:r>
    </w:p>
    <w:p>
      <w:pPr>
        <w:pStyle w:val="Normal"/>
        <w:keepNext w:val="true"/>
        <w:keepLines/>
        <w:spacing w:lineRule="auto" w:line="276"/>
        <w:jc w:val="center"/>
        <w:rPr>
          <w:b/>
          <w:b/>
          <w:bCs/>
          <w:szCs w:val="24"/>
        </w:rPr>
      </w:pPr>
      <w:r>
        <w:rPr>
          <w:b/>
          <w:bCs/>
          <w:szCs w:val="24"/>
        </w:rPr>
        <w:t>§ 6</w:t>
      </w:r>
    </w:p>
    <w:p>
      <w:pPr>
        <w:pStyle w:val="Normal"/>
        <w:numPr>
          <w:ilvl w:val="0"/>
          <w:numId w:val="9"/>
        </w:numPr>
        <w:spacing w:lineRule="auto" w:line="276"/>
        <w:ind w:left="284" w:hanging="360"/>
        <w:jc w:val="both"/>
        <w:rPr>
          <w:szCs w:val="24"/>
        </w:rPr>
      </w:pPr>
      <w:r>
        <w:rPr>
          <w:szCs w:val="24"/>
        </w:rPr>
        <w:t>Wykonawca udziela Zamawiającemu .........</w:t>
      </w:r>
      <w:r>
        <w:rPr>
          <w:color w:val="000000"/>
          <w:szCs w:val="24"/>
        </w:rPr>
        <w:t xml:space="preserve"> miesięcy</w:t>
      </w:r>
      <w:r>
        <w:rPr>
          <w:szCs w:val="24"/>
        </w:rPr>
        <w:t xml:space="preserve"> gwarancji jakości na przedmiot umowy, licząc od daty odbioru końcowego przez Zamawiającego. Okres gwarancji jest równy okresowi rękojmi.</w:t>
      </w:r>
    </w:p>
    <w:p>
      <w:pPr>
        <w:pStyle w:val="Normal"/>
        <w:numPr>
          <w:ilvl w:val="0"/>
          <w:numId w:val="9"/>
        </w:numPr>
        <w:spacing w:lineRule="auto" w:line="276"/>
        <w:ind w:left="284" w:hanging="360"/>
        <w:jc w:val="both"/>
        <w:rPr>
          <w:szCs w:val="24"/>
        </w:rPr>
      </w:pPr>
      <w:r>
        <w:rPr>
          <w:szCs w:val="24"/>
        </w:rPr>
        <w:t>Wykonawca w okresie gwarancji jakości i rękojmi zobowiązuje się do usunięcia wad i usterek na własny koszt.</w:t>
      </w:r>
    </w:p>
    <w:p>
      <w:pPr>
        <w:pStyle w:val="Normal"/>
        <w:numPr>
          <w:ilvl w:val="0"/>
          <w:numId w:val="9"/>
        </w:numPr>
        <w:spacing w:lineRule="auto" w:line="276"/>
        <w:ind w:left="284" w:hanging="360"/>
        <w:jc w:val="both"/>
        <w:rPr>
          <w:szCs w:val="24"/>
        </w:rPr>
      </w:pPr>
      <w:r>
        <w:rPr>
          <w:szCs w:val="24"/>
        </w:rPr>
        <w:t>Wykonawca gwarantuje, że przedmiot umowy będzie dobry jakościowo i bez żadnych wad.</w:t>
      </w:r>
    </w:p>
    <w:p>
      <w:pPr>
        <w:pStyle w:val="Normal"/>
        <w:numPr>
          <w:ilvl w:val="0"/>
          <w:numId w:val="9"/>
        </w:numPr>
        <w:spacing w:lineRule="auto" w:line="276"/>
        <w:ind w:left="284" w:hanging="360"/>
        <w:jc w:val="both"/>
        <w:rPr>
          <w:szCs w:val="24"/>
        </w:rPr>
      </w:pPr>
      <w:r>
        <w:rPr>
          <w:szCs w:val="24"/>
        </w:rPr>
        <w:t xml:space="preserve">Wykonawca udziela gwarancji na to, że w okresie gwarancji nie ujawnią się żadne wady przedmiotu umowy. Wadą będzie w szczególności taka cecha przedmiotu umowy, która uniemożliwia zgodne z przeznaczeniem użytkowanie przedmiotu umowy albo obniża jego parametry techniczne. Wykonawca ponosi odpowiedzialność z tytułu gwarancji także za wady fizyczne zmniejszające wartość użytkową lub techniczną przedmiotu umowy, a także za usunięcie tych wad i usterek ujawnionych w okresie gwarancyjnym. </w:t>
      </w:r>
    </w:p>
    <w:p>
      <w:pPr>
        <w:pStyle w:val="Normal"/>
        <w:numPr>
          <w:ilvl w:val="0"/>
          <w:numId w:val="9"/>
        </w:numPr>
        <w:spacing w:lineRule="auto" w:line="276"/>
        <w:ind w:left="284" w:hanging="360"/>
        <w:jc w:val="both"/>
        <w:rPr>
          <w:szCs w:val="24"/>
        </w:rPr>
      </w:pPr>
      <w:r>
        <w:rPr>
          <w:szCs w:val="24"/>
        </w:rPr>
        <w:t xml:space="preserve">W przypadku stwierdzenia wad w okresie gwarancji, stosuje się odpowiednio § 16. </w:t>
      </w:r>
    </w:p>
    <w:p>
      <w:pPr>
        <w:pStyle w:val="Normal"/>
        <w:numPr>
          <w:ilvl w:val="0"/>
          <w:numId w:val="9"/>
        </w:numPr>
        <w:spacing w:lineRule="auto" w:line="276"/>
        <w:ind w:left="284" w:hanging="360"/>
        <w:jc w:val="both"/>
        <w:rPr>
          <w:szCs w:val="24"/>
        </w:rPr>
      </w:pPr>
      <w:r>
        <w:rPr>
          <w:szCs w:val="24"/>
        </w:rPr>
        <w:t>Okres gwarancji ulega wydłużeniu o czas usunięcia wad.</w:t>
      </w:r>
    </w:p>
    <w:p>
      <w:pPr>
        <w:pStyle w:val="Normal"/>
        <w:numPr>
          <w:ilvl w:val="0"/>
          <w:numId w:val="9"/>
        </w:numPr>
        <w:spacing w:lineRule="auto" w:line="276"/>
        <w:ind w:left="284" w:hanging="360"/>
        <w:jc w:val="both"/>
        <w:rPr>
          <w:szCs w:val="24"/>
        </w:rPr>
      </w:pPr>
      <w:r>
        <w:rPr>
          <w:szCs w:val="24"/>
        </w:rPr>
        <w:t xml:space="preserve">Gwarancja nie wyłącza, nie ogranicza, ani nie zawiesza uprawnień Zamawiającego wynikających z przepisów o rękojmi za wady. </w:t>
      </w:r>
      <w:bookmarkStart w:id="3" w:name="_Hlk40351236"/>
      <w:bookmarkEnd w:id="3"/>
    </w:p>
    <w:p>
      <w:pPr>
        <w:pStyle w:val="Normal"/>
        <w:numPr>
          <w:ilvl w:val="0"/>
          <w:numId w:val="9"/>
        </w:numPr>
        <w:spacing w:lineRule="auto" w:line="276"/>
        <w:ind w:left="284" w:hanging="360"/>
        <w:jc w:val="both"/>
        <w:rPr>
          <w:szCs w:val="24"/>
        </w:rPr>
      </w:pPr>
      <w:r>
        <w:rPr>
          <w:szCs w:val="24"/>
        </w:rPr>
        <w:t xml:space="preserve">Zasady usuwania wad na podstawie rękojmi określa kodeks cywilny. </w:t>
      </w:r>
    </w:p>
    <w:p>
      <w:pPr>
        <w:pStyle w:val="Normal"/>
        <w:numPr>
          <w:ilvl w:val="0"/>
          <w:numId w:val="9"/>
        </w:numPr>
        <w:spacing w:lineRule="auto" w:line="276"/>
        <w:ind w:left="284" w:hanging="360"/>
        <w:jc w:val="both"/>
        <w:rPr>
          <w:szCs w:val="24"/>
        </w:rPr>
      </w:pPr>
      <w:r>
        <w:rPr>
          <w:szCs w:val="24"/>
        </w:rPr>
        <w:t>Wykonawca wnosi zabezpieczenie należytego wykonania umowy w wysokości 5 % wartości umowy tj. ....................... zł (słownie:..................................... złotych).</w:t>
      </w:r>
    </w:p>
    <w:p>
      <w:pPr>
        <w:pStyle w:val="Normal"/>
        <w:numPr>
          <w:ilvl w:val="0"/>
          <w:numId w:val="9"/>
        </w:numPr>
        <w:spacing w:lineRule="auto" w:line="276"/>
        <w:ind w:left="284" w:hanging="360"/>
        <w:jc w:val="both"/>
        <w:rPr>
          <w:szCs w:val="24"/>
        </w:rPr>
      </w:pPr>
      <w:r>
        <w:rPr>
          <w:szCs w:val="24"/>
        </w:rPr>
        <w:t xml:space="preserve">Zabezpieczenie należytego wykonania umowy w wysokości 70% jego wartości zostanie zwrócone w ciągu 30 dni od dnia wykonania zamówienia i uznania przez Zamawiającego za należycie wykonane. </w:t>
      </w:r>
    </w:p>
    <w:p>
      <w:pPr>
        <w:pStyle w:val="Normal"/>
        <w:numPr>
          <w:ilvl w:val="0"/>
          <w:numId w:val="9"/>
        </w:numPr>
        <w:spacing w:lineRule="auto" w:line="276"/>
        <w:ind w:left="284" w:hanging="360"/>
        <w:jc w:val="both"/>
        <w:rPr>
          <w:szCs w:val="24"/>
        </w:rPr>
      </w:pPr>
      <w:r>
        <w:rPr>
          <w:szCs w:val="24"/>
        </w:rPr>
        <w:t xml:space="preserve">Pozostała część zabezpieczenia zostanie zwrócona lub zwolniona najpóźniej w 15. dniu po upływie okresu gwarancji i rękojmi za wady. </w:t>
      </w:r>
    </w:p>
    <w:p>
      <w:pPr>
        <w:pStyle w:val="Normal"/>
        <w:spacing w:lineRule="auto" w:line="276"/>
        <w:jc w:val="both"/>
        <w:rPr>
          <w:b/>
          <w:b/>
          <w:bCs/>
          <w:szCs w:val="24"/>
        </w:rPr>
      </w:pPr>
      <w:r>
        <w:rPr>
          <w:b/>
          <w:bCs/>
          <w:szCs w:val="24"/>
        </w:rPr>
      </w:r>
    </w:p>
    <w:p>
      <w:pPr>
        <w:pStyle w:val="Normal"/>
        <w:keepNext w:val="true"/>
        <w:spacing w:lineRule="auto" w:line="276"/>
        <w:jc w:val="center"/>
        <w:rPr>
          <w:b/>
          <w:b/>
          <w:bCs/>
          <w:szCs w:val="24"/>
        </w:rPr>
      </w:pPr>
      <w:r>
        <w:rPr>
          <w:b/>
          <w:bCs/>
          <w:szCs w:val="24"/>
        </w:rPr>
        <w:t>§ 7</w:t>
      </w:r>
    </w:p>
    <w:p>
      <w:pPr>
        <w:pStyle w:val="Normal"/>
        <w:numPr>
          <w:ilvl w:val="0"/>
          <w:numId w:val="4"/>
        </w:numPr>
        <w:spacing w:lineRule="auto" w:line="276"/>
        <w:ind w:left="283" w:hanging="357"/>
        <w:jc w:val="both"/>
        <w:rPr>
          <w:bCs/>
          <w:szCs w:val="24"/>
        </w:rPr>
      </w:pPr>
      <w:r>
        <w:rPr>
          <w:szCs w:val="24"/>
        </w:rPr>
        <w:t>Jeżeli konieczność robót dodatkowych jest następstwem błędów lub zaniedbań Wykonawcy, prace takie zostaną wykonane przez Wykonawcę bez dodatkowego wynagrodzenia - w terminach wynikających z niniejszej Umowy.</w:t>
      </w:r>
    </w:p>
    <w:p>
      <w:pPr>
        <w:pStyle w:val="Normal"/>
        <w:numPr>
          <w:ilvl w:val="0"/>
          <w:numId w:val="4"/>
        </w:numPr>
        <w:spacing w:lineRule="auto" w:line="276"/>
        <w:ind w:left="283" w:hanging="357"/>
        <w:jc w:val="both"/>
        <w:rPr>
          <w:bCs/>
          <w:szCs w:val="24"/>
        </w:rPr>
      </w:pPr>
      <w:r>
        <w:rPr>
          <w:szCs w:val="24"/>
        </w:rPr>
        <w:t>Roboty dodatkowe i zamienne lub nieprzewidziane, których potwierdzona przez Zamawiającego konieczność wykonania wystąpi w toku realizacji przedmiotu umowy, a których zakres nie przekracza uprawnień Zamawiającego z mocy Prawa Zamówień Publicznych, Wykonawca zobowiązany jest wykonać, w przypadku ich zlecenia, przy zachowaniu tych samych stawek kalkulacyjnych.</w:t>
      </w:r>
    </w:p>
    <w:p>
      <w:pPr>
        <w:pStyle w:val="Normal"/>
        <w:spacing w:lineRule="auto" w:line="276"/>
        <w:jc w:val="both"/>
        <w:rPr>
          <w:b/>
          <w:b/>
          <w:bCs/>
          <w:szCs w:val="24"/>
        </w:rPr>
      </w:pPr>
      <w:r>
        <w:rPr>
          <w:b/>
          <w:bCs/>
          <w:szCs w:val="24"/>
        </w:rPr>
      </w:r>
    </w:p>
    <w:p>
      <w:pPr>
        <w:pStyle w:val="Normal"/>
        <w:spacing w:lineRule="auto" w:line="276"/>
        <w:jc w:val="center"/>
        <w:rPr>
          <w:b/>
          <w:b/>
          <w:bCs/>
          <w:szCs w:val="24"/>
        </w:rPr>
      </w:pPr>
      <w:r>
        <w:rPr>
          <w:b/>
          <w:bCs/>
          <w:szCs w:val="24"/>
        </w:rPr>
        <w:t>§ 8</w:t>
      </w:r>
    </w:p>
    <w:p>
      <w:pPr>
        <w:pStyle w:val="Normal"/>
        <w:numPr>
          <w:ilvl w:val="0"/>
          <w:numId w:val="10"/>
        </w:numPr>
        <w:spacing w:lineRule="auto" w:line="276"/>
        <w:ind w:left="284" w:hanging="360"/>
        <w:jc w:val="both"/>
        <w:rPr>
          <w:szCs w:val="24"/>
        </w:rPr>
      </w:pPr>
      <w:r>
        <w:rPr>
          <w:szCs w:val="24"/>
        </w:rPr>
        <w:t>Przedstawicielem Zamawiającego będzie Inspektor Nadzoru.</w:t>
      </w:r>
    </w:p>
    <w:p>
      <w:pPr>
        <w:pStyle w:val="Normal"/>
        <w:numPr>
          <w:ilvl w:val="0"/>
          <w:numId w:val="10"/>
        </w:numPr>
        <w:spacing w:lineRule="auto" w:line="276"/>
        <w:ind w:left="284" w:hanging="360"/>
        <w:jc w:val="both"/>
        <w:rPr>
          <w:szCs w:val="24"/>
        </w:rPr>
      </w:pPr>
      <w:r>
        <w:rPr>
          <w:szCs w:val="24"/>
        </w:rPr>
        <w:t>Przedstawicielem Wykonawcy będzie kierownik budowy: …………………………., e-mail: ……………………………………………….., tel. ………………………………</w:t>
      </w:r>
    </w:p>
    <w:p>
      <w:pPr>
        <w:pStyle w:val="Normal"/>
        <w:numPr>
          <w:ilvl w:val="0"/>
          <w:numId w:val="10"/>
        </w:numPr>
        <w:spacing w:lineRule="auto" w:line="276"/>
        <w:ind w:left="284" w:hanging="360"/>
        <w:jc w:val="both"/>
        <w:rPr>
          <w:szCs w:val="24"/>
        </w:rPr>
      </w:pPr>
      <w:r>
        <w:rPr>
          <w:szCs w:val="24"/>
        </w:rPr>
        <w:t xml:space="preserve">Osobą do kontaktu ze strony Zamawiającego jest Zastępca Dyrektora Wydziału Komunikacji Transportu i Dróg Publicznych Pan Paweł Myszkowski e-mail: </w:t>
      </w:r>
      <w:hyperlink r:id="rId2">
        <w:r>
          <w:rPr>
            <w:rStyle w:val="Czeinternetowe"/>
            <w:szCs w:val="24"/>
          </w:rPr>
          <w:t>p.myszkowski@powiat-zyrardowski.pl</w:t>
        </w:r>
      </w:hyperlink>
      <w:r>
        <w:rPr>
          <w:szCs w:val="24"/>
        </w:rPr>
        <w:t>, tel. 46 855 37 62.</w:t>
      </w:r>
    </w:p>
    <w:p>
      <w:pPr>
        <w:pStyle w:val="Normal"/>
        <w:spacing w:lineRule="auto" w:line="276"/>
        <w:jc w:val="both"/>
        <w:rPr>
          <w:szCs w:val="24"/>
        </w:rPr>
      </w:pPr>
      <w:r>
        <w:rPr>
          <w:szCs w:val="24"/>
        </w:rPr>
      </w:r>
    </w:p>
    <w:p>
      <w:pPr>
        <w:pStyle w:val="Normal"/>
        <w:keepNext w:val="true"/>
        <w:spacing w:lineRule="auto" w:line="276"/>
        <w:jc w:val="center"/>
        <w:rPr>
          <w:b/>
          <w:b/>
          <w:bCs/>
          <w:szCs w:val="24"/>
        </w:rPr>
      </w:pPr>
      <w:r>
        <w:rPr>
          <w:b/>
          <w:bCs/>
          <w:szCs w:val="24"/>
        </w:rPr>
        <w:t>§ 9</w:t>
      </w:r>
    </w:p>
    <w:p>
      <w:pPr>
        <w:pStyle w:val="Normal"/>
        <w:numPr>
          <w:ilvl w:val="0"/>
          <w:numId w:val="5"/>
        </w:numPr>
        <w:spacing w:lineRule="auto" w:line="276"/>
        <w:ind w:left="284" w:hanging="357"/>
        <w:jc w:val="both"/>
        <w:rPr>
          <w:szCs w:val="24"/>
        </w:rPr>
      </w:pPr>
      <w:r>
        <w:rPr>
          <w:szCs w:val="24"/>
        </w:rPr>
        <w:t>Strony zgodnie postanawiają, że zastosowany będzie wyłącznie odbiór końcowy robót.</w:t>
      </w:r>
    </w:p>
    <w:p>
      <w:pPr>
        <w:pStyle w:val="Normal"/>
        <w:numPr>
          <w:ilvl w:val="0"/>
          <w:numId w:val="5"/>
        </w:numPr>
        <w:spacing w:lineRule="auto" w:line="276"/>
        <w:ind w:left="284" w:hanging="357"/>
        <w:jc w:val="both"/>
        <w:rPr>
          <w:szCs w:val="24"/>
        </w:rPr>
      </w:pPr>
      <w:r>
        <w:rPr>
          <w:szCs w:val="24"/>
        </w:rPr>
        <w:t>Odbiór końcowy robót przez Zamawiającego nastąpi w ciągu 10 dni od daty zgłoszenia na piśmie przez Wykonawcę gotowości obiektu do odbioru wraz z kompletem dokumentów potwierdzonych przez Inspektora Nadzoru.</w:t>
      </w:r>
    </w:p>
    <w:p>
      <w:pPr>
        <w:pStyle w:val="Normal"/>
        <w:numPr>
          <w:ilvl w:val="0"/>
          <w:numId w:val="5"/>
        </w:numPr>
        <w:spacing w:lineRule="auto" w:line="276"/>
        <w:ind w:left="284" w:hanging="357"/>
        <w:jc w:val="both"/>
        <w:rPr>
          <w:szCs w:val="24"/>
        </w:rPr>
      </w:pPr>
      <w:r>
        <w:rPr>
          <w:szCs w:val="24"/>
        </w:rPr>
        <w:t>Bieg terminu gotowości do odbioru końcowego rozpoczyna się od dnia potwierdzenia przez Inspektora Nadzoru zgłoszonej przez Wykonawcę gotowości odbioru wraz z kompletem wymaganych dokumentów.</w:t>
      </w:r>
    </w:p>
    <w:p>
      <w:pPr>
        <w:pStyle w:val="Normal"/>
        <w:numPr>
          <w:ilvl w:val="0"/>
          <w:numId w:val="5"/>
        </w:numPr>
        <w:spacing w:lineRule="auto" w:line="276"/>
        <w:ind w:left="284" w:hanging="357"/>
        <w:jc w:val="both"/>
        <w:rPr>
          <w:szCs w:val="24"/>
        </w:rPr>
      </w:pPr>
      <w:r>
        <w:rPr>
          <w:szCs w:val="24"/>
        </w:rPr>
        <w:t>Do dokonania odbioru końcowego ze strony Zamawiającego uprawniony będzie powołany przez Zamawiającego Inspektor Nadzoru.</w:t>
      </w:r>
    </w:p>
    <w:p>
      <w:pPr>
        <w:pStyle w:val="Normal"/>
        <w:numPr>
          <w:ilvl w:val="0"/>
          <w:numId w:val="5"/>
        </w:numPr>
        <w:spacing w:lineRule="auto" w:line="276"/>
        <w:ind w:left="284" w:hanging="357"/>
        <w:jc w:val="both"/>
        <w:rPr>
          <w:szCs w:val="24"/>
        </w:rPr>
      </w:pPr>
      <w:r>
        <w:rPr>
          <w:szCs w:val="24"/>
        </w:rPr>
        <w:t>Jeżeli w toku czynności odbioru końcowego zostanie stwierdzone, że przedmiot umowy (realizowane przedsięwzięcie) nie spełnia warunków dokonania odbioru z powodu niezakończenia robót, stwierdzenia wad, usterek lub nie wywiązania się Wykonawcy z obowiązków wynikających z niniejszej umowy, Zamawiający może odmówić odbioru. W takim przypadku Wykonawca pozostaje w zwłoce.</w:t>
      </w:r>
    </w:p>
    <w:p>
      <w:pPr>
        <w:pStyle w:val="Normal"/>
        <w:numPr>
          <w:ilvl w:val="0"/>
          <w:numId w:val="5"/>
        </w:numPr>
        <w:spacing w:lineRule="auto" w:line="276"/>
        <w:ind w:left="284" w:hanging="357"/>
        <w:jc w:val="both"/>
        <w:rPr>
          <w:szCs w:val="24"/>
        </w:rPr>
      </w:pPr>
      <w:r>
        <w:rPr>
          <w:szCs w:val="24"/>
        </w:rPr>
        <w:t>Z czynności odbioru końcowego spisany będzie protokół zawierający wszelkie ustalenia dokonane w toku odbioru oraz terminy wyznaczone na usunięcie stwierdzonych w trakcie odbioru wad oraz usterek.</w:t>
      </w:r>
    </w:p>
    <w:p>
      <w:pPr>
        <w:pStyle w:val="Normal"/>
        <w:numPr>
          <w:ilvl w:val="0"/>
          <w:numId w:val="5"/>
        </w:numPr>
        <w:spacing w:lineRule="auto" w:line="276"/>
        <w:ind w:left="284" w:hanging="357"/>
        <w:jc w:val="both"/>
        <w:rPr>
          <w:szCs w:val="24"/>
        </w:rPr>
      </w:pPr>
      <w:r>
        <w:rPr>
          <w:szCs w:val="24"/>
        </w:rPr>
        <w:t>Dokumentem stwierdzającym dokonanie odbioru jest protokół odbioru końcowego robót, podpisany przez strony uczestniczące w odbiorze. Protokół ten stanowi podstawę do wystawienia faktury końcowej.</w:t>
      </w:r>
    </w:p>
    <w:p>
      <w:pPr>
        <w:pStyle w:val="Normal"/>
        <w:numPr>
          <w:ilvl w:val="0"/>
          <w:numId w:val="5"/>
        </w:numPr>
        <w:spacing w:lineRule="auto" w:line="276"/>
        <w:ind w:left="284" w:hanging="357"/>
        <w:jc w:val="both"/>
        <w:rPr>
          <w:szCs w:val="24"/>
        </w:rPr>
      </w:pPr>
      <w:r>
        <w:rPr>
          <w:szCs w:val="24"/>
        </w:rPr>
        <w:t>Protokół odbioru końcowego robót zostanie podpisany przez Zamawiającego, gdy będą spełnione jednocześnie wszystkie poniższe warunki:</w:t>
      </w:r>
    </w:p>
    <w:p>
      <w:pPr>
        <w:pStyle w:val="Wcicietrecitekstu"/>
        <w:spacing w:lineRule="auto" w:line="276"/>
        <w:ind w:left="851" w:hanging="284"/>
        <w:jc w:val="both"/>
        <w:rPr>
          <w:sz w:val="24"/>
          <w:szCs w:val="24"/>
        </w:rPr>
      </w:pPr>
      <w:r>
        <w:rPr>
          <w:sz w:val="24"/>
          <w:szCs w:val="24"/>
        </w:rPr>
        <w:t>1)</w:t>
        <w:tab/>
        <w:t>Wykonawca wypełni wobec Zamawiającego wszystkie zobowiązania wynikające z umowy,</w:t>
      </w:r>
    </w:p>
    <w:p>
      <w:pPr>
        <w:pStyle w:val="Wcicietrecitekstu"/>
        <w:spacing w:lineRule="auto" w:line="276"/>
        <w:ind w:left="851" w:hanging="284"/>
        <w:jc w:val="both"/>
        <w:rPr>
          <w:sz w:val="24"/>
          <w:szCs w:val="24"/>
        </w:rPr>
      </w:pPr>
      <w:r>
        <w:rPr>
          <w:sz w:val="24"/>
          <w:szCs w:val="24"/>
        </w:rPr>
        <w:t>2)</w:t>
        <w:tab/>
        <w:t>Wykonawca dostarczy wszystkie wymagane dokumenty niezbędne dla dokonania odbioru końcowego robót.</w:t>
      </w:r>
    </w:p>
    <w:p>
      <w:pPr>
        <w:pStyle w:val="Normal"/>
        <w:spacing w:lineRule="auto" w:line="276"/>
        <w:ind w:left="284" w:hanging="284"/>
        <w:jc w:val="both"/>
        <w:rPr>
          <w:szCs w:val="24"/>
        </w:rPr>
      </w:pPr>
      <w:r>
        <w:rPr>
          <w:szCs w:val="24"/>
        </w:rPr>
      </w:r>
    </w:p>
    <w:p>
      <w:pPr>
        <w:pStyle w:val="Wcicietrecitekstu"/>
        <w:keepNext w:val="true"/>
        <w:keepLines/>
        <w:spacing w:lineRule="auto" w:line="276"/>
        <w:ind w:left="0" w:hanging="0"/>
        <w:jc w:val="center"/>
        <w:rPr>
          <w:b/>
          <w:b/>
          <w:bCs/>
          <w:sz w:val="24"/>
          <w:szCs w:val="24"/>
        </w:rPr>
      </w:pPr>
      <w:r>
        <w:rPr>
          <w:b/>
          <w:bCs/>
          <w:sz w:val="24"/>
          <w:szCs w:val="24"/>
        </w:rPr>
        <w:t>§ 10</w:t>
      </w:r>
    </w:p>
    <w:p>
      <w:pPr>
        <w:pStyle w:val="Tretekstu"/>
        <w:keepNext w:val="true"/>
        <w:keepLines/>
        <w:numPr>
          <w:ilvl w:val="3"/>
          <w:numId w:val="3"/>
        </w:numPr>
        <w:spacing w:lineRule="auto" w:line="276"/>
        <w:ind w:left="426" w:hanging="360"/>
        <w:jc w:val="both"/>
        <w:rPr>
          <w:sz w:val="24"/>
          <w:szCs w:val="24"/>
        </w:rPr>
      </w:pPr>
      <w:r>
        <w:rPr>
          <w:sz w:val="24"/>
          <w:szCs w:val="24"/>
        </w:rPr>
        <w:t>Koszty za badania laboratoryjne ponosi Wykonawca.</w:t>
      </w:r>
    </w:p>
    <w:p>
      <w:pPr>
        <w:pStyle w:val="Tretekstu"/>
        <w:numPr>
          <w:ilvl w:val="3"/>
          <w:numId w:val="3"/>
        </w:numPr>
        <w:spacing w:lineRule="auto" w:line="276"/>
        <w:ind w:left="426" w:hanging="360"/>
        <w:jc w:val="both"/>
        <w:rPr>
          <w:sz w:val="24"/>
          <w:szCs w:val="24"/>
        </w:rPr>
      </w:pPr>
      <w:r>
        <w:rPr>
          <w:sz w:val="24"/>
          <w:szCs w:val="24"/>
        </w:rPr>
        <w:t>W skład wymaganych badań laboratoryjnych wchodzą:</w:t>
      </w:r>
    </w:p>
    <w:p>
      <w:pPr>
        <w:pStyle w:val="Tretekstu"/>
        <w:widowControl w:val="false"/>
        <w:numPr>
          <w:ilvl w:val="0"/>
          <w:numId w:val="13"/>
        </w:numPr>
        <w:tabs>
          <w:tab w:val="clear" w:pos="708"/>
          <w:tab w:val="left" w:pos="996" w:leader="none"/>
        </w:tabs>
        <w:suppressAutoHyphens w:val="true"/>
        <w:overflowPunct w:val="false"/>
        <w:spacing w:lineRule="auto" w:line="276"/>
        <w:ind w:left="993" w:hanging="360"/>
        <w:jc w:val="both"/>
        <w:textAlignment w:val="auto"/>
        <w:rPr>
          <w:sz w:val="24"/>
          <w:szCs w:val="24"/>
        </w:rPr>
      </w:pPr>
      <w:r>
        <w:rPr>
          <w:sz w:val="24"/>
          <w:szCs w:val="24"/>
        </w:rPr>
        <w:t>pomiar równości podłużnej,</w:t>
      </w:r>
    </w:p>
    <w:p>
      <w:pPr>
        <w:pStyle w:val="Tretekstu"/>
        <w:widowControl w:val="false"/>
        <w:numPr>
          <w:ilvl w:val="0"/>
          <w:numId w:val="13"/>
        </w:numPr>
        <w:tabs>
          <w:tab w:val="clear" w:pos="708"/>
          <w:tab w:val="left" w:pos="996" w:leader="none"/>
        </w:tabs>
        <w:suppressAutoHyphens w:val="true"/>
        <w:overflowPunct w:val="false"/>
        <w:spacing w:lineRule="auto" w:line="276"/>
        <w:ind w:left="993" w:hanging="360"/>
        <w:jc w:val="both"/>
        <w:textAlignment w:val="auto"/>
        <w:rPr>
          <w:sz w:val="24"/>
          <w:szCs w:val="24"/>
        </w:rPr>
      </w:pPr>
      <w:r>
        <w:rPr>
          <w:sz w:val="24"/>
          <w:szCs w:val="24"/>
        </w:rPr>
        <w:t>grubość nawierzchni,</w:t>
      </w:r>
    </w:p>
    <w:p>
      <w:pPr>
        <w:pStyle w:val="Tretekstu"/>
        <w:widowControl w:val="false"/>
        <w:numPr>
          <w:ilvl w:val="0"/>
          <w:numId w:val="13"/>
        </w:numPr>
        <w:tabs>
          <w:tab w:val="clear" w:pos="708"/>
          <w:tab w:val="left" w:pos="996" w:leader="none"/>
        </w:tabs>
        <w:suppressAutoHyphens w:val="true"/>
        <w:overflowPunct w:val="false"/>
        <w:spacing w:lineRule="auto" w:line="276"/>
        <w:ind w:left="993" w:hanging="360"/>
        <w:jc w:val="both"/>
        <w:textAlignment w:val="auto"/>
        <w:rPr>
          <w:sz w:val="24"/>
          <w:szCs w:val="24"/>
        </w:rPr>
      </w:pPr>
      <w:r>
        <w:rPr>
          <w:sz w:val="24"/>
          <w:szCs w:val="24"/>
        </w:rPr>
        <w:t>wyniki jakości wbudowanej mieszanki mineralno-bitumicznej, tj. skład mieszanki,</w:t>
      </w:r>
    </w:p>
    <w:p>
      <w:pPr>
        <w:pStyle w:val="Tretekstu"/>
        <w:numPr>
          <w:ilvl w:val="0"/>
          <w:numId w:val="10"/>
        </w:numPr>
        <w:spacing w:lineRule="auto" w:line="276"/>
        <w:ind w:left="426" w:hanging="360"/>
        <w:jc w:val="both"/>
        <w:rPr>
          <w:sz w:val="24"/>
          <w:szCs w:val="24"/>
        </w:rPr>
      </w:pPr>
      <w:r>
        <w:rPr>
          <w:sz w:val="24"/>
          <w:szCs w:val="24"/>
        </w:rPr>
        <w:t>Badania laboratoryjne winny być przeprowadzone przez niezależne laboratorium drogowe posiadające uprawnienia do przeprowadzenia powyższych badań.</w:t>
      </w:r>
    </w:p>
    <w:p>
      <w:pPr>
        <w:pStyle w:val="Tretekstu"/>
        <w:widowControl w:val="false"/>
        <w:numPr>
          <w:ilvl w:val="0"/>
          <w:numId w:val="10"/>
        </w:numPr>
        <w:overflowPunct w:val="false"/>
        <w:spacing w:lineRule="auto" w:line="276"/>
        <w:ind w:left="426" w:hanging="360"/>
        <w:jc w:val="both"/>
        <w:textAlignment w:val="auto"/>
        <w:rPr>
          <w:sz w:val="24"/>
          <w:szCs w:val="24"/>
        </w:rPr>
      </w:pPr>
      <w:r>
        <w:rPr>
          <w:sz w:val="24"/>
          <w:szCs w:val="24"/>
        </w:rPr>
        <w:t>Dopuszcza się badanie równości podłużnej za pomocą planografu (Wykonawcy) oraz spadków poprzecznych nawierzchni za pomocą łaty – przy współudziale przedstawicieli Wykonawcy oraz Zamawiającego – Inspektora Nadzoru.</w:t>
      </w:r>
    </w:p>
    <w:p>
      <w:pPr>
        <w:pStyle w:val="Tretekstu"/>
        <w:numPr>
          <w:ilvl w:val="0"/>
          <w:numId w:val="10"/>
        </w:numPr>
        <w:spacing w:lineRule="auto" w:line="276"/>
        <w:ind w:left="426" w:hanging="360"/>
        <w:jc w:val="both"/>
        <w:rPr>
          <w:sz w:val="24"/>
          <w:szCs w:val="24"/>
        </w:rPr>
      </w:pPr>
      <w:r>
        <w:rPr>
          <w:sz w:val="24"/>
          <w:szCs w:val="24"/>
        </w:rPr>
        <w:t>Do protokołu odbioru Wykonawca dołączy wszelkie posiadane aprobaty techniczne, certyfikaty, świadectwa jakości i atesty.</w:t>
      </w:r>
    </w:p>
    <w:p>
      <w:pPr>
        <w:pStyle w:val="Tretekstu"/>
        <w:numPr>
          <w:ilvl w:val="0"/>
          <w:numId w:val="10"/>
        </w:numPr>
        <w:spacing w:lineRule="auto" w:line="276"/>
        <w:ind w:left="426" w:hanging="360"/>
        <w:jc w:val="both"/>
        <w:rPr>
          <w:sz w:val="24"/>
          <w:szCs w:val="24"/>
        </w:rPr>
      </w:pPr>
      <w:r>
        <w:rPr>
          <w:sz w:val="24"/>
          <w:szCs w:val="24"/>
        </w:rPr>
        <w:t>Wykonawca opracuje projekt organizacji ruchu na czas budowy w dostosowaniu do posiadanego sprzętu oraz własnych metod organizacyjnych realizacji robót. Projekt organizacji ruchu na czas budowy winien być zatwierdzony przez Organ Zarządzający Ruchem.</w:t>
      </w:r>
    </w:p>
    <w:p>
      <w:pPr>
        <w:pStyle w:val="Normal"/>
        <w:spacing w:lineRule="auto" w:line="276"/>
        <w:jc w:val="both"/>
        <w:rPr>
          <w:szCs w:val="24"/>
        </w:rPr>
      </w:pPr>
      <w:r>
        <w:rPr>
          <w:szCs w:val="24"/>
        </w:rPr>
      </w:r>
    </w:p>
    <w:p>
      <w:pPr>
        <w:pStyle w:val="Normal"/>
        <w:spacing w:lineRule="auto" w:line="276"/>
        <w:jc w:val="center"/>
        <w:rPr>
          <w:b/>
          <w:b/>
          <w:bCs/>
          <w:szCs w:val="24"/>
        </w:rPr>
      </w:pPr>
      <w:r>
        <w:rPr>
          <w:b/>
          <w:bCs/>
          <w:szCs w:val="24"/>
        </w:rPr>
        <w:t>§ 11</w:t>
      </w:r>
    </w:p>
    <w:p>
      <w:pPr>
        <w:pStyle w:val="Normal"/>
        <w:spacing w:lineRule="auto" w:line="276"/>
        <w:jc w:val="both"/>
        <w:rPr>
          <w:szCs w:val="24"/>
        </w:rPr>
      </w:pPr>
      <w:r>
        <w:rPr>
          <w:szCs w:val="24"/>
        </w:rPr>
        <w:t>Wykonawca ponosi odpowiedzialność za właściwe zabezpieczenie robót, bezpieczeństwo ruchu, oznakowanie robót, utrudnienia w ruchu oraz ewentualne szkody wyrządzone osobom trzecim z tego tytułu, w związku z wykonywanymi robotami objętymi umową w obrębie placu budowy od daty przyjęcia terenu budowy od Zamawiającego do czasu ostatecznego odbioru i przekazania obiektu do eksploatacji.</w:t>
      </w:r>
    </w:p>
    <w:p>
      <w:pPr>
        <w:pStyle w:val="Normal"/>
        <w:spacing w:lineRule="auto" w:line="276"/>
        <w:jc w:val="both"/>
        <w:rPr>
          <w:b/>
          <w:b/>
          <w:bCs/>
          <w:szCs w:val="24"/>
        </w:rPr>
      </w:pPr>
      <w:r>
        <w:rPr>
          <w:b/>
          <w:bCs/>
          <w:szCs w:val="24"/>
        </w:rPr>
      </w:r>
    </w:p>
    <w:p>
      <w:pPr>
        <w:pStyle w:val="Normal"/>
        <w:spacing w:lineRule="auto" w:line="276"/>
        <w:jc w:val="center"/>
        <w:rPr>
          <w:b/>
          <w:b/>
          <w:bCs/>
          <w:szCs w:val="24"/>
        </w:rPr>
      </w:pPr>
      <w:r>
        <w:rPr>
          <w:b/>
          <w:bCs/>
          <w:szCs w:val="24"/>
        </w:rPr>
        <w:t>§ 12</w:t>
      </w:r>
    </w:p>
    <w:p>
      <w:pPr>
        <w:pStyle w:val="Normal"/>
        <w:numPr>
          <w:ilvl w:val="3"/>
          <w:numId w:val="2"/>
        </w:numPr>
        <w:shd w:val="clear" w:color="auto" w:fill="FFFFFF"/>
        <w:tabs>
          <w:tab w:val="clear" w:pos="708"/>
          <w:tab w:val="left" w:pos="284" w:leader="none"/>
          <w:tab w:val="left" w:pos="3119" w:leader="none"/>
        </w:tabs>
        <w:suppressAutoHyphens w:val="true"/>
        <w:overflowPunct w:val="false"/>
        <w:spacing w:lineRule="auto" w:line="276"/>
        <w:ind w:left="283" w:hanging="357"/>
        <w:jc w:val="both"/>
        <w:textAlignment w:val="auto"/>
        <w:rPr>
          <w:szCs w:val="24"/>
        </w:rPr>
      </w:pPr>
      <w:r>
        <w:rPr>
          <w:bCs/>
          <w:szCs w:val="24"/>
        </w:rPr>
        <w:t>Zamawiający</w:t>
      </w:r>
      <w:r>
        <w:rPr>
          <w:szCs w:val="24"/>
        </w:rPr>
        <w:t xml:space="preserve"> wymaga, by czynności w zakresie: wykonywania robót ziemnych,  robót związanych z wykonaniem podbudowy, poboczy chodników  i nawierzchni, robót wykończeniowych (takich jak: wykonanie zjazdów, rowów), o ile nie będą wykonywane przez daną osobę w ramach prowadzonej przez nią działalności gospodarczej, były wykonywane przez osoby zatrudnione (przez Wykonawcę, Podwykonawcę lub dalszego Podwykonawcę) na podstawie umowy o pracę.</w:t>
      </w:r>
    </w:p>
    <w:p>
      <w:pPr>
        <w:pStyle w:val="Normal"/>
        <w:numPr>
          <w:ilvl w:val="3"/>
          <w:numId w:val="2"/>
        </w:numPr>
        <w:shd w:val="clear" w:color="auto" w:fill="FFFFFF"/>
        <w:tabs>
          <w:tab w:val="clear" w:pos="708"/>
          <w:tab w:val="left" w:pos="284" w:leader="none"/>
          <w:tab w:val="left" w:pos="3119" w:leader="none"/>
        </w:tabs>
        <w:suppressAutoHyphens w:val="true"/>
        <w:overflowPunct w:val="false"/>
        <w:spacing w:lineRule="auto" w:line="276"/>
        <w:ind w:left="283" w:hanging="357"/>
        <w:jc w:val="both"/>
        <w:textAlignment w:val="auto"/>
        <w:rPr>
          <w:rFonts w:eastAsia="Calibri"/>
          <w:szCs w:val="24"/>
        </w:rPr>
      </w:pPr>
      <w:r>
        <w:rPr>
          <w:rFonts w:eastAsia="Calibri"/>
          <w:szCs w:val="24"/>
        </w:rPr>
        <w:t xml:space="preserve">W </w:t>
      </w:r>
      <w:r>
        <w:rPr>
          <w:szCs w:val="24"/>
        </w:rPr>
        <w:t>trakcie</w:t>
      </w:r>
      <w:r>
        <w:rPr>
          <w:rFonts w:eastAsia="Calibri"/>
          <w:szCs w:val="24"/>
        </w:rPr>
        <w:t xml:space="preserve"> realizacji zamówienia zamawiający uprawniony jest do wykonania czynności </w:t>
      </w:r>
      <w:r>
        <w:rPr>
          <w:szCs w:val="24"/>
        </w:rPr>
        <w:t>kontrolnych</w:t>
      </w:r>
      <w:r>
        <w:rPr>
          <w:rFonts w:eastAsia="Calibri"/>
          <w:szCs w:val="24"/>
        </w:rPr>
        <w:t xml:space="preserve"> wobec Wykonawcy odnośnie spełniania przez Wykonawcę lub Podwykonawcę wymogu zatrudnienia na podstawie umowy o pracę osób wykonujących wskazane w ust. 1 czynności. Zamawiający uprawniony jest w szczególności do:</w:t>
      </w:r>
    </w:p>
    <w:p>
      <w:pPr>
        <w:pStyle w:val="Normal"/>
        <w:numPr>
          <w:ilvl w:val="7"/>
          <w:numId w:val="14"/>
        </w:numPr>
        <w:shd w:val="clear" w:color="auto" w:fill="FFFFFF"/>
        <w:tabs>
          <w:tab w:val="clear" w:pos="708"/>
          <w:tab w:val="left" w:pos="851" w:leader="none"/>
        </w:tabs>
        <w:suppressAutoHyphens w:val="true"/>
        <w:overflowPunct w:val="false"/>
        <w:spacing w:lineRule="auto" w:line="276"/>
        <w:ind w:left="851" w:hanging="360"/>
        <w:jc w:val="both"/>
        <w:textAlignment w:val="auto"/>
        <w:rPr>
          <w:szCs w:val="24"/>
        </w:rPr>
      </w:pPr>
      <w:r>
        <w:rPr>
          <w:rFonts w:eastAsia="Calibri"/>
          <w:szCs w:val="24"/>
        </w:rPr>
        <w:t xml:space="preserve">żądania </w:t>
      </w:r>
      <w:r>
        <w:rPr>
          <w:szCs w:val="24"/>
        </w:rPr>
        <w:t>oświadczeń</w:t>
      </w:r>
      <w:r>
        <w:rPr>
          <w:rFonts w:eastAsia="Calibri"/>
          <w:szCs w:val="24"/>
        </w:rPr>
        <w:t xml:space="preserve"> i dokumentów w zakresie potwierdzenia spełniania ww. wymogów i </w:t>
      </w:r>
      <w:r>
        <w:rPr>
          <w:szCs w:val="24"/>
        </w:rPr>
        <w:t>dokonywania ich oceny,</w:t>
      </w:r>
    </w:p>
    <w:p>
      <w:pPr>
        <w:pStyle w:val="Normal"/>
        <w:numPr>
          <w:ilvl w:val="7"/>
          <w:numId w:val="14"/>
        </w:numPr>
        <w:shd w:val="clear" w:color="auto" w:fill="FFFFFF"/>
        <w:tabs>
          <w:tab w:val="clear" w:pos="708"/>
          <w:tab w:val="left" w:pos="851" w:leader="none"/>
        </w:tabs>
        <w:suppressAutoHyphens w:val="true"/>
        <w:overflowPunct w:val="false"/>
        <w:spacing w:lineRule="auto" w:line="276"/>
        <w:ind w:left="851" w:hanging="360"/>
        <w:jc w:val="both"/>
        <w:textAlignment w:val="auto"/>
        <w:rPr>
          <w:szCs w:val="24"/>
        </w:rPr>
      </w:pPr>
      <w:r>
        <w:rPr>
          <w:szCs w:val="24"/>
        </w:rPr>
        <w:t>żądania wyjaśnień w przypadku wątpliwości w zakresie potwierdzenia spełniania ww. wymogów,</w:t>
      </w:r>
    </w:p>
    <w:p>
      <w:pPr>
        <w:pStyle w:val="Normal"/>
        <w:numPr>
          <w:ilvl w:val="7"/>
          <w:numId w:val="14"/>
        </w:numPr>
        <w:shd w:val="clear" w:color="auto" w:fill="FFFFFF"/>
        <w:tabs>
          <w:tab w:val="clear" w:pos="708"/>
          <w:tab w:val="left" w:pos="851" w:leader="none"/>
        </w:tabs>
        <w:suppressAutoHyphens w:val="true"/>
        <w:overflowPunct w:val="false"/>
        <w:spacing w:lineRule="auto" w:line="276"/>
        <w:ind w:left="851" w:hanging="360"/>
        <w:jc w:val="both"/>
        <w:textAlignment w:val="auto"/>
        <w:rPr>
          <w:rFonts w:eastAsia="Calibri"/>
          <w:szCs w:val="24"/>
        </w:rPr>
      </w:pPr>
      <w:r>
        <w:rPr>
          <w:szCs w:val="24"/>
        </w:rPr>
        <w:t>przeprowadz</w:t>
      </w:r>
      <w:r>
        <w:rPr>
          <w:rFonts w:eastAsia="Calibri"/>
          <w:szCs w:val="24"/>
        </w:rPr>
        <w:t>ania kontroli na miejscu wykonywania świadczenia.</w:t>
      </w:r>
    </w:p>
    <w:p>
      <w:pPr>
        <w:pStyle w:val="Normal"/>
        <w:numPr>
          <w:ilvl w:val="3"/>
          <w:numId w:val="2"/>
        </w:numPr>
        <w:shd w:val="clear" w:color="auto" w:fill="FFFFFF"/>
        <w:tabs>
          <w:tab w:val="clear" w:pos="708"/>
          <w:tab w:val="left" w:pos="284" w:leader="none"/>
          <w:tab w:val="left" w:pos="3119" w:leader="none"/>
        </w:tabs>
        <w:suppressAutoHyphens w:val="true"/>
        <w:overflowPunct w:val="false"/>
        <w:spacing w:lineRule="auto" w:line="276"/>
        <w:ind w:left="283" w:hanging="357"/>
        <w:jc w:val="both"/>
        <w:textAlignment w:val="auto"/>
        <w:rPr>
          <w:rFonts w:eastAsia="Calibri"/>
          <w:szCs w:val="24"/>
        </w:rPr>
      </w:pPr>
      <w:r>
        <w:rPr>
          <w:rFonts w:eastAsia="Calibri"/>
          <w:szCs w:val="24"/>
        </w:rPr>
        <w:t xml:space="preserve">W trakcie </w:t>
      </w:r>
      <w:r>
        <w:rPr>
          <w:szCs w:val="24"/>
        </w:rPr>
        <w:t>realizacji</w:t>
      </w:r>
      <w:r>
        <w:rPr>
          <w:rFonts w:eastAsia="Calibri"/>
          <w:szCs w:val="24"/>
        </w:rPr>
        <w:t xml:space="preserve"> zamówienia na każde wezwanie Zamawiającego w wyznaczonym w tym </w:t>
      </w:r>
      <w:r>
        <w:rPr>
          <w:szCs w:val="24"/>
        </w:rPr>
        <w:t>wezwaniu</w:t>
      </w:r>
      <w:r>
        <w:rPr>
          <w:rFonts w:eastAsia="Calibri"/>
          <w:szCs w:val="24"/>
        </w:rPr>
        <w:t xml:space="preserve">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pPr>
        <w:pStyle w:val="Normal"/>
        <w:numPr>
          <w:ilvl w:val="7"/>
          <w:numId w:val="24"/>
        </w:numPr>
        <w:shd w:val="clear" w:color="auto" w:fill="FFFFFF"/>
        <w:tabs>
          <w:tab w:val="clear" w:pos="708"/>
          <w:tab w:val="left" w:pos="851" w:leader="none"/>
        </w:tabs>
        <w:suppressAutoHyphens w:val="true"/>
        <w:overflowPunct w:val="false"/>
        <w:spacing w:lineRule="auto" w:line="276"/>
        <w:ind w:left="851" w:hanging="360"/>
        <w:jc w:val="both"/>
        <w:textAlignment w:val="auto"/>
        <w:rPr>
          <w:szCs w:val="24"/>
        </w:rPr>
      </w:pPr>
      <w:r>
        <w:rPr>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pracowników, daty zawarcia umowy o pracę, zakresów obowiązków pracowników, liczby tych pracowników, rodzaju umowy o pracę i wymiaru etatu oraz podpis osoby uprawnionej do złożenia oświadczenia w imieniu Wykonawcy lub Podwykonawcy lub;</w:t>
      </w:r>
    </w:p>
    <w:p>
      <w:pPr>
        <w:pStyle w:val="Normal"/>
        <w:numPr>
          <w:ilvl w:val="7"/>
          <w:numId w:val="24"/>
        </w:numPr>
        <w:shd w:val="clear" w:color="auto" w:fill="FFFFFF"/>
        <w:tabs>
          <w:tab w:val="clear" w:pos="708"/>
          <w:tab w:val="left" w:pos="851" w:leader="none"/>
        </w:tabs>
        <w:suppressAutoHyphens w:val="true"/>
        <w:overflowPunct w:val="false"/>
        <w:spacing w:lineRule="auto" w:line="276"/>
        <w:ind w:left="851" w:hanging="360"/>
        <w:jc w:val="both"/>
        <w:textAlignment w:val="auto"/>
        <w:rPr>
          <w:szCs w:val="24"/>
        </w:rPr>
      </w:pPr>
      <w:r>
        <w:rPr>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w:t>
      </w:r>
      <w:r>
        <w:rPr>
          <w:rFonts w:eastAsia="Calibri"/>
          <w:szCs w:val="24"/>
        </w:rPr>
        <w:t>Informacje takie jak: imię nazwisko zatrudnionego pracownika, data zawarcia umowy, rodzaj umowy o pracę i wymiar etatu oraz zakres obowiązków powinny być możliwe do zidentyfikowania.</w:t>
      </w:r>
    </w:p>
    <w:p>
      <w:pPr>
        <w:pStyle w:val="Normal"/>
        <w:numPr>
          <w:ilvl w:val="3"/>
          <w:numId w:val="2"/>
        </w:numPr>
        <w:shd w:val="clear" w:color="auto" w:fill="FFFFFF"/>
        <w:tabs>
          <w:tab w:val="clear" w:pos="708"/>
          <w:tab w:val="left" w:pos="284" w:leader="none"/>
          <w:tab w:val="left" w:pos="3119" w:leader="none"/>
        </w:tabs>
        <w:suppressAutoHyphens w:val="true"/>
        <w:overflowPunct w:val="false"/>
        <w:spacing w:lineRule="auto" w:line="276"/>
        <w:ind w:left="283" w:hanging="357"/>
        <w:jc w:val="both"/>
        <w:textAlignment w:val="auto"/>
        <w:rPr>
          <w:szCs w:val="24"/>
        </w:rPr>
      </w:pPr>
      <w:r>
        <w:rPr>
          <w:szCs w:val="24"/>
        </w:rPr>
        <w:t xml:space="preserve">Z tytułu niespełnienia przez </w:t>
      </w:r>
      <w:r>
        <w:rPr>
          <w:color w:val="000000"/>
          <w:szCs w:val="24"/>
        </w:rPr>
        <w:t xml:space="preserve">Wykonawcę lub Podwykonawcę wymogu zatrudnienia na podstawie umowy o pracę osób wykonujących wskazane w ust. 1 czynności </w:t>
      </w:r>
      <w:r>
        <w:rPr>
          <w:rFonts w:eastAsia="Calibri"/>
          <w:szCs w:val="24"/>
        </w:rPr>
        <w:t>Zamawiający</w:t>
      </w:r>
      <w:r>
        <w:rPr>
          <w:color w:val="000000"/>
          <w:szCs w:val="24"/>
        </w:rPr>
        <w:t xml:space="preserve"> przewiduje sankcję w postaci obowiązku zapłaty przez Wykonawcę kary umownej w wysokości określonej w § 17 ust. 1 pkt 11 Umowy. Niezłożenie przez Wykonawcę w wyznaczonym przez Zamawiającego terminie żądanych przez Zamawiającego dowodów w celu potwierdzenia spełnienia </w:t>
      </w:r>
      <w:r>
        <w:rPr>
          <w:szCs w:val="24"/>
        </w:rPr>
        <w:t xml:space="preserve">przez </w:t>
      </w:r>
      <w:r>
        <w:rPr>
          <w:color w:val="000000"/>
          <w:szCs w:val="24"/>
        </w:rPr>
        <w:t xml:space="preserve">Wykonawcę lub Podwykonawcę wymogu zatrudnienia na podstawie umowy o pracę traktowane będzie jako </w:t>
      </w:r>
      <w:r>
        <w:rPr>
          <w:szCs w:val="24"/>
        </w:rPr>
        <w:t xml:space="preserve">niespełnienie przez </w:t>
      </w:r>
      <w:r>
        <w:rPr>
          <w:color w:val="000000"/>
          <w:szCs w:val="24"/>
        </w:rPr>
        <w:t xml:space="preserve">Wykonawcę lub Podwykonawcę wymogu zatrudnienia na podstawie umowy o pracę osób wykonujących wskazane w ust. 1 czynności. </w:t>
      </w:r>
    </w:p>
    <w:p>
      <w:pPr>
        <w:pStyle w:val="Normal"/>
        <w:numPr>
          <w:ilvl w:val="3"/>
          <w:numId w:val="2"/>
        </w:numPr>
        <w:shd w:val="clear" w:color="auto" w:fill="FFFFFF"/>
        <w:tabs>
          <w:tab w:val="clear" w:pos="708"/>
          <w:tab w:val="left" w:pos="284" w:leader="none"/>
          <w:tab w:val="left" w:pos="3119" w:leader="none"/>
        </w:tabs>
        <w:suppressAutoHyphens w:val="true"/>
        <w:overflowPunct w:val="false"/>
        <w:spacing w:lineRule="auto" w:line="276"/>
        <w:ind w:left="283" w:hanging="357"/>
        <w:jc w:val="both"/>
        <w:textAlignment w:val="auto"/>
        <w:rPr>
          <w:szCs w:val="24"/>
        </w:rPr>
      </w:pPr>
      <w:r>
        <w:rPr>
          <w:color w:val="000000"/>
          <w:szCs w:val="24"/>
        </w:rPr>
        <w:t xml:space="preserve">W </w:t>
      </w:r>
      <w:r>
        <w:rPr>
          <w:rFonts w:eastAsia="Calibri"/>
          <w:szCs w:val="24"/>
        </w:rPr>
        <w:t>przypadku</w:t>
      </w:r>
      <w:r>
        <w:rPr>
          <w:color w:val="000000"/>
          <w:szCs w:val="24"/>
        </w:rPr>
        <w:t xml:space="preserve"> uzasadnionych wątpliwości co do przestrzegania prawa pracy przez Wykonawcę lub Podwykonawcę, Zamawiający może zwrócić się o przeprowadzenie kontroli przez Państwową</w:t>
      </w:r>
      <w:r>
        <w:rPr>
          <w:szCs w:val="24"/>
        </w:rPr>
        <w:t xml:space="preserve"> Inspekcję Pracy.</w:t>
      </w:r>
    </w:p>
    <w:p>
      <w:pPr>
        <w:pStyle w:val="Normal"/>
        <w:spacing w:lineRule="auto" w:line="276"/>
        <w:jc w:val="both"/>
        <w:rPr>
          <w:b/>
          <w:b/>
          <w:bCs/>
          <w:szCs w:val="24"/>
        </w:rPr>
      </w:pPr>
      <w:r>
        <w:rPr>
          <w:b/>
          <w:bCs/>
          <w:szCs w:val="24"/>
        </w:rPr>
      </w:r>
    </w:p>
    <w:p>
      <w:pPr>
        <w:pStyle w:val="Normal"/>
        <w:spacing w:lineRule="auto" w:line="276"/>
        <w:jc w:val="center"/>
        <w:rPr>
          <w:b/>
          <w:b/>
          <w:bCs/>
          <w:szCs w:val="24"/>
        </w:rPr>
      </w:pPr>
      <w:r>
        <w:rPr>
          <w:b/>
          <w:bCs/>
          <w:szCs w:val="24"/>
        </w:rPr>
        <w:t>§ 13</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Wykonawca zobowiązuje się wykonać przedmiot umowy samodzielnie / przy udziale Podwykonawców: …………………………………………………………. .</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Wykonawca ponosi wobec Zamawiającego pełną odpowiedzialność jak za działania własne, za roboty budowlane, dostawy czy usługi, które wykonuje przy pomocy Podwykonawców.</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Wykonawca jest zobowiązany do terminowego regulowania wszelkich zobowiązań wobec Podwykonawców, z którymi współpracuje w związku z realizacją umowy. Nieterminowe regulowanie wymagalnych zobowiązań wobec Podwykonawców stanowi nienależyte wykonywanie Umowy i uprawnia Zamawiającego do dokonania wypłaty kwot z zabezpieczenia należytego wykonania umowy lub z wszelkich wierzytelności przysługujących Wykonawcy względem Zamawiającego, w celu dokonania zapłaty należności na rzecz Podwykonawców.</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Wykonawca, Podwykonawca lub dalszy Podwykonawca zamierzający zawrzeć umowę o podwykonawstwo, której przedmiotem są roboty budowlane, bądź też zmienić umowę o podwykonawstwo, której przedmiotem są roboty budowlane, jest zobowiązany do przedłożenia Zamawiającemu, w trakcie realizacji zamówienia publicznego, odpowiednio: projektu umowy o podwykonawstwo lub projektu zmiany umowy o podwykonawstwo. Ponadto Podwykonawca lub dalszy Podwykonawca ma obowiązek dołączyć do wyżej wymienionych dokumentów zgodę Wykonawcy na zawarcie lub zmianę umowy o podwykonawstwo o treści zgodnej z przedłożonym projektem umowy lub projektem zmiany umowy. Ponadto Podwykonawca lub dalszy Podwykonawca zobowiązany jest przedstawić dokument, właściwy dla danej formy organizacyjnej Podwykonawcy wskazujący na uprawnienia osób wymienionych w umowie do reprezentowania strony.</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Do zawarcia przez Podwykonawcę umowy z dalszym Podwykonawcą, i do zmiany takiej umowy, jest wymagana pisemna zgoda Zamawiającego i Wykonawcy.</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Zamawiający podejmie decyzję, wyrażając zgodę lub zgłaszając zastrzeżenia do projektu umowy lub projektu zmiany umowy w formie pisemnej w terminie 7 dni od dnia doręczenia mu projektu umowy lub projektu zmiany umowy o podwykonawstwo, których przedmiotem są roboty budowlane. Jeżeli Zamawiający w terminie 7 dni od doręczenia mu projektu umowy lub projektu zmiany umowy nie zgłosi na piśmie zastrzeżeń, uważać się będzie, że wyraził zgodę na przedstawiony projekt umowy lub projekt zmiany umowy.</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Wykonawca, Podwykonawca lub dalszy Podwykonawca jest zobowiązany przedłożyć Zamawiającemu poświadczoną za zgodność z oryginałem kopię zawartej umowy o podwykonawstwo, której przedmiotem są roboty budowlane, o treści zgodnej z zaakceptowanym uprzednio przez Zamawiającego projektem umowy, w terminie 7 dni od dnia jej zawarcia. W przypadku gdy Zamawiający w terminie 7 dni od doręczenia mu poświadczonej za zgodność z oryginałem przez przekładającego kopii zawartej umowy o podwykonawstwo nie zgłosi w formie pisemnej sprzeciwu do treści w/w umowy, uważać się będzie, że Zamawiający wyraził zgodę na umowę o podwykonawstwo. Zapisy te stosuje się odpowiednio do zmian umowy o podwykonawstwo.</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Zgłoszenie przez Zamawiającego zastrzeżeń do projektu umowy lub projektu zmiany umowy o podwykonawstwo, albo sprzeciwu do umowy lub zmiany umowy o podwykonawstwo, jest równoznaczne z brakiem akceptacji odpowiednio: projektu umowy, projektu zmiany umowy, umowy lub zmiany umowy o podwykonawstwo przez Zamawiającego.</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Zamawiający jest uprawniony do zgłoszenia w formie pisemnej zastrzeżeń do projektu umowy lub projektu zmiany umowy o podwykonawstwo albo sprzeciwu do umowy lub zmiany umowy o podwykonawstwo w szczególności gdy:</w:t>
      </w:r>
    </w:p>
    <w:p>
      <w:pPr>
        <w:pStyle w:val="Normal"/>
        <w:numPr>
          <w:ilvl w:val="0"/>
          <w:numId w:val="15"/>
        </w:numPr>
        <w:overflowPunct w:val="false"/>
        <w:spacing w:lineRule="auto" w:line="276"/>
        <w:ind w:left="993" w:hanging="360"/>
        <w:jc w:val="both"/>
        <w:textAlignment w:val="auto"/>
        <w:rPr>
          <w:szCs w:val="24"/>
        </w:rPr>
      </w:pPr>
      <w:r>
        <w:rPr>
          <w:szCs w:val="24"/>
        </w:rPr>
        <w:t>umowa nie spełnia wymagań określonych w SIWZ</w:t>
      </w:r>
    </w:p>
    <w:p>
      <w:pPr>
        <w:pStyle w:val="Normal"/>
        <w:numPr>
          <w:ilvl w:val="0"/>
          <w:numId w:val="15"/>
        </w:numPr>
        <w:overflowPunct w:val="false"/>
        <w:spacing w:lineRule="auto" w:line="276"/>
        <w:ind w:left="993" w:hanging="360"/>
        <w:jc w:val="both"/>
        <w:textAlignment w:val="auto"/>
        <w:rPr>
          <w:szCs w:val="24"/>
        </w:rPr>
      </w:pPr>
      <w:r>
        <w:rPr>
          <w:szCs w:val="24"/>
        </w:rPr>
        <w:t>przewiduje termin zapłaty wynagrodzenia dłuższy niż 30 dni od dnia doręczenia Wykonawcy, Podwykonawcy lub dalszemu Podwykonawcy faktury lub rachunku, potwierdzających wykonanie zleconej Podwykonawcy lub dalszemu Podwykonawcy roboty budowlanej.</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 przypadku zgłoszenia przez Zamawiającego zastrzeżeń do projektu umowy lub projektu zmiany umowy o podwykonawstwo albo sprzeciwu do umowy lub zmiany umowy o podwykonawstwo, Wykonawca, Podwykonawca lub dalszy Podwykonawca zamówienia na roboty budowlane jest zobowiązany ponownie przedstawić, w powyższym trybie, projekt umowy o podwykonawstwo lub umowę o podwykonawstwo uwzględniające zastrzeżenia i uwagi zgłoszone przez Zamawiającego.</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Każdorazowo Wykonawca, Podwykonawca lub dalszy Podwykonawca przedkłada Zamawiającemu poświadczoną za zgodność z oryginałem przez przedkładającego kopię zawartej umowy o podwykonawstwo, której przedmiotem są dostawy lub usługi, w terminie 7 dni od jej zawarcia, z wyłączeniem umów o podwykonawstwo o wartości mniejszej niż 0,5 % wartości Umowy. Wyłączenie, o którym mowa w zdaniu poprzednim nie dotyczy umów o podwykonawstwo o wartości większej niż 50 000 zł.</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Umowa z Podwykonawcą lub dalszym Podwykonawcą lub jej zmiana powinna zawierać:</w:t>
      </w:r>
    </w:p>
    <w:p>
      <w:pPr>
        <w:pStyle w:val="Normal"/>
        <w:numPr>
          <w:ilvl w:val="0"/>
          <w:numId w:val="16"/>
        </w:numPr>
        <w:overflowPunct w:val="false"/>
        <w:spacing w:lineRule="auto" w:line="276"/>
        <w:ind w:left="993" w:hanging="360"/>
        <w:jc w:val="both"/>
        <w:textAlignment w:val="auto"/>
        <w:rPr>
          <w:szCs w:val="24"/>
        </w:rPr>
      </w:pPr>
      <w:r>
        <w:rPr>
          <w:szCs w:val="24"/>
        </w:rPr>
        <w:t>zakres przedmiotu zamówienia,</w:t>
      </w:r>
    </w:p>
    <w:p>
      <w:pPr>
        <w:pStyle w:val="Normal"/>
        <w:numPr>
          <w:ilvl w:val="0"/>
          <w:numId w:val="16"/>
        </w:numPr>
        <w:overflowPunct w:val="false"/>
        <w:spacing w:lineRule="auto" w:line="276"/>
        <w:ind w:left="993" w:hanging="360"/>
        <w:jc w:val="both"/>
        <w:textAlignment w:val="auto"/>
        <w:rPr>
          <w:szCs w:val="24"/>
        </w:rPr>
      </w:pPr>
      <w:r>
        <w:rPr>
          <w:szCs w:val="24"/>
        </w:rPr>
        <w:t>termin realizacji robót,</w:t>
      </w:r>
    </w:p>
    <w:p>
      <w:pPr>
        <w:pStyle w:val="Normal"/>
        <w:numPr>
          <w:ilvl w:val="0"/>
          <w:numId w:val="16"/>
        </w:numPr>
        <w:overflowPunct w:val="false"/>
        <w:spacing w:lineRule="auto" w:line="276"/>
        <w:ind w:left="993" w:hanging="360"/>
        <w:textAlignment w:val="auto"/>
        <w:rPr>
          <w:szCs w:val="24"/>
        </w:rPr>
      </w:pPr>
      <w:r>
        <w:rPr>
          <w:szCs w:val="24"/>
        </w:rPr>
        <w:t>terminy zapłaty wynagrodzenia, które nie mogą być dłuższe niż 30 dni od daty doręczenia Wykonawcy prawidłowo wystawionej faktury lub rachunku potwierdzających wykonanie zleconych Podwykonawcy lub dalszemu Podwykonawcy roboty budowlanej, dostawy lub usługi,</w:t>
      </w:r>
    </w:p>
    <w:p>
      <w:pPr>
        <w:pStyle w:val="Normal"/>
        <w:numPr>
          <w:ilvl w:val="0"/>
          <w:numId w:val="16"/>
        </w:numPr>
        <w:overflowPunct w:val="false"/>
        <w:spacing w:lineRule="auto" w:line="276"/>
        <w:ind w:left="993" w:hanging="360"/>
        <w:jc w:val="both"/>
        <w:textAlignment w:val="auto"/>
        <w:rPr>
          <w:szCs w:val="24"/>
        </w:rPr>
      </w:pPr>
      <w:r>
        <w:rPr>
          <w:szCs w:val="24"/>
        </w:rPr>
        <w:t>zasady rozliczania za wykonane roboty.</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Umowa o podwykonawstwo lub jej zmiana nie może zawierać postanowień:</w:t>
      </w:r>
    </w:p>
    <w:p>
      <w:pPr>
        <w:pStyle w:val="Normal"/>
        <w:numPr>
          <w:ilvl w:val="0"/>
          <w:numId w:val="17"/>
        </w:numPr>
        <w:overflowPunct w:val="false"/>
        <w:spacing w:lineRule="auto" w:line="276"/>
        <w:ind w:left="993" w:hanging="360"/>
        <w:jc w:val="both"/>
        <w:textAlignment w:val="auto"/>
        <w:rPr>
          <w:szCs w:val="24"/>
        </w:rPr>
      </w:pPr>
      <w:r>
        <w:rPr>
          <w:szCs w:val="24"/>
        </w:rPr>
        <w:t>uzależniających uzyskanie przez Podwykonawcę płatności od Wykonawcy od zapłaty przez Zamawiającego Wykonawcy wynagrodzenia obejmującego zakres robót wykonanych przez Podwykonawcę,</w:t>
      </w:r>
    </w:p>
    <w:p>
      <w:pPr>
        <w:pStyle w:val="Normal"/>
        <w:numPr>
          <w:ilvl w:val="0"/>
          <w:numId w:val="17"/>
        </w:numPr>
        <w:overflowPunct w:val="false"/>
        <w:spacing w:lineRule="auto" w:line="276"/>
        <w:ind w:left="993" w:hanging="360"/>
        <w:jc w:val="both"/>
        <w:textAlignment w:val="auto"/>
        <w:rPr>
          <w:szCs w:val="24"/>
        </w:rPr>
      </w:pPr>
      <w:r>
        <w:rPr>
          <w:szCs w:val="24"/>
        </w:rPr>
        <w:t>uzależniających zwrot Podwykonawcy kwot zabezpieczenia przez Wykonawcę, od zwrotu zabezpieczenia wykonania umowy przez Zamawiającego Wykonawcy,</w:t>
      </w:r>
    </w:p>
    <w:p>
      <w:pPr>
        <w:pStyle w:val="Normal"/>
        <w:numPr>
          <w:ilvl w:val="0"/>
          <w:numId w:val="17"/>
        </w:numPr>
        <w:overflowPunct w:val="false"/>
        <w:spacing w:lineRule="auto" w:line="276"/>
        <w:ind w:left="993" w:hanging="360"/>
        <w:jc w:val="both"/>
        <w:textAlignment w:val="auto"/>
        <w:rPr>
          <w:szCs w:val="24"/>
        </w:rPr>
      </w:pPr>
      <w:r>
        <w:rPr>
          <w:szCs w:val="24"/>
        </w:rPr>
        <w:t>przewidujących, że wynagrodzenie należne Podwykonawcy z tytułu wykonania określonych robót budowlanych będzie wyższe niż wynagrodzenie Wykonawcy wynikające z umowy za wykonanie tych samych prac.</w:t>
      </w:r>
    </w:p>
    <w:p>
      <w:pPr>
        <w:pStyle w:val="Normal"/>
        <w:numPr>
          <w:ilvl w:val="0"/>
          <w:numId w:val="1"/>
        </w:numPr>
        <w:tabs>
          <w:tab w:val="clear" w:pos="708"/>
          <w:tab w:val="left" w:pos="426" w:leader="none"/>
        </w:tabs>
        <w:overflowPunct w:val="false"/>
        <w:spacing w:lineRule="auto" w:line="276"/>
        <w:ind w:left="425" w:hanging="425"/>
        <w:jc w:val="both"/>
        <w:textAlignment w:val="auto"/>
        <w:rPr/>
      </w:pPr>
      <w:r>
        <w:rPr>
          <w:szCs w:val="24"/>
        </w:rPr>
        <w:t>Termin zapłaty wynagrodzenia przewidziany w umowie o podwykonawstwo, której przedmiotem są dostawy lub usługi nie może być dłuższy niż 30 dni od dnia doręczenia Wykonawcy, Podwykonawcy faktury lub rachunku potwierdzających wykonanie zleconej dostawy lub usługi. W przypadku, gdy termin zapłaty wynagrodzenia w Umowie o podwykonawstwo, której przedmiotem są dostawy lub usługi jest dłuższy, niż określony powyżej, Zamawiający poinformuje o tym Wykonawcę i wezwie go do doprowadzenia do zmiany umowy w powyższym zakresie, pod rygorem wystąpienia o zapłatę kary umownej, zgodnie z § 17 ust. 1 pkt 10 niniejszej umowy.</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Wszystkie umowy o podwykonawstwo muszą być zawarte w formie pisemnej pod rygorem nieważności.</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Wykonawca jest zobowiązany udostępniać Zamawiającemu wszelkie umowy oraz dokumenty rozliczeniowe z Podwykonawcami.</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Zamawiający nie ponosi odpowiedzialności za zawarcie przez Wykonawcę umowy o podwykonawstwo bez wymaganej zgody Zamawiającego, skutki z tego wynikające będą obciążały wyłącznie Wykonawcę.</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Bezpośrednia zapłata obejmuje wyłącznie należne wynagrodzenie, bez odsetek należnych Podwykonawcy lub dalszemu Podwykonawcy.</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Przed dokonaniem bezpośredniej zapłaty Wykonawca ma prawo wniesienia w formie pisemnej uwag dotyczących zasadności bezpośredniej zapłaty wynagrodzenia Podwykonawcy lub dalszemu Podwykonawcy, o których mowa w ust. 18. Termin zgłoszenia uwag wynosi 7 dni od dnia doręczenia powyższej informacji.</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 przypadku zgłoszenia uwag, o których mowa w ust. 20, Zamawiający może:</w:t>
      </w:r>
    </w:p>
    <w:p>
      <w:pPr>
        <w:pStyle w:val="Normal"/>
        <w:numPr>
          <w:ilvl w:val="0"/>
          <w:numId w:val="18"/>
        </w:numPr>
        <w:overflowPunct w:val="false"/>
        <w:spacing w:lineRule="auto" w:line="276"/>
        <w:jc w:val="both"/>
        <w:textAlignment w:val="auto"/>
        <w:rPr>
          <w:szCs w:val="24"/>
        </w:rPr>
      </w:pPr>
      <w:r>
        <w:rPr>
          <w:szCs w:val="24"/>
        </w:rPr>
        <w:t>nie dokonać bezpośredniej zapłaty wynagrodzenia Podwykonawcy lub dalszemu Podwykonawcy, jeżeli Wykonawca wykaże niezasadność takiej zapłaty albo</w:t>
      </w:r>
    </w:p>
    <w:p>
      <w:pPr>
        <w:pStyle w:val="Normal"/>
        <w:numPr>
          <w:ilvl w:val="0"/>
          <w:numId w:val="18"/>
        </w:numPr>
        <w:overflowPunct w:val="false"/>
        <w:spacing w:lineRule="auto" w:line="276"/>
        <w:jc w:val="both"/>
        <w:textAlignment w:val="auto"/>
        <w:rPr>
          <w:szCs w:val="24"/>
        </w:rPr>
      </w:pPr>
      <w:r>
        <w:rPr>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pPr>
        <w:pStyle w:val="Normal"/>
        <w:numPr>
          <w:ilvl w:val="0"/>
          <w:numId w:val="18"/>
        </w:numPr>
        <w:overflowPunct w:val="false"/>
        <w:spacing w:lineRule="auto" w:line="276"/>
        <w:jc w:val="both"/>
        <w:textAlignment w:val="auto"/>
        <w:rPr>
          <w:szCs w:val="24"/>
        </w:rPr>
      </w:pPr>
      <w:r>
        <w:rPr>
          <w:szCs w:val="24"/>
        </w:rPr>
        <w:t>dokonać bezpośredniej zapłaty wynagrodzenia Podwykonawcy lub dalszemu Podwykonawcy, jeżeli Podwykonawca lub dalszy Podwykonawca wykaże zasadność takiej zapłaty.</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 przypadku dokonania przez Zamawiającego bezpośredniej zapłaty Podwykonawcy lub dalszemu Podwykonawcy, zgodnie z ust. 18, Zamawiający potrąca kwotę wypłaconego wynagrodzenia z wynagrodzenia należnego Wykonawcy.</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Wykonawca jest zobowiązany niezwłocznie poinformować Zamawiającego o każdym przypadku zwłoki w zapłacie należności dla Podwykonawcy. Zamawiający zobowiązuje się do niezwłocznego poinformowania Wykonawcy o każdym przypadku zgłoszenia się Podwykonawcy, który żąda należności od Zamawiającego.</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Przed zapłaceniem przez Zamawiającego faktury końcowej Wykonawca będzie zobowiązany do przedstawienia Zamawiającemu dowodu zapłaty należności dla Podwykonawców i dalszych Podwykonawców. W przypadku nie przedstawienia w/w dokumentu Zamawiający wstrzyma płatność faktury końcowej do czasu przedstawienia dowodu zapłaty należności Podwykonawcy i dalszym Podwykonawcom, lub zapłaci należność bezpośrednio na rzecz Podwykonawcy lub dalszego Podwykonawcy, po uprzednim zawiadomieniu Wykonawcy. Wartość ewentualnie zatrzymanego wynagrodzenia z faktury końcowej będzie odpowiadała kwocie niezapłaconego Podwykonawcom należnego im wynagrodzenia.</w:t>
      </w:r>
    </w:p>
    <w:p>
      <w:pPr>
        <w:pStyle w:val="Normal"/>
        <w:numPr>
          <w:ilvl w:val="0"/>
          <w:numId w:val="1"/>
        </w:numPr>
        <w:tabs>
          <w:tab w:val="clear" w:pos="708"/>
          <w:tab w:val="left" w:pos="426" w:leader="none"/>
        </w:tabs>
        <w:overflowPunct w:val="false"/>
        <w:spacing w:lineRule="auto" w:line="276"/>
        <w:ind w:left="425" w:hanging="425"/>
        <w:jc w:val="both"/>
        <w:textAlignment w:val="auto"/>
        <w:rPr>
          <w:szCs w:val="24"/>
        </w:rPr>
      </w:pPr>
      <w:r>
        <w:rPr>
          <w:szCs w:val="24"/>
        </w:rPr>
        <w:t>Zgodnie z art. 36 b ust. 1a ustawy z dnia 29 stycznia 2004 r. – Prawo zamówień publicznych Zamawiający żąda, aby przed przystąpieniem do wykonywania zamówienia Wykonawca, o ile są już znane podał nazwy albo imiona i nazwiska oraz dane kontaktowe podwykonawców i osób do kontaktów z nimi, zaangażowanych w takie roboty budowlane. Wykonawca ma obowiązek zawiadamiania Zamawiającego o wszelkich zmianach danych, o którym mowa w zdaniu pierwszym w trakcie realizacji zamówienia, a także do przekazywania informacji na temat nowych podwykonawców, którym w późniejszym okresie zamierza powierzyć realizację robót budowlanych.</w:t>
      </w:r>
    </w:p>
    <w:p>
      <w:pPr>
        <w:pStyle w:val="Normal"/>
        <w:spacing w:lineRule="auto" w:line="276"/>
        <w:jc w:val="both"/>
        <w:rPr>
          <w:bCs/>
          <w:szCs w:val="24"/>
        </w:rPr>
      </w:pPr>
      <w:r>
        <w:rPr>
          <w:bCs/>
          <w:szCs w:val="24"/>
        </w:rPr>
      </w:r>
    </w:p>
    <w:p>
      <w:pPr>
        <w:pStyle w:val="Normal"/>
        <w:spacing w:lineRule="auto" w:line="276"/>
        <w:jc w:val="center"/>
        <w:rPr>
          <w:b/>
          <w:b/>
          <w:bCs/>
          <w:szCs w:val="24"/>
        </w:rPr>
      </w:pPr>
      <w:r>
        <w:rPr>
          <w:b/>
          <w:bCs/>
          <w:szCs w:val="24"/>
        </w:rPr>
        <w:t>§ 14</w:t>
      </w:r>
    </w:p>
    <w:p>
      <w:pPr>
        <w:pStyle w:val="Normal"/>
        <w:spacing w:lineRule="auto" w:line="276"/>
        <w:jc w:val="both"/>
        <w:rPr>
          <w:szCs w:val="24"/>
        </w:rPr>
      </w:pPr>
      <w:r>
        <w:rPr>
          <w:szCs w:val="24"/>
        </w:rPr>
        <w:t>Zamawiający może odstąpić od umowy w terminie 30 dni od dnia powzięcia informacji o okolicznościach stanowiących podstawę odstąpienia jeżeli:</w:t>
      </w:r>
    </w:p>
    <w:p>
      <w:pPr>
        <w:pStyle w:val="Normal"/>
        <w:numPr>
          <w:ilvl w:val="0"/>
          <w:numId w:val="19"/>
        </w:numPr>
        <w:spacing w:lineRule="auto" w:line="276"/>
        <w:jc w:val="both"/>
        <w:rPr>
          <w:szCs w:val="24"/>
        </w:rPr>
      </w:pPr>
      <w:r>
        <w:rPr>
          <w:szCs w:val="24"/>
        </w:rPr>
        <w:t>Wykonawca opóźnia się z rozpoczęciem robót tak dalece, iż nie jest prawdopodobne, aby zakończono inwestycję w umówionym terminie,</w:t>
      </w:r>
    </w:p>
    <w:p>
      <w:pPr>
        <w:pStyle w:val="Normal"/>
        <w:numPr>
          <w:ilvl w:val="0"/>
          <w:numId w:val="19"/>
        </w:numPr>
        <w:spacing w:lineRule="auto" w:line="276"/>
        <w:jc w:val="both"/>
        <w:rPr>
          <w:szCs w:val="24"/>
        </w:rPr>
      </w:pPr>
      <w:r>
        <w:rPr>
          <w:szCs w:val="24"/>
        </w:rPr>
        <w:t>Wykonawca realizuje inwestycję w sposób sprzeczny z treścią niniejszej umowy,</w:t>
      </w:r>
    </w:p>
    <w:p>
      <w:pPr>
        <w:pStyle w:val="Normal"/>
        <w:numPr>
          <w:ilvl w:val="0"/>
          <w:numId w:val="19"/>
        </w:numPr>
        <w:spacing w:lineRule="auto" w:line="276"/>
        <w:jc w:val="both"/>
        <w:rPr>
          <w:szCs w:val="24"/>
        </w:rPr>
      </w:pPr>
      <w:r>
        <w:rPr>
          <w:szCs w:val="24"/>
        </w:rPr>
        <w:t>w toku odbioru stwierdzono wady istotne, nie nadające się do usunięcia,</w:t>
      </w:r>
    </w:p>
    <w:p>
      <w:pPr>
        <w:pStyle w:val="Normal"/>
        <w:numPr>
          <w:ilvl w:val="0"/>
          <w:numId w:val="19"/>
        </w:numPr>
        <w:spacing w:lineRule="auto" w:line="276"/>
        <w:jc w:val="both"/>
        <w:rPr>
          <w:szCs w:val="24"/>
        </w:rPr>
      </w:pPr>
      <w:r>
        <w:rPr>
          <w:szCs w:val="24"/>
        </w:rPr>
        <w:t>z uwagi na okoliczności wskazane w § 13 ust. 18 zachodzi konieczność wielokrotnego dokonywania bezpośredniej zapłaty Podwykonawcy lub dalszemu Podwykonawcy, albo też zachodzi konieczność dokonania bezpośrednich zapłat na sumę większą niż 5% wartości Umowy.</w:t>
      </w:r>
    </w:p>
    <w:p>
      <w:pPr>
        <w:pStyle w:val="Normal"/>
        <w:spacing w:lineRule="auto" w:line="276"/>
        <w:jc w:val="both"/>
        <w:rPr>
          <w:b/>
          <w:b/>
          <w:bCs/>
          <w:szCs w:val="24"/>
        </w:rPr>
      </w:pPr>
      <w:r>
        <w:rPr>
          <w:b/>
          <w:bCs/>
          <w:szCs w:val="24"/>
        </w:rPr>
      </w:r>
    </w:p>
    <w:p>
      <w:pPr>
        <w:pStyle w:val="Normal"/>
        <w:keepNext w:val="true"/>
        <w:keepLines/>
        <w:spacing w:lineRule="auto" w:line="276"/>
        <w:jc w:val="center"/>
        <w:rPr>
          <w:b/>
          <w:b/>
          <w:bCs/>
          <w:szCs w:val="24"/>
        </w:rPr>
      </w:pPr>
      <w:r>
        <w:rPr>
          <w:b/>
          <w:bCs/>
          <w:szCs w:val="24"/>
        </w:rPr>
        <w:t>§ 15</w:t>
      </w:r>
    </w:p>
    <w:p>
      <w:pPr>
        <w:pStyle w:val="BodyText2"/>
        <w:spacing w:lineRule="auto" w:line="276"/>
        <w:rPr>
          <w:szCs w:val="24"/>
        </w:rPr>
      </w:pPr>
      <w:r>
        <w:rPr>
          <w:szCs w:val="24"/>
        </w:rPr>
        <w:t>Wadą istotną jest wada uniemożliwiająca wykorzystanie obiektu określonego w § 1 niniejszej umowy zgodnie z jego przeznaczeniem.</w:t>
      </w:r>
    </w:p>
    <w:p>
      <w:pPr>
        <w:pStyle w:val="Normal"/>
        <w:spacing w:lineRule="auto" w:line="276"/>
        <w:jc w:val="both"/>
        <w:rPr>
          <w:b/>
          <w:b/>
          <w:bCs/>
          <w:szCs w:val="24"/>
        </w:rPr>
      </w:pPr>
      <w:r>
        <w:rPr>
          <w:b/>
          <w:bCs/>
          <w:szCs w:val="24"/>
        </w:rPr>
      </w:r>
    </w:p>
    <w:p>
      <w:pPr>
        <w:pStyle w:val="Normal"/>
        <w:keepNext w:val="true"/>
        <w:spacing w:lineRule="auto" w:line="276"/>
        <w:jc w:val="center"/>
        <w:rPr>
          <w:b/>
          <w:b/>
          <w:bCs/>
          <w:szCs w:val="24"/>
        </w:rPr>
      </w:pPr>
      <w:r>
        <w:rPr>
          <w:b/>
          <w:bCs/>
          <w:szCs w:val="24"/>
        </w:rPr>
        <w:t>§ 16</w:t>
      </w:r>
    </w:p>
    <w:p>
      <w:pPr>
        <w:pStyle w:val="Normal"/>
        <w:spacing w:lineRule="auto" w:line="276"/>
        <w:ind w:left="284" w:hanging="284"/>
        <w:jc w:val="both"/>
        <w:rPr>
          <w:szCs w:val="24"/>
        </w:rPr>
      </w:pPr>
      <w:r>
        <w:rPr>
          <w:szCs w:val="24"/>
        </w:rPr>
        <w:t>1. W razie stwierdzenia na etapie odbioru końcowego istnienia wady zmniejszającej wartość lub użyteczność obiektu, Zamawiający obowiązany jest zawiadomić pisemnie Wykonawcę w terminie 7 dni od daty wykrycia wady.</w:t>
      </w:r>
    </w:p>
    <w:p>
      <w:pPr>
        <w:pStyle w:val="Wcicietrecitekstu"/>
        <w:spacing w:lineRule="auto" w:line="276"/>
        <w:jc w:val="both"/>
        <w:rPr>
          <w:sz w:val="24"/>
          <w:szCs w:val="24"/>
        </w:rPr>
      </w:pPr>
      <w:r>
        <w:rPr>
          <w:sz w:val="24"/>
          <w:szCs w:val="24"/>
        </w:rPr>
        <w:t>2. Istnienie wady stwierdza się protokołem, po przeprowadzeniu oględzin, w których mogą brać udział rzeczoznawcy powołani przez strony.</w:t>
      </w:r>
    </w:p>
    <w:p>
      <w:pPr>
        <w:pStyle w:val="Wcicietrecitekstu"/>
        <w:spacing w:lineRule="auto" w:line="276"/>
        <w:jc w:val="both"/>
        <w:rPr>
          <w:sz w:val="24"/>
          <w:szCs w:val="24"/>
        </w:rPr>
      </w:pPr>
      <w:r>
        <w:rPr>
          <w:sz w:val="24"/>
          <w:szCs w:val="24"/>
        </w:rPr>
        <w:t>3. W razie stwierdzenia wady, Zamawiający wyznaczy Wykonawcy odpowiedni termin na jej usunięcie. Usunięcie wady stwierdza się protokołem.</w:t>
      </w:r>
    </w:p>
    <w:p>
      <w:pPr>
        <w:pStyle w:val="Wcicietrecitekstu"/>
        <w:spacing w:lineRule="auto" w:line="276"/>
        <w:jc w:val="both"/>
        <w:rPr>
          <w:sz w:val="24"/>
          <w:szCs w:val="24"/>
        </w:rPr>
      </w:pPr>
      <w:r>
        <w:rPr>
          <w:sz w:val="24"/>
          <w:szCs w:val="24"/>
        </w:rPr>
        <w:t>4. Jeżeli Wykonawca nie usunie wady w wyznaczonym terminie, a wada nie jest istotna, Zamawiający może żądać obniżenia wynagrodzenia, o którym mowa w §5 ust. 1niniejszej umowy.</w:t>
      </w:r>
    </w:p>
    <w:p>
      <w:pPr>
        <w:pStyle w:val="Normal"/>
        <w:spacing w:lineRule="auto" w:line="276"/>
        <w:jc w:val="both"/>
        <w:rPr>
          <w:b/>
          <w:b/>
          <w:bCs/>
          <w:szCs w:val="24"/>
        </w:rPr>
      </w:pPr>
      <w:r>
        <w:rPr>
          <w:b/>
          <w:bCs/>
          <w:szCs w:val="24"/>
        </w:rPr>
      </w:r>
    </w:p>
    <w:p>
      <w:pPr>
        <w:pStyle w:val="Normal"/>
        <w:spacing w:lineRule="auto" w:line="276"/>
        <w:jc w:val="center"/>
        <w:rPr>
          <w:b/>
          <w:b/>
          <w:bCs/>
          <w:szCs w:val="24"/>
        </w:rPr>
      </w:pPr>
      <w:r>
        <w:rPr>
          <w:b/>
          <w:bCs/>
          <w:szCs w:val="24"/>
        </w:rPr>
        <w:t>§ 17</w:t>
      </w:r>
    </w:p>
    <w:p>
      <w:pPr>
        <w:pStyle w:val="Normal"/>
        <w:spacing w:lineRule="auto" w:line="276"/>
        <w:jc w:val="both"/>
        <w:rPr>
          <w:szCs w:val="24"/>
        </w:rPr>
      </w:pPr>
      <w:r>
        <w:rPr>
          <w:szCs w:val="24"/>
        </w:rPr>
        <w:t>1. Wykonawca zapłaci kary umowne Zamawiającemu:</w:t>
      </w:r>
    </w:p>
    <w:p>
      <w:pPr>
        <w:pStyle w:val="Normal"/>
        <w:numPr>
          <w:ilvl w:val="0"/>
          <w:numId w:val="20"/>
        </w:numPr>
        <w:tabs>
          <w:tab w:val="clear" w:pos="708"/>
          <w:tab w:val="left" w:pos="851" w:leader="none"/>
        </w:tabs>
        <w:spacing w:lineRule="auto" w:line="276"/>
        <w:ind w:left="851" w:hanging="360"/>
        <w:jc w:val="both"/>
        <w:rPr>
          <w:szCs w:val="24"/>
        </w:rPr>
      </w:pPr>
      <w:r>
        <w:rPr>
          <w:szCs w:val="24"/>
        </w:rPr>
        <w:t>w przypadku odstąpienia od umowy przez którąkolwiek ze stron z powodu okoliczności, za które ponosi odpowiedzialność Wykonawca w wysokości 10 % wynagrodzenia umownego brutto określonego w § 5 ust. 1 Umowy,</w:t>
      </w:r>
    </w:p>
    <w:p>
      <w:pPr>
        <w:pStyle w:val="Normal"/>
        <w:numPr>
          <w:ilvl w:val="0"/>
          <w:numId w:val="20"/>
        </w:numPr>
        <w:tabs>
          <w:tab w:val="clear" w:pos="708"/>
          <w:tab w:val="left" w:pos="851" w:leader="none"/>
        </w:tabs>
        <w:spacing w:lineRule="auto" w:line="276"/>
        <w:ind w:left="851" w:hanging="360"/>
        <w:jc w:val="both"/>
        <w:rPr>
          <w:szCs w:val="24"/>
        </w:rPr>
      </w:pPr>
      <w:r>
        <w:rPr>
          <w:szCs w:val="24"/>
        </w:rPr>
        <w:t>za brak przedłożenia harmonogramu robót w terminach określonych w niniejszej umowie w wysokości 0,02 % wynagrodzenia umownego brutto określonego w § 5 ust. 1 Umowy za każdy dzień opóźnienia,</w:t>
      </w:r>
    </w:p>
    <w:p>
      <w:pPr>
        <w:pStyle w:val="Normal"/>
        <w:numPr>
          <w:ilvl w:val="0"/>
          <w:numId w:val="20"/>
        </w:numPr>
        <w:tabs>
          <w:tab w:val="clear" w:pos="708"/>
          <w:tab w:val="left" w:pos="851" w:leader="none"/>
        </w:tabs>
        <w:spacing w:lineRule="auto" w:line="276"/>
        <w:ind w:left="851" w:hanging="360"/>
        <w:jc w:val="both"/>
        <w:rPr>
          <w:szCs w:val="24"/>
        </w:rPr>
      </w:pPr>
      <w:r>
        <w:rPr>
          <w:szCs w:val="24"/>
        </w:rPr>
        <w:t>za opóźnienie w wykonaniu określonego w § 1 niniejszej umowy zadania, za opóźnienie w stosunku do terminów określonych w harmonogramie robót w wysokości 0,05 % wynagrodzenia umownego brutto określonego w § 5 ust. 1 Umowy za każdy dzień opóźnienia, przy czym w odniesieniu do terminów wynikających z harmonogramu kara umowna zostanie anulowana w całości w przypadku dotrzymania przez Wykonawcę terminu zakończenia realizacji całości przedmiotu umowy, wskazanego w § 2 umowy,</w:t>
      </w:r>
    </w:p>
    <w:p>
      <w:pPr>
        <w:pStyle w:val="Normal"/>
        <w:numPr>
          <w:ilvl w:val="0"/>
          <w:numId w:val="20"/>
        </w:numPr>
        <w:tabs>
          <w:tab w:val="clear" w:pos="708"/>
          <w:tab w:val="left" w:pos="851" w:leader="none"/>
        </w:tabs>
        <w:spacing w:lineRule="auto" w:line="276"/>
        <w:ind w:left="851" w:hanging="360"/>
        <w:jc w:val="both"/>
        <w:rPr>
          <w:szCs w:val="24"/>
        </w:rPr>
      </w:pPr>
      <w:r>
        <w:rPr>
          <w:szCs w:val="24"/>
        </w:rPr>
        <w:t xml:space="preserve">za opóźnienie w usunięciu wad stwierdzonych przy odbiorze robót w wysokości </w:t>
        <w:br/>
        <w:t>0,02 % wynagrodzenia umownego brutto określonego w § 5 ust. 1 Umowy za każdy dzień opóźnienia liczony od dnia wyznaczonego na usunięcie wad,</w:t>
      </w:r>
    </w:p>
    <w:p>
      <w:pPr>
        <w:pStyle w:val="Normal"/>
        <w:numPr>
          <w:ilvl w:val="0"/>
          <w:numId w:val="20"/>
        </w:numPr>
        <w:tabs>
          <w:tab w:val="clear" w:pos="708"/>
          <w:tab w:val="left" w:pos="851" w:leader="none"/>
        </w:tabs>
        <w:spacing w:lineRule="auto" w:line="276"/>
        <w:ind w:left="851" w:hanging="360"/>
        <w:jc w:val="both"/>
        <w:rPr>
          <w:szCs w:val="24"/>
        </w:rPr>
      </w:pPr>
      <w:r>
        <w:rPr>
          <w:szCs w:val="24"/>
        </w:rPr>
        <w:t>rozpoczęcie przez Wykonawcę robót bez przekazania placu budowy przez Zamawiającego powoduje konsekwencje w postaci kary w wysokości 0,5 % wynagrodzenia umownego brutto określonego w § 5 ust. 1 Umowy i wstrzymaniu budowy do chwili załatwienia powyższych formalności przez Wykonawcę,</w:t>
      </w:r>
    </w:p>
    <w:p>
      <w:pPr>
        <w:pStyle w:val="Normal"/>
        <w:numPr>
          <w:ilvl w:val="0"/>
          <w:numId w:val="20"/>
        </w:numPr>
        <w:tabs>
          <w:tab w:val="clear" w:pos="708"/>
          <w:tab w:val="left" w:pos="851" w:leader="none"/>
        </w:tabs>
        <w:spacing w:lineRule="auto" w:line="276"/>
        <w:ind w:left="851" w:hanging="360"/>
        <w:jc w:val="both"/>
        <w:rPr>
          <w:szCs w:val="24"/>
        </w:rPr>
      </w:pPr>
      <w:r>
        <w:rPr>
          <w:szCs w:val="24"/>
        </w:rPr>
        <w:t>brak oznakowania placu budowy zgodnie z zatwierdzonym Projektem Tymczasowej Organizacji Ruchu na czas budowy pociąga za sobą konsekwencje jak w pkt. 5),</w:t>
      </w:r>
    </w:p>
    <w:p>
      <w:pPr>
        <w:pStyle w:val="Normal"/>
        <w:numPr>
          <w:ilvl w:val="0"/>
          <w:numId w:val="20"/>
        </w:numPr>
        <w:tabs>
          <w:tab w:val="clear" w:pos="708"/>
          <w:tab w:val="left" w:pos="851" w:leader="none"/>
        </w:tabs>
        <w:spacing w:lineRule="auto" w:line="276"/>
        <w:ind w:left="851" w:hanging="360"/>
        <w:jc w:val="both"/>
        <w:rPr>
          <w:szCs w:val="24"/>
        </w:rPr>
      </w:pPr>
      <w:r>
        <w:rPr>
          <w:szCs w:val="24"/>
        </w:rPr>
        <w:t>za brak zapłaty lub nieterminową zapłatę wynagrodzenia należnego Podwykonawcy lub dalszemu Podwykonawcy - w wysokości 0,1 % wynagrodzenia umownego brutto określonego w § 5 ust. 1 Umowy za każdy dzień opóźnienia,</w:t>
      </w:r>
    </w:p>
    <w:p>
      <w:pPr>
        <w:pStyle w:val="Normal"/>
        <w:numPr>
          <w:ilvl w:val="0"/>
          <w:numId w:val="20"/>
        </w:numPr>
        <w:tabs>
          <w:tab w:val="clear" w:pos="708"/>
          <w:tab w:val="left" w:pos="851" w:leader="none"/>
        </w:tabs>
        <w:spacing w:lineRule="auto" w:line="276"/>
        <w:ind w:left="851" w:hanging="360"/>
        <w:jc w:val="both"/>
        <w:rPr>
          <w:szCs w:val="24"/>
        </w:rPr>
      </w:pPr>
      <w:r>
        <w:rPr>
          <w:szCs w:val="24"/>
        </w:rPr>
        <w:t>za brak przedłożenia do zaakceptowania projektu umowy o podwykonawstwo, której przedmiotem są roboty budowlane, lub projektu jej zmiany - w wysokości 0,1 % wynagrodzenia umownego brutto określonego w § 5 ust. 1 Umowy za każdy stwierdzony przypadek o którym mowa powyżej,</w:t>
      </w:r>
    </w:p>
    <w:p>
      <w:pPr>
        <w:pStyle w:val="Normal"/>
        <w:numPr>
          <w:ilvl w:val="0"/>
          <w:numId w:val="20"/>
        </w:numPr>
        <w:tabs>
          <w:tab w:val="clear" w:pos="708"/>
          <w:tab w:val="left" w:pos="851" w:leader="none"/>
        </w:tabs>
        <w:spacing w:lineRule="auto" w:line="276"/>
        <w:ind w:left="851" w:hanging="360"/>
        <w:jc w:val="both"/>
        <w:rPr>
          <w:szCs w:val="24"/>
        </w:rPr>
      </w:pPr>
      <w:r>
        <w:rPr>
          <w:szCs w:val="24"/>
        </w:rPr>
        <w:t>za nieprzedłożenie poświadczonej za zgodność z oryginałem kopii umowy o podwykonawstwo lub jej zmiany - w wysokości 1 % wynagrodzenia umownego brutto określonego w § 5 ust. 1 Umowy za każdy stwierdzony przypadek, o którym mowa powyżej,</w:t>
      </w:r>
    </w:p>
    <w:p>
      <w:pPr>
        <w:pStyle w:val="Normal"/>
        <w:numPr>
          <w:ilvl w:val="0"/>
          <w:numId w:val="20"/>
        </w:numPr>
        <w:tabs>
          <w:tab w:val="clear" w:pos="708"/>
          <w:tab w:val="left" w:pos="851" w:leader="none"/>
        </w:tabs>
        <w:spacing w:lineRule="auto" w:line="276"/>
        <w:ind w:left="851" w:hanging="360"/>
        <w:jc w:val="both"/>
        <w:rPr>
          <w:szCs w:val="24"/>
        </w:rPr>
      </w:pPr>
      <w:r>
        <w:rPr>
          <w:szCs w:val="24"/>
        </w:rPr>
        <w:t>za brak zmiany umowy o podwykonawstwo w zakresie terminu zapłaty, o której mowa w § 13 ust. 14 Umowy - w wysokości 0,1 % wynagrodzenia umownego brutto określonego w § 5 ust. 1 Umowy za każdy stwierdzony przypadek o którym mowa powyżej,</w:t>
      </w:r>
    </w:p>
    <w:p>
      <w:pPr>
        <w:pStyle w:val="Normal"/>
        <w:numPr>
          <w:ilvl w:val="0"/>
          <w:numId w:val="20"/>
        </w:numPr>
        <w:tabs>
          <w:tab w:val="clear" w:pos="708"/>
          <w:tab w:val="left" w:pos="851" w:leader="none"/>
        </w:tabs>
        <w:spacing w:lineRule="auto" w:line="276"/>
        <w:ind w:left="851" w:hanging="360"/>
        <w:jc w:val="both"/>
        <w:rPr>
          <w:szCs w:val="24"/>
        </w:rPr>
      </w:pPr>
      <w:r>
        <w:rPr>
          <w:szCs w:val="24"/>
        </w:rPr>
        <w:t>za brak realizacji obowiązków określonych w § 12 ust. 1-3 Umowy – w wysokości 0,2 % wartości wynagrodzenia brutto określonego w § 5 ust. 1 Umowy za każdy stwierdzony przypadek,</w:t>
      </w:r>
    </w:p>
    <w:p>
      <w:pPr>
        <w:pStyle w:val="Normal"/>
        <w:numPr>
          <w:ilvl w:val="0"/>
          <w:numId w:val="20"/>
        </w:numPr>
        <w:tabs>
          <w:tab w:val="clear" w:pos="708"/>
          <w:tab w:val="left" w:pos="851" w:leader="none"/>
        </w:tabs>
        <w:spacing w:lineRule="auto" w:line="276"/>
        <w:ind w:left="851" w:hanging="360"/>
        <w:jc w:val="both"/>
        <w:rPr>
          <w:szCs w:val="24"/>
        </w:rPr>
      </w:pPr>
      <w:r>
        <w:rPr>
          <w:szCs w:val="24"/>
        </w:rPr>
        <w:t>Za przerwanie robót na więcej niż 14 dni z przyczyn leżących po stronie Wykonawcy innych niż siła wyższa (za przerwę w wykonywaniu robót nie jest uznawane niewykonywanie prac w dni ustawowo wolne od pracy) – w wysokości 0,01 % wynagrodzenia umownego brutto określonego w § 5 umowy za każdy dzień przerwy, przy czym przedmiotowa kara umowna zostanie anulowana w całości w przypadku dotrzymania przez Wykonawcę terminu zakończenia realizacji całości przedmiotu umowy, wskazanego w § 2 umowy.</w:t>
      </w:r>
    </w:p>
    <w:p>
      <w:pPr>
        <w:pStyle w:val="Normal"/>
        <w:spacing w:lineRule="auto" w:line="276"/>
        <w:jc w:val="both"/>
        <w:rPr>
          <w:szCs w:val="24"/>
        </w:rPr>
      </w:pPr>
      <w:r>
        <w:rPr>
          <w:szCs w:val="24"/>
        </w:rPr>
        <w:t>2. Zamawiający zastrzega sobie prawo do dochodzenia odszkodowania na zasadach ogólnych, o ile wartość faktycznie poniesionych szkód przekracza wysokość kar umownych.</w:t>
      </w:r>
    </w:p>
    <w:p>
      <w:pPr>
        <w:pStyle w:val="Normal"/>
        <w:spacing w:lineRule="auto" w:line="276"/>
        <w:jc w:val="both"/>
        <w:rPr>
          <w:b/>
          <w:b/>
          <w:bCs/>
          <w:szCs w:val="24"/>
        </w:rPr>
      </w:pPr>
      <w:r>
        <w:rPr>
          <w:b/>
          <w:bCs/>
          <w:szCs w:val="24"/>
        </w:rPr>
      </w:r>
    </w:p>
    <w:p>
      <w:pPr>
        <w:pStyle w:val="Normal"/>
        <w:spacing w:lineRule="auto" w:line="276"/>
        <w:jc w:val="center"/>
        <w:rPr>
          <w:b/>
          <w:b/>
          <w:bCs/>
          <w:szCs w:val="24"/>
        </w:rPr>
      </w:pPr>
      <w:r>
        <w:rPr>
          <w:b/>
          <w:bCs/>
          <w:szCs w:val="24"/>
        </w:rPr>
        <w:t>§ 18</w:t>
      </w:r>
    </w:p>
    <w:p>
      <w:pPr>
        <w:pStyle w:val="BodyText2"/>
        <w:spacing w:lineRule="auto" w:line="276"/>
        <w:rPr>
          <w:szCs w:val="24"/>
        </w:rPr>
      </w:pPr>
      <w:r>
        <w:rPr>
          <w:szCs w:val="24"/>
        </w:rPr>
        <w:t>Oprócz kar umownych każda ze stron może żądać odszkodowania uzupełniającego na zasadach ogólnych, przewidzianych w Kodeksie Cywilnym.</w:t>
      </w:r>
    </w:p>
    <w:p>
      <w:pPr>
        <w:pStyle w:val="Normal"/>
        <w:spacing w:lineRule="auto" w:line="276"/>
        <w:jc w:val="both"/>
        <w:rPr>
          <w:b/>
          <w:b/>
          <w:bCs/>
          <w:szCs w:val="24"/>
        </w:rPr>
      </w:pPr>
      <w:r>
        <w:rPr>
          <w:b/>
          <w:bCs/>
          <w:szCs w:val="24"/>
        </w:rPr>
      </w:r>
    </w:p>
    <w:p>
      <w:pPr>
        <w:pStyle w:val="Normal"/>
        <w:spacing w:lineRule="auto" w:line="276"/>
        <w:jc w:val="center"/>
        <w:rPr>
          <w:b/>
          <w:b/>
          <w:bCs/>
          <w:szCs w:val="24"/>
        </w:rPr>
      </w:pPr>
      <w:r>
        <w:rPr>
          <w:b/>
          <w:bCs/>
          <w:szCs w:val="24"/>
        </w:rPr>
        <w:t>§ 19</w:t>
      </w:r>
    </w:p>
    <w:p>
      <w:pPr>
        <w:pStyle w:val="Normal"/>
        <w:overflowPunct w:val="false"/>
        <w:spacing w:lineRule="auto" w:line="276"/>
        <w:jc w:val="both"/>
        <w:textAlignment w:val="auto"/>
        <w:rPr>
          <w:szCs w:val="24"/>
        </w:rPr>
      </w:pPr>
      <w:r>
        <w:rPr>
          <w:szCs w:val="24"/>
        </w:rPr>
        <w:t>Zamawiający na podstawie art. 144 ust. 1 pkt 1) ustawy przewiduje możliwość dokonania zmiany umowy w niżej wymienionych przypadkach:</w:t>
      </w:r>
    </w:p>
    <w:p>
      <w:pPr>
        <w:pStyle w:val="Wcicietrecitekstu"/>
        <w:widowControl w:val="false"/>
        <w:numPr>
          <w:ilvl w:val="1"/>
          <w:numId w:val="23"/>
        </w:numPr>
        <w:spacing w:lineRule="auto" w:line="276"/>
        <w:ind w:left="426" w:hanging="360"/>
        <w:jc w:val="both"/>
        <w:rPr>
          <w:sz w:val="24"/>
          <w:szCs w:val="24"/>
        </w:rPr>
      </w:pPr>
      <w:r>
        <w:rPr>
          <w:sz w:val="24"/>
          <w:szCs w:val="24"/>
        </w:rPr>
        <w:t>zmiana terminu realizacji przedmiotu umowy będzie możliwa w przypadku:</w:t>
      </w:r>
    </w:p>
    <w:p>
      <w:pPr>
        <w:pStyle w:val="Wcicietrecitekstu"/>
        <w:widowControl w:val="false"/>
        <w:numPr>
          <w:ilvl w:val="0"/>
          <w:numId w:val="12"/>
        </w:numPr>
        <w:spacing w:lineRule="auto" w:line="276"/>
        <w:ind w:left="709" w:hanging="357"/>
        <w:jc w:val="both"/>
        <w:rPr>
          <w:sz w:val="24"/>
          <w:szCs w:val="24"/>
        </w:rPr>
      </w:pPr>
      <w:r>
        <w:rPr>
          <w:sz w:val="24"/>
          <w:szCs w:val="24"/>
        </w:rPr>
        <w:t>wystąpienia okoliczności niezależnych od Wykonawcy przy zachowaniu przez niego należytej staranności, skutkujących niemożnością dotrzymania terminu realizacji przedmiotu zamówienia,</w:t>
      </w:r>
    </w:p>
    <w:p>
      <w:pPr>
        <w:pStyle w:val="Wcicietrecitekstu"/>
        <w:widowControl w:val="false"/>
        <w:numPr>
          <w:ilvl w:val="0"/>
          <w:numId w:val="12"/>
        </w:numPr>
        <w:spacing w:lineRule="auto" w:line="276"/>
        <w:ind w:left="709" w:hanging="357"/>
        <w:jc w:val="both"/>
        <w:rPr>
          <w:sz w:val="24"/>
          <w:szCs w:val="24"/>
        </w:rPr>
      </w:pPr>
      <w:r>
        <w:rPr>
          <w:sz w:val="24"/>
          <w:szCs w:val="24"/>
        </w:rPr>
        <w:t>wstrzymania przez Zamawiającego wykonania robót nie wynikających z przyczyn leżących po stronie Wykonawcy. Powyższe nie dotyczy okoliczności wstrzymania robót przez Inspektora Nadzoru w przypadku stwierdzenia nieprawidłowości w wykonywaniu przedmiotu zamówienia,</w:t>
      </w:r>
    </w:p>
    <w:p>
      <w:pPr>
        <w:pStyle w:val="Wcicietrecitekstu"/>
        <w:widowControl w:val="false"/>
        <w:numPr>
          <w:ilvl w:val="0"/>
          <w:numId w:val="12"/>
        </w:numPr>
        <w:spacing w:lineRule="auto" w:line="276"/>
        <w:ind w:left="709" w:hanging="357"/>
        <w:jc w:val="both"/>
        <w:rPr>
          <w:sz w:val="24"/>
          <w:szCs w:val="24"/>
        </w:rPr>
      </w:pPr>
      <w:r>
        <w:rPr>
          <w:sz w:val="24"/>
          <w:szCs w:val="24"/>
        </w:rPr>
        <w:t>opóźnienia, utrudnienia lub przeszkód spowodowanych przez Zamawiającego lub dających się przypisać Zamawiającemu lub innemu wykonawcy zatrudnionemu przez Zamawiającego na terenie budowy,</w:t>
      </w:r>
    </w:p>
    <w:p>
      <w:pPr>
        <w:pStyle w:val="Wcicietrecitekstu"/>
        <w:widowControl w:val="false"/>
        <w:numPr>
          <w:ilvl w:val="0"/>
          <w:numId w:val="12"/>
        </w:numPr>
        <w:spacing w:lineRule="auto" w:line="276"/>
        <w:ind w:left="709" w:hanging="357"/>
        <w:jc w:val="both"/>
        <w:rPr>
          <w:sz w:val="24"/>
          <w:szCs w:val="24"/>
        </w:rPr>
      </w:pPr>
      <w:r>
        <w:rPr>
          <w:sz w:val="24"/>
          <w:szCs w:val="24"/>
        </w:rPr>
        <w:t>działania siły wyższej.</w:t>
      </w:r>
    </w:p>
    <w:p>
      <w:pPr>
        <w:pStyle w:val="Wcicietrecitekstu"/>
        <w:widowControl w:val="false"/>
        <w:numPr>
          <w:ilvl w:val="1"/>
          <w:numId w:val="23"/>
        </w:numPr>
        <w:spacing w:lineRule="auto" w:line="276"/>
        <w:ind w:left="426" w:hanging="360"/>
        <w:jc w:val="both"/>
        <w:rPr>
          <w:sz w:val="24"/>
          <w:szCs w:val="24"/>
        </w:rPr>
      </w:pPr>
      <w:r>
        <w:rPr>
          <w:sz w:val="24"/>
          <w:szCs w:val="24"/>
        </w:rPr>
        <w:t>rozszerzenie odpowiedzialności z tytułu gwarancji i rękojmi oraz przedłużenie terminu gwarancji i rękojmi będzie możliwe w przypadku zaproponowania takiego rozwiązania przez Wykonawcę,</w:t>
      </w:r>
    </w:p>
    <w:p>
      <w:pPr>
        <w:pStyle w:val="Wcicietrecitekstu"/>
        <w:keepLines/>
        <w:widowControl w:val="false"/>
        <w:numPr>
          <w:ilvl w:val="1"/>
          <w:numId w:val="23"/>
        </w:numPr>
        <w:spacing w:lineRule="auto" w:line="276"/>
        <w:ind w:left="425" w:hanging="357"/>
        <w:jc w:val="both"/>
        <w:rPr>
          <w:sz w:val="24"/>
          <w:szCs w:val="24"/>
        </w:rPr>
      </w:pPr>
      <w:r>
        <w:rPr>
          <w:sz w:val="24"/>
          <w:szCs w:val="24"/>
        </w:rPr>
        <w:t>zmiana umowy w zakresie warunków płatności za wykonane roboty budowlane będzie możliwa w celu dostosowania warunków płatności określonych w umowie z Wykonawcą do umowy o dofinansowanie przedmiotowej inwestycji.</w:t>
      </w:r>
    </w:p>
    <w:p>
      <w:pPr>
        <w:pStyle w:val="Normal"/>
        <w:spacing w:lineRule="auto" w:line="276"/>
        <w:jc w:val="both"/>
        <w:rPr>
          <w:b/>
          <w:b/>
          <w:bCs/>
          <w:szCs w:val="24"/>
        </w:rPr>
      </w:pPr>
      <w:r>
        <w:rPr>
          <w:b/>
          <w:bCs/>
          <w:szCs w:val="24"/>
        </w:rPr>
      </w:r>
    </w:p>
    <w:p>
      <w:pPr>
        <w:pStyle w:val="Normal"/>
        <w:spacing w:lineRule="auto" w:line="276"/>
        <w:jc w:val="center"/>
        <w:rPr>
          <w:szCs w:val="24"/>
        </w:rPr>
      </w:pPr>
      <w:r>
        <w:rPr>
          <w:b/>
          <w:bCs/>
          <w:szCs w:val="24"/>
        </w:rPr>
        <w:t>§ 20</w:t>
      </w:r>
    </w:p>
    <w:p>
      <w:pPr>
        <w:pStyle w:val="BodyText2"/>
        <w:numPr>
          <w:ilvl w:val="0"/>
          <w:numId w:val="11"/>
        </w:numPr>
        <w:spacing w:lineRule="auto" w:line="276"/>
        <w:ind w:left="284" w:hanging="360"/>
        <w:rPr>
          <w:szCs w:val="24"/>
        </w:rPr>
      </w:pPr>
      <w:r>
        <w:rPr>
          <w:szCs w:val="24"/>
        </w:rPr>
        <w:t>Wszelkie zmiany postanowień Umowy wymagają formy pisemnej pod rygorem nieważności.</w:t>
      </w:r>
    </w:p>
    <w:p>
      <w:pPr>
        <w:pStyle w:val="BodyText2"/>
        <w:numPr>
          <w:ilvl w:val="0"/>
          <w:numId w:val="11"/>
        </w:numPr>
        <w:spacing w:lineRule="auto" w:line="276"/>
        <w:ind w:left="284" w:hanging="360"/>
        <w:rPr>
          <w:szCs w:val="24"/>
        </w:rPr>
      </w:pPr>
      <w:r>
        <w:rPr>
          <w:szCs w:val="24"/>
        </w:rPr>
        <w:t>W sprawach nieuregulowanych postanowieniami Umowy zastosowanie mają przepisy Kodeksu cywilnego, jeżeli przepisy ustawy z dnia 29 stycznia 2004 roku Prawo zamówień publicznych nie stanowią inaczej.</w:t>
      </w:r>
    </w:p>
    <w:p>
      <w:pPr>
        <w:pStyle w:val="BodyText2"/>
        <w:numPr>
          <w:ilvl w:val="0"/>
          <w:numId w:val="11"/>
        </w:numPr>
        <w:spacing w:lineRule="auto" w:line="276"/>
        <w:ind w:left="284" w:hanging="360"/>
        <w:rPr>
          <w:szCs w:val="24"/>
        </w:rPr>
      </w:pPr>
      <w:r>
        <w:rPr>
          <w:szCs w:val="24"/>
        </w:rPr>
        <w:t>Wykonawca nie może bez pisemnej zgody Zamawiającego dokonać cesji wierzytelności, przysługującej mu z tytułu realizacji Umowy na osoby trzecie.</w:t>
      </w:r>
    </w:p>
    <w:p>
      <w:pPr>
        <w:pStyle w:val="BodyText2"/>
        <w:numPr>
          <w:ilvl w:val="0"/>
          <w:numId w:val="11"/>
        </w:numPr>
        <w:spacing w:lineRule="auto" w:line="276"/>
        <w:ind w:left="284" w:hanging="360"/>
        <w:rPr>
          <w:szCs w:val="24"/>
        </w:rPr>
      </w:pPr>
      <w:r>
        <w:rPr>
          <w:szCs w:val="24"/>
        </w:rPr>
        <w:t>Wszelkie pisma przewidziane umową uważa się za skutecznie doręczone (z zastrzeżeniami w niej zawartymi), jeżeli zostały przesłane za zwrotnym potwierdzeniem przez drugą Stronę odbioru, listem poleconym za potwierdzeniem odbioru lub innego potwierdzonego doręczenia pod następujący adres:</w:t>
      </w:r>
    </w:p>
    <w:p>
      <w:pPr>
        <w:pStyle w:val="Normal"/>
        <w:numPr>
          <w:ilvl w:val="0"/>
          <w:numId w:val="21"/>
        </w:numPr>
        <w:spacing w:lineRule="auto" w:line="276"/>
        <w:jc w:val="both"/>
        <w:rPr>
          <w:szCs w:val="24"/>
        </w:rPr>
      </w:pPr>
      <w:r>
        <w:rPr>
          <w:szCs w:val="24"/>
        </w:rPr>
        <w:t>Zamawiający: Powiat Żyrardowski, ul. Limanowskiego 45, 96-300 Żyrardów,</w:t>
      </w:r>
    </w:p>
    <w:p>
      <w:pPr>
        <w:pStyle w:val="Normal"/>
        <w:keepNext w:val="true"/>
        <w:keepLines/>
        <w:numPr>
          <w:ilvl w:val="0"/>
          <w:numId w:val="21"/>
        </w:numPr>
        <w:spacing w:lineRule="auto" w:line="276"/>
        <w:jc w:val="both"/>
        <w:rPr>
          <w:szCs w:val="24"/>
        </w:rPr>
      </w:pPr>
      <w:r>
        <w:rPr>
          <w:bCs/>
          <w:szCs w:val="24"/>
        </w:rPr>
        <w:t xml:space="preserve">Wykonawca: </w:t>
      </w:r>
      <w:r>
        <w:rPr>
          <w:szCs w:val="24"/>
        </w:rPr>
        <w:t>...............................................................................................................</w:t>
      </w:r>
    </w:p>
    <w:p>
      <w:pPr>
        <w:pStyle w:val="BodyText2"/>
        <w:numPr>
          <w:ilvl w:val="0"/>
          <w:numId w:val="11"/>
        </w:numPr>
        <w:spacing w:lineRule="auto" w:line="276"/>
        <w:ind w:left="284" w:hanging="360"/>
        <w:rPr>
          <w:szCs w:val="24"/>
        </w:rPr>
      </w:pPr>
      <w:r>
        <w:rPr>
          <w:szCs w:val="24"/>
        </w:rPr>
        <w:t>Każda ze Stron zobowiązuje się do powiadomienia drugiej Strony o każdorazowej zmianie swojego adresu. W przypadku braku powiadomienia o zmianie adresu doręczenie dokonane na ostatnio wskazany adres będą uważane za skuteczne.</w:t>
      </w:r>
    </w:p>
    <w:p>
      <w:pPr>
        <w:pStyle w:val="Normal"/>
        <w:numPr>
          <w:ilvl w:val="0"/>
          <w:numId w:val="11"/>
        </w:numPr>
        <w:spacing w:lineRule="auto" w:line="276"/>
        <w:ind w:left="284" w:hanging="360"/>
        <w:jc w:val="both"/>
        <w:rPr>
          <w:szCs w:val="24"/>
        </w:rPr>
      </w:pPr>
      <w:r>
        <w:rPr>
          <w:szCs w:val="24"/>
        </w:rPr>
        <w:t xml:space="preserve">Załączniki do umowy stanowią jej integralną część, do których zalicza się: Ofertę, kosztorys ofertowy, SIWZ z załącznikami, harmonogram rzeczowo – finansowy załączony do wniosku/umowy o dofinansowanie zadania oraz Projekt budowlany do realizacji i Specyfikacje techniczne wykonania i odbioru </w:t>
      </w:r>
      <w:r>
        <w:rPr>
          <w:color w:val="000000"/>
          <w:szCs w:val="24"/>
        </w:rPr>
        <w:t>robót</w:t>
      </w:r>
      <w:r>
        <w:rPr>
          <w:szCs w:val="24"/>
        </w:rPr>
        <w:t>.</w:t>
      </w:r>
    </w:p>
    <w:p>
      <w:pPr>
        <w:pStyle w:val="BodyText2"/>
        <w:numPr>
          <w:ilvl w:val="0"/>
          <w:numId w:val="11"/>
        </w:numPr>
        <w:spacing w:lineRule="auto" w:line="276"/>
        <w:ind w:left="284" w:hanging="360"/>
        <w:rPr>
          <w:szCs w:val="24"/>
        </w:rPr>
      </w:pPr>
      <w:r>
        <w:rPr>
          <w:szCs w:val="24"/>
        </w:rPr>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właściwy dla Zamawiającego.</w:t>
      </w:r>
    </w:p>
    <w:p>
      <w:pPr>
        <w:pStyle w:val="Normal"/>
        <w:spacing w:lineRule="auto" w:line="276"/>
        <w:jc w:val="both"/>
        <w:rPr>
          <w:b/>
          <w:b/>
          <w:bCs/>
          <w:szCs w:val="24"/>
        </w:rPr>
      </w:pPr>
      <w:r>
        <w:rPr>
          <w:b/>
          <w:bCs/>
          <w:szCs w:val="24"/>
        </w:rPr>
      </w:r>
    </w:p>
    <w:p>
      <w:pPr>
        <w:pStyle w:val="Normal"/>
        <w:spacing w:lineRule="auto" w:line="276"/>
        <w:jc w:val="center"/>
        <w:rPr>
          <w:szCs w:val="24"/>
        </w:rPr>
      </w:pPr>
      <w:r>
        <w:rPr>
          <w:b/>
          <w:bCs/>
          <w:szCs w:val="24"/>
        </w:rPr>
        <w:t>§ 21</w:t>
      </w:r>
    </w:p>
    <w:p>
      <w:pPr>
        <w:pStyle w:val="Normal"/>
        <w:spacing w:lineRule="auto" w:line="276"/>
        <w:jc w:val="both"/>
        <w:rPr>
          <w:szCs w:val="24"/>
        </w:rPr>
      </w:pPr>
      <w:r>
        <w:rPr>
          <w:szCs w:val="24"/>
        </w:rPr>
        <w:t xml:space="preserve">Umowę sporządzono w trzech jednakowo brzmiących egzemplarzach: dwa egzemplarze dla Zamawiającego i jeden dla Wykonawcy. </w:t>
      </w:r>
    </w:p>
    <w:p>
      <w:pPr>
        <w:pStyle w:val="Normal"/>
        <w:spacing w:lineRule="auto" w:line="276"/>
        <w:jc w:val="both"/>
        <w:rPr>
          <w:szCs w:val="24"/>
        </w:rPr>
      </w:pPr>
      <w:r>
        <w:rPr>
          <w:szCs w:val="24"/>
        </w:rPr>
      </w:r>
    </w:p>
    <w:p>
      <w:pPr>
        <w:pStyle w:val="Normal"/>
        <w:tabs>
          <w:tab w:val="clear" w:pos="708"/>
          <w:tab w:val="right" w:pos="8080" w:leader="none"/>
        </w:tabs>
        <w:spacing w:lineRule="auto" w:line="276"/>
        <w:ind w:left="993" w:hanging="0"/>
        <w:jc w:val="both"/>
        <w:rPr>
          <w:szCs w:val="24"/>
        </w:rPr>
      </w:pPr>
      <w:r>
        <w:rPr>
          <w:szCs w:val="24"/>
        </w:rPr>
        <w:t>ZAMAWIAJĄCY</w:t>
        <w:tab/>
        <w:t>WYKONAWCA</w:t>
      </w:r>
    </w:p>
    <w:p>
      <w:pPr>
        <w:pStyle w:val="Normal"/>
        <w:spacing w:lineRule="auto" w:line="276"/>
        <w:jc w:val="both"/>
        <w:rPr>
          <w:szCs w:val="24"/>
        </w:rPr>
      </w:pPr>
      <w:r>
        <w:rPr>
          <w:szCs w:val="24"/>
        </w:rPr>
      </w:r>
    </w:p>
    <w:p>
      <w:pPr>
        <w:pStyle w:val="Normal"/>
        <w:spacing w:lineRule="auto" w:line="276"/>
        <w:jc w:val="both"/>
        <w:rPr>
          <w:szCs w:val="24"/>
        </w:rPr>
      </w:pPr>
      <w:r>
        <w:rPr>
          <w:szCs w:val="24"/>
        </w:rPr>
      </w:r>
    </w:p>
    <w:p>
      <w:pPr>
        <w:pStyle w:val="Normal"/>
        <w:spacing w:lineRule="auto" w:line="276"/>
        <w:jc w:val="both"/>
        <w:rPr/>
      </w:pPr>
      <w:r>
        <w:rPr/>
      </w:r>
    </w:p>
    <w:sectPr>
      <w:headerReference w:type="default" r:id="rId3"/>
      <w:footerReference w:type="default" r:id="rId4"/>
      <w:footerReference w:type="first" r:id="rId5"/>
      <w:type w:val="nextPage"/>
      <w:pgSz w:w="11906" w:h="16838"/>
      <w:pgMar w:left="1418" w:right="1418" w:header="709" w:top="1418" w:footer="709" w:bottom="1418"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Wingdings">
    <w:charset w:val="ee"/>
    <w:family w:val="roman"/>
    <w:pitch w:val="variable"/>
  </w:font>
  <w:font w:name="Segoe UI">
    <w:charset w:val="ee"/>
    <w:family w:val="roman"/>
    <w:pitch w:val="variable"/>
  </w:font>
  <w:font w:name="Calibri">
    <w:charset w:val="ee"/>
    <w:family w:val="roman"/>
    <w:pitch w:val="variable"/>
  </w:font>
  <w:font w:name="Liberation Sans">
    <w:altName w:val="Arial"/>
    <w:charset w:val="ee"/>
    <w:family w:val="swiss"/>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t>-</w:t>
    </w:r>
    <w:r>
      <w:rPr>
        <w:rStyle w:val="Pagenumber"/>
      </w:rPr>
      <w:fldChar w:fldCharType="begin"/>
    </w:r>
    <w:r>
      <w:rPr>
        <w:rStyle w:val="Pagenumber"/>
      </w:rPr>
      <w:instrText> PAGE </w:instrText>
    </w:r>
    <w:r>
      <w:rPr>
        <w:rStyle w:val="Pagenumber"/>
      </w:rPr>
      <w:fldChar w:fldCharType="separate"/>
    </w:r>
    <w:r>
      <w:rPr>
        <w:rStyle w:val="Pagenumber"/>
      </w:rPr>
      <w:t>13</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center"/>
      <w:rPr/>
    </w:pPr>
    <w:r>
      <w:rPr/>
      <w:t>-</w:t>
    </w: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r>
      <w:rPr>
        <w:rStyle w:val="Pagenumbe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jc w:val="right"/>
      <w:rPr>
        <w:rFonts w:ascii="Arial" w:hAnsi="Arial" w:cs="Arial"/>
        <w:iCs/>
        <w:sz w:val="20"/>
      </w:rPr>
    </w:pPr>
    <w:r>
      <w:rPr>
        <w:rFonts w:cs="Arial" w:ascii="Arial" w:hAnsi="Arial"/>
        <w:i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Fonts w:cs="Times New Roman"/>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644" w:hanging="360"/>
      </w:p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Fonts w:cs="Times New Roman"/>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lvl w:ilvl="0">
      <w:start w:val="1"/>
      <w:numFmt w:val="bullet"/>
      <w:lvlText w:val=""/>
      <w:lvlJc w:val="left"/>
      <w:pPr>
        <w:ind w:left="720" w:hanging="360"/>
      </w:pPr>
      <w:rPr>
        <w:rFonts w:ascii="Symbol" w:hAnsi="Symbol" w:cs="Symbol" w:hint="default"/>
        <w:rFonts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decimal"/>
      <w:lvlText w:val="%1)"/>
      <w:lvlJc w:val="left"/>
      <w:pPr>
        <w:ind w:left="780" w:hanging="360"/>
      </w:pPr>
    </w:lvl>
    <w:lvl w:ilvl="1">
      <w:start w:val="1"/>
      <w:numFmt w:val="decimal"/>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4"/>
        <w:szCs w:val="24"/>
        <w:rFonts w:cs="Times New Roman"/>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180"/>
      </w:pPr>
    </w:lvl>
  </w:abstractNum>
  <w:abstractNum w:abstractNumId="2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33c19"/>
    <w:pPr>
      <w:widowControl/>
      <w:overflowPunct w:val="true"/>
      <w:bidi w:val="0"/>
      <w:spacing w:before="0" w:after="0"/>
      <w:jc w:val="left"/>
      <w:textAlignment w:val="baseline"/>
    </w:pPr>
    <w:rPr>
      <w:rFonts w:ascii="Times New Roman" w:hAnsi="Times New Roman" w:eastAsia="Times New Roman" w:cs="Times New Roman"/>
      <w:color w:val="auto"/>
      <w:kern w:val="0"/>
      <w:sz w:val="24"/>
      <w:szCs w:val="20"/>
      <w:lang w:val="pl-PL" w:eastAsia="pl-PL"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833c19"/>
    <w:rPr/>
  </w:style>
  <w:style w:type="character" w:styleId="WW8Num1z0" w:customStyle="1">
    <w:name w:val="WW8Num1z0"/>
    <w:qFormat/>
    <w:rsid w:val="00af29db"/>
    <w:rPr>
      <w:rFonts w:ascii="Wingdings" w:hAnsi="Wingdings" w:cs="Times New Roman"/>
    </w:rPr>
  </w:style>
  <w:style w:type="character" w:styleId="TekstdymkaZnak" w:customStyle="1">
    <w:name w:val="Tekst dymka Znak"/>
    <w:link w:val="Tekstdymka"/>
    <w:qFormat/>
    <w:rsid w:val="00a97173"/>
    <w:rPr>
      <w:rFonts w:ascii="Segoe UI" w:hAnsi="Segoe UI" w:cs="Segoe UI"/>
      <w:sz w:val="18"/>
      <w:szCs w:val="18"/>
    </w:rPr>
  </w:style>
  <w:style w:type="character" w:styleId="TekstprzypisukocowegoZnak" w:customStyle="1">
    <w:name w:val="Tekst przypisu końcowego Znak"/>
    <w:basedOn w:val="DefaultParagraphFont"/>
    <w:link w:val="Tekstprzypisukocowego"/>
    <w:qFormat/>
    <w:rsid w:val="00965859"/>
    <w:rPr/>
  </w:style>
  <w:style w:type="character" w:styleId="Zakotwiczenieprzypisukocowego" w:customStyle="1">
    <w:name w:val="Zakotwiczenie przypisu końcowego"/>
    <w:rPr>
      <w:vertAlign w:val="superscript"/>
    </w:rPr>
  </w:style>
  <w:style w:type="character" w:styleId="EndnoteCharacters" w:customStyle="1">
    <w:name w:val="Endnote Characters"/>
    <w:qFormat/>
    <w:rsid w:val="00965859"/>
    <w:rPr>
      <w:vertAlign w:val="superscript"/>
    </w:rPr>
  </w:style>
  <w:style w:type="character" w:styleId="Czeinternetowe">
    <w:name w:val="Łącze internetowe"/>
    <w:basedOn w:val="DefaultParagraphFont"/>
    <w:uiPriority w:val="99"/>
    <w:unhideWhenUsed/>
    <w:rsid w:val="00f7608b"/>
    <w:rPr>
      <w:color w:val="0000FF" w:themeColor="hyperlink"/>
      <w:u w:val="single"/>
    </w:rPr>
  </w:style>
  <w:style w:type="character" w:styleId="AkapitzlistZnak" w:customStyle="1">
    <w:name w:val="Akapit z listą Znak"/>
    <w:link w:val="Akapitzlist"/>
    <w:uiPriority w:val="34"/>
    <w:qFormat/>
    <w:locked/>
    <w:rsid w:val="007f4a4b"/>
    <w:rPr>
      <w:rFonts w:ascii="Calibri" w:hAnsi="Calibri" w:eastAsia="Calibri"/>
      <w:sz w:val="22"/>
      <w:szCs w:val="22"/>
      <w:lang w:eastAsia="en-US"/>
    </w:rPr>
  </w:style>
  <w:style w:type="character" w:styleId="Annotationreference">
    <w:name w:val="annotation reference"/>
    <w:basedOn w:val="DefaultParagraphFont"/>
    <w:semiHidden/>
    <w:unhideWhenUsed/>
    <w:qFormat/>
    <w:rsid w:val="00b75b7f"/>
    <w:rPr>
      <w:sz w:val="16"/>
      <w:szCs w:val="16"/>
    </w:rPr>
  </w:style>
  <w:style w:type="character" w:styleId="TekstkomentarzaZnak" w:customStyle="1">
    <w:name w:val="Tekst komentarza Znak"/>
    <w:basedOn w:val="DefaultParagraphFont"/>
    <w:link w:val="Tekstkomentarza"/>
    <w:semiHidden/>
    <w:qFormat/>
    <w:rsid w:val="00b75b7f"/>
    <w:rPr/>
  </w:style>
  <w:style w:type="character" w:styleId="TematkomentarzaZnak" w:customStyle="1">
    <w:name w:val="Temat komentarza Znak"/>
    <w:basedOn w:val="TekstkomentarzaZnak"/>
    <w:link w:val="Tematkomentarza"/>
    <w:semiHidden/>
    <w:qFormat/>
    <w:rsid w:val="00b75b7f"/>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833c19"/>
    <w:pPr/>
    <w:rPr>
      <w:sz w:val="22"/>
    </w:rPr>
  </w:style>
  <w:style w:type="paragraph" w:styleId="Lista">
    <w:name w:val="List"/>
    <w:basedOn w:val="Tretekstu"/>
    <w:pPr/>
    <w:rPr>
      <w:rFonts w:cs="Lohit Devanagari"/>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Lohit Devanagari"/>
    </w:rPr>
  </w:style>
  <w:style w:type="paragraph" w:styleId="Gwkaistopka">
    <w:name w:val="Główka i stopka"/>
    <w:basedOn w:val="Normal"/>
    <w:qFormat/>
    <w:pPr/>
    <w:rPr/>
  </w:style>
  <w:style w:type="paragraph" w:styleId="Gwka">
    <w:name w:val="Header"/>
    <w:basedOn w:val="Normal"/>
    <w:next w:val="Tretekstu"/>
    <w:rsid w:val="00833c19"/>
    <w:pPr>
      <w:tabs>
        <w:tab w:val="clear" w:pos="708"/>
        <w:tab w:val="center" w:pos="4536" w:leader="none"/>
        <w:tab w:val="right" w:pos="9072" w:leader="none"/>
      </w:tabs>
    </w:pPr>
    <w:rPr/>
  </w:style>
  <w:style w:type="paragraph" w:styleId="Caption">
    <w:name w:val="caption"/>
    <w:basedOn w:val="Normal"/>
    <w:qFormat/>
    <w:pPr>
      <w:suppressLineNumbers/>
      <w:spacing w:before="120" w:after="120"/>
    </w:pPr>
    <w:rPr>
      <w:rFonts w:cs="Lohit Devanagari"/>
      <w:i/>
      <w:iCs/>
      <w:szCs w:val="24"/>
    </w:rPr>
  </w:style>
  <w:style w:type="paragraph" w:styleId="Przypisdolny">
    <w:name w:val="Footnote Text"/>
    <w:basedOn w:val="Normal"/>
    <w:semiHidden/>
    <w:rsid w:val="00833c19"/>
    <w:pPr>
      <w:overflowPunct w:val="false"/>
      <w:textAlignment w:val="auto"/>
    </w:pPr>
    <w:rPr>
      <w:rFonts w:ascii="Arial" w:hAnsi="Arial" w:cs="Arial"/>
      <w:sz w:val="20"/>
    </w:rPr>
  </w:style>
  <w:style w:type="paragraph" w:styleId="Wcicietrecitekstu">
    <w:name w:val="Body Text Indent"/>
    <w:basedOn w:val="Normal"/>
    <w:rsid w:val="00833c19"/>
    <w:pPr>
      <w:ind w:left="284" w:hanging="284"/>
    </w:pPr>
    <w:rPr>
      <w:sz w:val="22"/>
    </w:rPr>
  </w:style>
  <w:style w:type="paragraph" w:styleId="BodyTextIndent2">
    <w:name w:val="Body Text Indent 2"/>
    <w:basedOn w:val="Normal"/>
    <w:qFormat/>
    <w:rsid w:val="00833c19"/>
    <w:pPr>
      <w:ind w:left="284" w:hanging="0"/>
    </w:pPr>
    <w:rPr>
      <w:sz w:val="22"/>
    </w:rPr>
  </w:style>
  <w:style w:type="paragraph" w:styleId="BodyTextIndent3">
    <w:name w:val="Body Text Indent 3"/>
    <w:basedOn w:val="Normal"/>
    <w:qFormat/>
    <w:rsid w:val="00833c19"/>
    <w:pPr>
      <w:spacing w:before="0" w:after="120"/>
      <w:ind w:left="284" w:hanging="284"/>
      <w:jc w:val="both"/>
    </w:pPr>
    <w:rPr>
      <w:sz w:val="22"/>
    </w:rPr>
  </w:style>
  <w:style w:type="paragraph" w:styleId="BodyText2">
    <w:name w:val="Body Text 2"/>
    <w:basedOn w:val="Normal"/>
    <w:qFormat/>
    <w:rsid w:val="00833c19"/>
    <w:pPr>
      <w:jc w:val="both"/>
    </w:pPr>
    <w:rPr/>
  </w:style>
  <w:style w:type="paragraph" w:styleId="Stopka">
    <w:name w:val="Footer"/>
    <w:basedOn w:val="Normal"/>
    <w:rsid w:val="00833c19"/>
    <w:pPr>
      <w:tabs>
        <w:tab w:val="clear" w:pos="708"/>
        <w:tab w:val="center" w:pos="4536" w:leader="none"/>
        <w:tab w:val="right" w:pos="9072" w:leader="none"/>
      </w:tabs>
    </w:pPr>
    <w:rPr/>
  </w:style>
  <w:style w:type="paragraph" w:styleId="ZnakZnakZnak1ZnakZnakZnakZnak" w:customStyle="1">
    <w:name w:val="Znak Znak Znak1 Znak Znak Znak Znak"/>
    <w:basedOn w:val="Normal"/>
    <w:qFormat/>
    <w:rsid w:val="009178dc"/>
    <w:pPr>
      <w:overflowPunct w:val="false"/>
      <w:textAlignment w:val="auto"/>
    </w:pPr>
    <w:rPr>
      <w:szCs w:val="24"/>
    </w:rPr>
  </w:style>
  <w:style w:type="paragraph" w:styleId="BalloonText">
    <w:name w:val="Balloon Text"/>
    <w:basedOn w:val="Normal"/>
    <w:link w:val="TekstdymkaZnak"/>
    <w:qFormat/>
    <w:rsid w:val="00a97173"/>
    <w:pPr/>
    <w:rPr>
      <w:rFonts w:ascii="Segoe UI" w:hAnsi="Segoe UI"/>
      <w:sz w:val="18"/>
      <w:szCs w:val="18"/>
    </w:rPr>
  </w:style>
  <w:style w:type="paragraph" w:styleId="NoSpacing">
    <w:name w:val="No Spacing"/>
    <w:uiPriority w:val="1"/>
    <w:qFormat/>
    <w:rsid w:val="00de5f62"/>
    <w:pPr>
      <w:widowControl/>
      <w:bidi w:val="0"/>
      <w:spacing w:before="0" w:after="0"/>
      <w:jc w:val="left"/>
    </w:pPr>
    <w:rPr>
      <w:rFonts w:ascii="Calibri" w:hAnsi="Calibri" w:eastAsia="Calibri" w:cs="Times New Roman"/>
      <w:color w:val="auto"/>
      <w:kern w:val="0"/>
      <w:sz w:val="22"/>
      <w:szCs w:val="22"/>
      <w:lang w:eastAsia="en-US" w:val="pl-PL" w:bidi="ar-SA"/>
    </w:rPr>
  </w:style>
  <w:style w:type="paragraph" w:styleId="Tekstpodstawowy31" w:customStyle="1">
    <w:name w:val="Tekst podstawowy 31"/>
    <w:basedOn w:val="Normal"/>
    <w:qFormat/>
    <w:rsid w:val="00151d18"/>
    <w:pPr>
      <w:suppressAutoHyphens w:val="true"/>
      <w:overflowPunct w:val="false"/>
      <w:spacing w:before="0" w:after="120"/>
      <w:textAlignment w:val="auto"/>
    </w:pPr>
    <w:rPr>
      <w:sz w:val="16"/>
      <w:szCs w:val="16"/>
      <w:lang w:eastAsia="ar-SA"/>
    </w:rPr>
  </w:style>
  <w:style w:type="paragraph" w:styleId="Przypiskocowy">
    <w:name w:val="Endnote Text"/>
    <w:basedOn w:val="Normal"/>
    <w:link w:val="TekstprzypisukocowegoZnak"/>
    <w:rsid w:val="00965859"/>
    <w:pPr/>
    <w:rPr>
      <w:sz w:val="20"/>
    </w:rPr>
  </w:style>
  <w:style w:type="paragraph" w:styleId="ListParagraph">
    <w:name w:val="List Paragraph"/>
    <w:basedOn w:val="Normal"/>
    <w:link w:val="AkapitzlistZnak"/>
    <w:uiPriority w:val="34"/>
    <w:qFormat/>
    <w:rsid w:val="00d51a5e"/>
    <w:pPr>
      <w:overflowPunct w:val="false"/>
      <w:spacing w:lineRule="auto" w:line="276" w:before="0" w:after="200"/>
      <w:ind w:left="720" w:hanging="0"/>
      <w:contextualSpacing/>
      <w:textAlignment w:val="auto"/>
    </w:pPr>
    <w:rPr>
      <w:rFonts w:ascii="Calibri" w:hAnsi="Calibri" w:eastAsia="Calibri"/>
      <w:sz w:val="22"/>
      <w:szCs w:val="22"/>
      <w:lang w:eastAsia="en-US"/>
    </w:rPr>
  </w:style>
  <w:style w:type="paragraph" w:styleId="Annotationtext">
    <w:name w:val="annotation text"/>
    <w:basedOn w:val="Normal"/>
    <w:link w:val="TekstkomentarzaZnak"/>
    <w:semiHidden/>
    <w:unhideWhenUsed/>
    <w:qFormat/>
    <w:rsid w:val="00b75b7f"/>
    <w:pPr/>
    <w:rPr>
      <w:sz w:val="20"/>
    </w:rPr>
  </w:style>
  <w:style w:type="paragraph" w:styleId="Annotationsubject">
    <w:name w:val="annotation subject"/>
    <w:basedOn w:val="Annotationtext"/>
    <w:next w:val="Annotationtext"/>
    <w:link w:val="TematkomentarzaZnak"/>
    <w:semiHidden/>
    <w:unhideWhenUsed/>
    <w:qFormat/>
    <w:rsid w:val="00b75b7f"/>
    <w:pPr/>
    <w:rPr>
      <w:b/>
      <w:bCs/>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myszkowski@powiat-zyrardowski.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82F0D-3152-48D3-8518-4E262479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LibreOffice/6.4.2.2$Windows_X86_64 LibreOffice_project/4e471d8c02c9c90f512f7f9ead8875b57fcb1ec3</Application>
  <Pages>11</Pages>
  <Words>4387</Words>
  <Characters>29075</Characters>
  <CharactersWithSpaces>33172</CharactersWithSpaces>
  <Paragraphs>194</Paragraphs>
  <Company>ZDP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2020-11-12T10:43:00Z</dcterms:created>
  <dc:creator>Justyna Skrzypkowska</dc:creator>
  <dc:description/>
  <dc:language>pl-PL</dc:language>
  <cp:lastModifiedBy>justyna skrzypkowska</cp:lastModifiedBy>
  <cp:lastPrinted>2020-05-19T13:02:00Z</cp:lastPrinted>
  <dcterms:modified xsi:type="dcterms:W3CDTF">2020-11-17T18:14:00Z</dcterms:modified>
  <cp:revision>6</cp:revision>
  <dc:subject/>
  <dc:title>PROJEKT UMOWY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ZDP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