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5CFB" w14:textId="77777777" w:rsidR="005C21BC" w:rsidRDefault="00846A37">
      <w:pPr>
        <w:shd w:val="clear" w:color="auto" w:fill="FFFFFF"/>
        <w:spacing w:line="276" w:lineRule="auto"/>
        <w:ind w:right="40"/>
        <w:jc w:val="right"/>
        <w:rPr>
          <w:sz w:val="18"/>
          <w:szCs w:val="18"/>
        </w:rPr>
      </w:pPr>
      <w:r>
        <w:rPr>
          <w:sz w:val="18"/>
          <w:szCs w:val="18"/>
        </w:rPr>
        <w:t>Załącznik nr 7 do SIWZ</w:t>
      </w:r>
    </w:p>
    <w:p w14:paraId="6D66E412" w14:textId="77777777" w:rsidR="005C21BC" w:rsidRDefault="005C21BC">
      <w:pPr>
        <w:shd w:val="clear" w:color="auto" w:fill="FFFFFF"/>
        <w:spacing w:line="276" w:lineRule="auto"/>
        <w:ind w:right="40"/>
        <w:jc w:val="right"/>
        <w:rPr>
          <w:sz w:val="18"/>
          <w:szCs w:val="18"/>
        </w:rPr>
      </w:pPr>
    </w:p>
    <w:p w14:paraId="1F486D0B" w14:textId="77777777" w:rsidR="005C21BC" w:rsidRDefault="00846A37">
      <w:pPr>
        <w:shd w:val="clear" w:color="auto" w:fill="FFFFFF"/>
        <w:spacing w:line="276" w:lineRule="auto"/>
        <w:ind w:right="40"/>
        <w:jc w:val="center"/>
        <w:rPr>
          <w:szCs w:val="24"/>
        </w:rPr>
      </w:pPr>
      <w:r>
        <w:rPr>
          <w:szCs w:val="24"/>
        </w:rPr>
        <w:t xml:space="preserve">- WZÓR </w:t>
      </w:r>
      <w:commentRangeStart w:id="0"/>
      <w:commentRangeStart w:id="1"/>
      <w:r>
        <w:rPr>
          <w:szCs w:val="24"/>
        </w:rPr>
        <w:t>UMOWY</w:t>
      </w:r>
      <w:commentRangeEnd w:id="0"/>
      <w:r w:rsidR="00B75B7F">
        <w:rPr>
          <w:rStyle w:val="Odwoaniedokomentarza"/>
        </w:rPr>
        <w:commentReference w:id="0"/>
      </w:r>
      <w:commentRangeEnd w:id="1"/>
      <w:r w:rsidR="00DA6C15">
        <w:rPr>
          <w:rStyle w:val="Odwoaniedokomentarza"/>
        </w:rPr>
        <w:commentReference w:id="1"/>
      </w:r>
      <w:r>
        <w:rPr>
          <w:szCs w:val="24"/>
        </w:rPr>
        <w:t xml:space="preserve"> -</w:t>
      </w:r>
    </w:p>
    <w:p w14:paraId="388C050E" w14:textId="77777777" w:rsidR="005C21BC" w:rsidRDefault="005C21BC">
      <w:pPr>
        <w:shd w:val="clear" w:color="auto" w:fill="FFFFFF"/>
        <w:spacing w:line="276" w:lineRule="auto"/>
        <w:ind w:right="40"/>
        <w:jc w:val="both"/>
        <w:rPr>
          <w:szCs w:val="24"/>
        </w:rPr>
      </w:pPr>
    </w:p>
    <w:p w14:paraId="6EAABD8E" w14:textId="77777777" w:rsidR="005C21BC" w:rsidRDefault="00846A37">
      <w:pPr>
        <w:shd w:val="clear" w:color="auto" w:fill="FFFFFF"/>
        <w:spacing w:line="276" w:lineRule="auto"/>
        <w:ind w:right="40"/>
        <w:jc w:val="center"/>
        <w:rPr>
          <w:b/>
          <w:szCs w:val="24"/>
        </w:rPr>
      </w:pPr>
      <w:r>
        <w:rPr>
          <w:b/>
          <w:szCs w:val="24"/>
        </w:rPr>
        <w:t xml:space="preserve">UMOWA Nr </w:t>
      </w:r>
      <w:r>
        <w:rPr>
          <w:bCs/>
          <w:szCs w:val="24"/>
        </w:rPr>
        <w:t>…….………</w:t>
      </w:r>
    </w:p>
    <w:p w14:paraId="2736D7C4" w14:textId="77777777" w:rsidR="005C21BC" w:rsidRDefault="005C21BC">
      <w:pPr>
        <w:spacing w:line="276" w:lineRule="auto"/>
        <w:jc w:val="both"/>
        <w:rPr>
          <w:b/>
          <w:szCs w:val="24"/>
        </w:rPr>
      </w:pPr>
    </w:p>
    <w:p w14:paraId="7E003252" w14:textId="77777777" w:rsidR="005C21BC" w:rsidRDefault="00846A37">
      <w:pPr>
        <w:pStyle w:val="Bezodstpw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dniu …………………. w Żyrardowie pomiędzy: </w:t>
      </w:r>
    </w:p>
    <w:p w14:paraId="689775DD" w14:textId="77777777" w:rsidR="005C21BC" w:rsidRDefault="005C21BC">
      <w:pPr>
        <w:pStyle w:val="Bezodstpw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185B7" w14:textId="77777777" w:rsidR="005C21BC" w:rsidRDefault="00846A37">
      <w:pPr>
        <w:overflowPunct/>
        <w:spacing w:line="276" w:lineRule="auto"/>
        <w:textAlignment w:val="auto"/>
        <w:rPr>
          <w:rFonts w:eastAsia="Calibri"/>
          <w:bCs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Powiatem Żyrardowskim</w:t>
      </w:r>
      <w:r>
        <w:rPr>
          <w:rFonts w:eastAsia="Calibri"/>
          <w:bCs/>
          <w:szCs w:val="24"/>
          <w:lang w:eastAsia="en-US"/>
        </w:rPr>
        <w:t>, ul. Limanowskiego 45, 96-300 Żyrardów, NIP 8381610589</w:t>
      </w:r>
      <w:r>
        <w:rPr>
          <w:rFonts w:eastAsia="Calibri"/>
          <w:bCs/>
          <w:szCs w:val="24"/>
          <w:lang w:eastAsia="en-US"/>
        </w:rPr>
        <w:br/>
        <w:t>- Starostwo Powiatowe w Żyrardowie, ul. Limanowskiego 45, 96-300 Żyrardów,</w:t>
      </w:r>
    </w:p>
    <w:p w14:paraId="0AC37C93" w14:textId="77777777" w:rsidR="005C21BC" w:rsidRDefault="005C21BC">
      <w:pPr>
        <w:overflowPunct/>
        <w:spacing w:line="276" w:lineRule="auto"/>
        <w:textAlignment w:val="auto"/>
        <w:rPr>
          <w:rFonts w:eastAsia="Calibri"/>
          <w:b/>
          <w:szCs w:val="24"/>
          <w:lang w:eastAsia="en-US"/>
        </w:rPr>
      </w:pPr>
    </w:p>
    <w:p w14:paraId="088EC4A2" w14:textId="77777777" w:rsidR="005C21BC" w:rsidRDefault="00846A37">
      <w:pPr>
        <w:suppressAutoHyphens/>
        <w:overflowPunct/>
        <w:spacing w:line="276" w:lineRule="auto"/>
        <w:ind w:left="5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reprezentowanym przez:</w:t>
      </w:r>
    </w:p>
    <w:p w14:paraId="681A3B4A" w14:textId="498CFD9F" w:rsidR="005C21BC" w:rsidRDefault="001E3DD2">
      <w:pPr>
        <w:numPr>
          <w:ilvl w:val="0"/>
          <w:numId w:val="24"/>
        </w:numPr>
        <w:suppressAutoHyphens/>
        <w:overflowPunct/>
        <w:spacing w:line="276" w:lineRule="auto"/>
        <w:jc w:val="both"/>
        <w:textAlignment w:val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Krzysztofa Dziwisza</w:t>
      </w:r>
      <w:r w:rsidR="00846A37">
        <w:rPr>
          <w:rFonts w:eastAsia="Calibri"/>
          <w:szCs w:val="24"/>
          <w:lang w:eastAsia="en-US"/>
        </w:rPr>
        <w:t xml:space="preserve"> – Starostę Powiatu Żyrardowskiego,</w:t>
      </w:r>
    </w:p>
    <w:p w14:paraId="516167D0" w14:textId="421CC799" w:rsidR="005C21BC" w:rsidRDefault="00846A37">
      <w:pPr>
        <w:numPr>
          <w:ilvl w:val="0"/>
          <w:numId w:val="24"/>
        </w:numPr>
        <w:suppressAutoHyphens/>
        <w:overflowPunct/>
        <w:spacing w:line="276" w:lineRule="auto"/>
        <w:jc w:val="both"/>
        <w:textAlignment w:val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Krzysztofa </w:t>
      </w:r>
      <w:r w:rsidR="001E3DD2">
        <w:rPr>
          <w:rFonts w:eastAsia="Calibri"/>
          <w:szCs w:val="24"/>
          <w:lang w:eastAsia="en-US"/>
        </w:rPr>
        <w:t xml:space="preserve">Maciejczyka </w:t>
      </w:r>
      <w:r>
        <w:rPr>
          <w:rFonts w:eastAsia="Calibri"/>
          <w:szCs w:val="24"/>
          <w:lang w:eastAsia="en-US"/>
        </w:rPr>
        <w:t xml:space="preserve"> – Wicestarostę Powiatu Żyrardowskiego,</w:t>
      </w:r>
    </w:p>
    <w:p w14:paraId="20D87FEA" w14:textId="77777777" w:rsidR="005C21BC" w:rsidRDefault="00846A37">
      <w:pPr>
        <w:suppressAutoHyphens/>
        <w:overflowPunct/>
        <w:spacing w:line="276" w:lineRule="auto"/>
        <w:ind w:left="5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przy kontrasygnacie Edyty Fedorowicz  – Skarbnika Powiatu,</w:t>
      </w:r>
    </w:p>
    <w:p w14:paraId="2CAFF652" w14:textId="77777777" w:rsidR="005C21BC" w:rsidRDefault="005C21BC">
      <w:pPr>
        <w:suppressAutoHyphens/>
        <w:overflowPunct/>
        <w:spacing w:line="276" w:lineRule="auto"/>
        <w:ind w:left="57"/>
        <w:jc w:val="both"/>
        <w:rPr>
          <w:rFonts w:eastAsia="Calibri"/>
          <w:szCs w:val="24"/>
          <w:lang w:eastAsia="en-US"/>
        </w:rPr>
      </w:pPr>
    </w:p>
    <w:p w14:paraId="7589781C" w14:textId="77777777" w:rsidR="005C21BC" w:rsidRDefault="00846A37">
      <w:pPr>
        <w:suppressAutoHyphens/>
        <w:overflowPunct/>
        <w:spacing w:line="276" w:lineRule="auto"/>
        <w:ind w:left="5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zwanym dalej w treści umowy „Zamawiającym”,</w:t>
      </w:r>
    </w:p>
    <w:p w14:paraId="35D1BF96" w14:textId="77777777" w:rsidR="005C21BC" w:rsidRDefault="005C21BC">
      <w:pPr>
        <w:spacing w:line="276" w:lineRule="auto"/>
        <w:ind w:firstLine="709"/>
        <w:jc w:val="both"/>
        <w:rPr>
          <w:szCs w:val="24"/>
        </w:rPr>
      </w:pPr>
    </w:p>
    <w:p w14:paraId="4AAFA93F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a</w:t>
      </w:r>
    </w:p>
    <w:p w14:paraId="4FFCA1DD" w14:textId="77777777" w:rsidR="005C21BC" w:rsidRDefault="005C21BC">
      <w:pPr>
        <w:spacing w:line="276" w:lineRule="auto"/>
        <w:jc w:val="both"/>
        <w:rPr>
          <w:szCs w:val="24"/>
        </w:rPr>
      </w:pPr>
    </w:p>
    <w:p w14:paraId="29DA7C2B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3DDA5224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7B8E04B8" w14:textId="00420895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  <w:r w:rsidR="00BE2B20">
        <w:rPr>
          <w:szCs w:val="24"/>
        </w:rPr>
        <w:t xml:space="preserve"> </w:t>
      </w:r>
    </w:p>
    <w:p w14:paraId="1257F84A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53DCE2A8" w14:textId="77777777" w:rsidR="005C21BC" w:rsidRDefault="005C21BC">
      <w:pPr>
        <w:spacing w:line="276" w:lineRule="auto"/>
        <w:jc w:val="both"/>
        <w:rPr>
          <w:szCs w:val="24"/>
        </w:rPr>
      </w:pPr>
    </w:p>
    <w:p w14:paraId="5BF03493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zwaną dalej „Wykonawcą”,</w:t>
      </w:r>
    </w:p>
    <w:p w14:paraId="291DDAAC" w14:textId="77777777" w:rsidR="005C21BC" w:rsidRDefault="005C21BC">
      <w:pPr>
        <w:spacing w:line="276" w:lineRule="auto"/>
        <w:jc w:val="both"/>
      </w:pPr>
      <w:bookmarkStart w:id="3" w:name="_Hlk40427365"/>
      <w:bookmarkEnd w:id="3"/>
    </w:p>
    <w:p w14:paraId="795AC834" w14:textId="6B80E0E0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w rezultacie dokonania wyboru oferty Wykonawcy w przetargu nieograniczonym ZP.272.3.</w:t>
      </w:r>
      <w:r w:rsidR="001E3DD2">
        <w:rPr>
          <w:szCs w:val="24"/>
        </w:rPr>
        <w:t>13</w:t>
      </w:r>
      <w:r>
        <w:rPr>
          <w:szCs w:val="24"/>
        </w:rPr>
        <w:t>.2020 na podst. art. 10 ust. 1 i art. 39 ustawy z dnia 29 stycznia 2004 roku Prawo zamówień publicznych (Dz. U. z 2019 r. poz. 1843) została zawarta umowa następującej treści:</w:t>
      </w:r>
    </w:p>
    <w:p w14:paraId="2ABF7D49" w14:textId="77777777" w:rsidR="005C21BC" w:rsidRDefault="005C21BC">
      <w:pPr>
        <w:spacing w:line="276" w:lineRule="auto"/>
        <w:jc w:val="both"/>
        <w:rPr>
          <w:szCs w:val="24"/>
        </w:rPr>
      </w:pPr>
    </w:p>
    <w:p w14:paraId="0F361FE1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</w:t>
      </w:r>
    </w:p>
    <w:p w14:paraId="2F91A413" w14:textId="733DA20B" w:rsidR="005C21BC" w:rsidRPr="001E3DD2" w:rsidRDefault="00846A37" w:rsidP="001E3DD2">
      <w:pPr>
        <w:spacing w:line="276" w:lineRule="auto"/>
        <w:jc w:val="both"/>
        <w:rPr>
          <w:b/>
          <w:i/>
          <w:szCs w:val="24"/>
        </w:rPr>
      </w:pPr>
      <w:r>
        <w:rPr>
          <w:szCs w:val="24"/>
        </w:rPr>
        <w:t>Zamawiający zleca, a Wykonawca przyjmuje do realizacji wykonanie zadania pn. „</w:t>
      </w:r>
      <w:r w:rsidR="001E3DD2" w:rsidRPr="001E3DD2">
        <w:rPr>
          <w:b/>
          <w:i/>
          <w:szCs w:val="24"/>
        </w:rPr>
        <w:t>Rozbudowa drogi powiatowej nr 4722W Wola Polska-Karnice-Mszczonów w m</w:t>
      </w:r>
      <w:r w:rsidR="001E3DD2">
        <w:rPr>
          <w:b/>
          <w:i/>
          <w:szCs w:val="24"/>
        </w:rPr>
        <w:t xml:space="preserve">. </w:t>
      </w:r>
      <w:r w:rsidR="001E3DD2" w:rsidRPr="001E3DD2">
        <w:rPr>
          <w:b/>
          <w:i/>
          <w:szCs w:val="24"/>
        </w:rPr>
        <w:t>Korabiewice</w:t>
      </w:r>
      <w:r w:rsidR="00BE2B20">
        <w:rPr>
          <w:b/>
          <w:i/>
          <w:szCs w:val="24"/>
        </w:rPr>
        <w:t xml:space="preserve">” na odcinku o długości </w:t>
      </w:r>
      <w:r w:rsidR="00DA6C15">
        <w:rPr>
          <w:b/>
          <w:i/>
          <w:szCs w:val="24"/>
        </w:rPr>
        <w:t>1428,68</w:t>
      </w:r>
      <w:r w:rsidR="00BE2B20">
        <w:rPr>
          <w:b/>
          <w:i/>
          <w:szCs w:val="24"/>
        </w:rPr>
        <w:t>m</w:t>
      </w:r>
      <w:r w:rsidR="00E76132">
        <w:rPr>
          <w:b/>
          <w:bCs/>
        </w:rPr>
        <w:t xml:space="preserve">, </w:t>
      </w:r>
      <w:r w:rsidR="00972BC9">
        <w:rPr>
          <w:szCs w:val="24"/>
        </w:rPr>
        <w:t>zgodnie z</w:t>
      </w:r>
      <w:r w:rsidR="009D7565">
        <w:rPr>
          <w:szCs w:val="24"/>
        </w:rPr>
        <w:t xml:space="preserve"> </w:t>
      </w:r>
      <w:r w:rsidR="009D7565" w:rsidRPr="005E208D">
        <w:rPr>
          <w:szCs w:val="24"/>
        </w:rPr>
        <w:t xml:space="preserve">dokumentacją </w:t>
      </w:r>
      <w:r w:rsidR="0036150E" w:rsidRPr="005E208D">
        <w:rPr>
          <w:szCs w:val="24"/>
        </w:rPr>
        <w:t>projektową</w:t>
      </w:r>
      <w:r w:rsidR="009D7565" w:rsidRPr="005E208D">
        <w:rPr>
          <w:szCs w:val="24"/>
        </w:rPr>
        <w:t>,</w:t>
      </w:r>
      <w:r w:rsidR="009D7565">
        <w:rPr>
          <w:szCs w:val="24"/>
        </w:rPr>
        <w:t xml:space="preserve"> w tym</w:t>
      </w:r>
      <w:r w:rsidR="00972BC9">
        <w:rPr>
          <w:szCs w:val="24"/>
        </w:rPr>
        <w:t xml:space="preserve"> projektem budowlanym</w:t>
      </w:r>
      <w:r w:rsidR="009D7565">
        <w:rPr>
          <w:szCs w:val="24"/>
        </w:rPr>
        <w:t>,</w:t>
      </w:r>
      <w:r>
        <w:rPr>
          <w:color w:val="000000"/>
          <w:szCs w:val="24"/>
        </w:rPr>
        <w:t xml:space="preserve"> </w:t>
      </w:r>
      <w:r w:rsidR="00E76132">
        <w:rPr>
          <w:color w:val="000000"/>
          <w:szCs w:val="24"/>
        </w:rPr>
        <w:t xml:space="preserve">Specyfikacjami </w:t>
      </w:r>
      <w:r w:rsidR="00E27E28">
        <w:rPr>
          <w:color w:val="000000"/>
          <w:szCs w:val="24"/>
        </w:rPr>
        <w:t xml:space="preserve">technicznymi </w:t>
      </w:r>
      <w:r w:rsidR="00E76132" w:rsidRPr="00E76132">
        <w:rPr>
          <w:color w:val="000000"/>
          <w:szCs w:val="24"/>
        </w:rPr>
        <w:t>wykonania i odbioru robót</w:t>
      </w:r>
      <w:r w:rsidR="00E76132">
        <w:rPr>
          <w:color w:val="000000"/>
          <w:szCs w:val="24"/>
        </w:rPr>
        <w:t xml:space="preserve">, </w:t>
      </w:r>
      <w:r>
        <w:rPr>
          <w:szCs w:val="24"/>
        </w:rPr>
        <w:t xml:space="preserve">zasadami wiedzy technicznej oraz obowiązującymi przepisami. </w:t>
      </w:r>
    </w:p>
    <w:p w14:paraId="01502806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7B1C2DB7" w14:textId="77777777" w:rsidR="005C21BC" w:rsidRDefault="00846A37">
      <w:pPr>
        <w:keepNext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2</w:t>
      </w:r>
    </w:p>
    <w:p w14:paraId="0312C6E3" w14:textId="444248D8" w:rsidR="005C21BC" w:rsidRDefault="00846A37">
      <w:pPr>
        <w:pStyle w:val="Tekstpodstawowy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zobowiązany jest do wykonania zadania w terminie do dnia </w:t>
      </w:r>
      <w:r w:rsidR="001E3DD2">
        <w:rPr>
          <w:sz w:val="24"/>
          <w:szCs w:val="24"/>
        </w:rPr>
        <w:t>30</w:t>
      </w:r>
      <w:r w:rsidR="00E76CDC">
        <w:rPr>
          <w:sz w:val="24"/>
          <w:szCs w:val="24"/>
        </w:rPr>
        <w:t xml:space="preserve"> </w:t>
      </w:r>
      <w:r w:rsidR="001E3DD2">
        <w:rPr>
          <w:sz w:val="24"/>
          <w:szCs w:val="24"/>
        </w:rPr>
        <w:t>września 2021 r.</w:t>
      </w:r>
      <w:r>
        <w:rPr>
          <w:sz w:val="24"/>
          <w:szCs w:val="24"/>
        </w:rPr>
        <w:t xml:space="preserve"> </w:t>
      </w:r>
    </w:p>
    <w:p w14:paraId="0264A5CB" w14:textId="77777777" w:rsidR="005C21BC" w:rsidRDefault="005C21BC">
      <w:pPr>
        <w:spacing w:line="276" w:lineRule="auto"/>
        <w:jc w:val="both"/>
        <w:rPr>
          <w:szCs w:val="24"/>
        </w:rPr>
      </w:pPr>
    </w:p>
    <w:p w14:paraId="6A39207B" w14:textId="77777777" w:rsidR="005C21BC" w:rsidRDefault="00846A37">
      <w:pPr>
        <w:keepNext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3</w:t>
      </w:r>
    </w:p>
    <w:p w14:paraId="2CA00751" w14:textId="77777777" w:rsidR="005C21BC" w:rsidRDefault="00846A37">
      <w:pPr>
        <w:numPr>
          <w:ilvl w:val="0"/>
          <w:numId w:val="8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Zamawiający przekaże Wykonawcy dziennik budowy w terminie do 3 dni przed rozpoczęciem robót. </w:t>
      </w:r>
    </w:p>
    <w:p w14:paraId="12456B32" w14:textId="77777777" w:rsidR="005C21BC" w:rsidRDefault="00846A37">
      <w:pPr>
        <w:numPr>
          <w:ilvl w:val="0"/>
          <w:numId w:val="8"/>
        </w:numPr>
        <w:spacing w:line="276" w:lineRule="auto"/>
        <w:ind w:left="284"/>
        <w:jc w:val="both"/>
        <w:rPr>
          <w:szCs w:val="24"/>
        </w:rPr>
      </w:pPr>
      <w:r w:rsidRPr="005E208D">
        <w:rPr>
          <w:szCs w:val="24"/>
        </w:rPr>
        <w:lastRenderedPageBreak/>
        <w:t>Zamawiający przekaże Wykonawcy plac budowy, po ustawieniu oznakowania robót</w:t>
      </w:r>
      <w:r>
        <w:rPr>
          <w:szCs w:val="24"/>
        </w:rPr>
        <w:t xml:space="preserve"> zgodnie z opracowanym i zatwierdzonym projektem organizacji ruchu na czas budowy.</w:t>
      </w:r>
    </w:p>
    <w:p w14:paraId="0C2E1C8F" w14:textId="2B07CEEA" w:rsidR="005C21BC" w:rsidRPr="005E208D" w:rsidRDefault="00846A37">
      <w:pPr>
        <w:numPr>
          <w:ilvl w:val="0"/>
          <w:numId w:val="8"/>
        </w:numPr>
        <w:spacing w:line="276" w:lineRule="auto"/>
        <w:ind w:left="284"/>
        <w:jc w:val="both"/>
        <w:rPr>
          <w:szCs w:val="24"/>
        </w:rPr>
      </w:pPr>
      <w:r w:rsidRPr="005E208D">
        <w:rPr>
          <w:szCs w:val="24"/>
        </w:rPr>
        <w:t>Wykonawca zobowiązany jest przedłożyć Zamawiającemu do zatwierdzenia harmonogram</w:t>
      </w:r>
      <w:r>
        <w:rPr>
          <w:szCs w:val="24"/>
        </w:rPr>
        <w:t xml:space="preserve"> robót w terminie </w:t>
      </w:r>
      <w:r w:rsidR="001E3DD2">
        <w:rPr>
          <w:szCs w:val="24"/>
        </w:rPr>
        <w:t>5</w:t>
      </w:r>
      <w:r>
        <w:rPr>
          <w:szCs w:val="24"/>
        </w:rPr>
        <w:t xml:space="preserve"> dni od daty zawarcia umowy.</w:t>
      </w:r>
      <w:r w:rsidR="0036150E">
        <w:rPr>
          <w:szCs w:val="24"/>
        </w:rPr>
        <w:t xml:space="preserve"> </w:t>
      </w:r>
      <w:r w:rsidR="0036150E" w:rsidRPr="005E208D">
        <w:rPr>
          <w:szCs w:val="24"/>
        </w:rPr>
        <w:t xml:space="preserve">Harmonogram przygotowany przez Wykonawcę nie może być sprzeczny z harmonogramem finansowo – rzeczowym załączonym do wniosku/umowy o dofinansowanie zadania. </w:t>
      </w:r>
    </w:p>
    <w:p w14:paraId="600A40AF" w14:textId="0AEACDE5" w:rsidR="005C21BC" w:rsidRDefault="00846A37">
      <w:pPr>
        <w:numPr>
          <w:ilvl w:val="0"/>
          <w:numId w:val="8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Zamawiający zgłosi Wykonawcy uwagi do harmonogramu robót, o którym mowa powyżej w terminie </w:t>
      </w:r>
      <w:r w:rsidR="001E3DD2">
        <w:rPr>
          <w:szCs w:val="24"/>
        </w:rPr>
        <w:t>5</w:t>
      </w:r>
      <w:r>
        <w:rPr>
          <w:szCs w:val="24"/>
        </w:rPr>
        <w:t xml:space="preserve"> dni od dnia przedstawienia harmonogramu robót do zatwierdzenia. W przypadku nie zgłoszenia uwag przez Zamawiającego w powyższym terminie harmonogram uznaje się za zatwierdzony. W przypadku zgłoszenia przez Zamawiającego uwag do harmonogramu Wykonawca będzie zobowiązany do ich uwzględnienia i przedłożenia Zamawiającemu poprawionego harmonogramu w terminie </w:t>
      </w:r>
      <w:r w:rsidR="007437BC">
        <w:rPr>
          <w:szCs w:val="24"/>
        </w:rPr>
        <w:t>3</w:t>
      </w:r>
      <w:r>
        <w:rPr>
          <w:szCs w:val="24"/>
        </w:rPr>
        <w:t xml:space="preserve"> dni od daty otrzymania zgłoszonych uwag.</w:t>
      </w:r>
    </w:p>
    <w:p w14:paraId="04607642" w14:textId="77777777" w:rsidR="005C21BC" w:rsidRDefault="00846A37">
      <w:pPr>
        <w:numPr>
          <w:ilvl w:val="0"/>
          <w:numId w:val="8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>Wykonawca zobowiązany jest do prowadzenia robót budowlanych zgodnie z harmonogramem. Zmiany w harmonogramie robót dokonywane będą jedynie za zgodą Zamawiającego na uzasadniony wniosek Wykonawcy.</w:t>
      </w:r>
    </w:p>
    <w:p w14:paraId="03A57F0C" w14:textId="77777777" w:rsidR="005C21BC" w:rsidRDefault="00846A37">
      <w:pPr>
        <w:numPr>
          <w:ilvl w:val="0"/>
          <w:numId w:val="8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W przypadku, gdy faktyczny postęp robót, z przyczyn zależnych od Wykonawcy jest zbyt wolny, aby mogły być zachowane terminy wykonania robót określone w harmonogramie robót Zamawiający może wezwać Wykonawcę do przedłożenia programu naprawczego, w którym Wykonawca wskaże rozwiązania i środki zmierzające do przyspieszenia postępu robót. Wykonawca jest zobowiązany do przedstawienia programu naprawczego w terminie 7 dni od dnia otrzymania wezwania do złożenia programu naprawczego. </w:t>
      </w:r>
    </w:p>
    <w:p w14:paraId="7F07A441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63355AF4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4</w:t>
      </w:r>
    </w:p>
    <w:p w14:paraId="10EF40E6" w14:textId="77777777" w:rsidR="005C21BC" w:rsidRDefault="00846A37">
      <w:pPr>
        <w:pStyle w:val="Tekstpodstawowywcity"/>
        <w:numPr>
          <w:ilvl w:val="0"/>
          <w:numId w:val="9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Roboty wykonane będą z materiałów dostarczonych przez Wykonawcę, spełniających wymagane normy oraz posiadających odpowiednie aprobaty techniczne i świadectwa dopuszczające je do stosowania w budownictwie drogowym.</w:t>
      </w:r>
    </w:p>
    <w:p w14:paraId="45996D81" w14:textId="77777777" w:rsidR="005C21BC" w:rsidRDefault="00846A37">
      <w:pPr>
        <w:pStyle w:val="Tekstpodstawowywcity"/>
        <w:numPr>
          <w:ilvl w:val="0"/>
          <w:numId w:val="9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zapewni maszyny i urządzenia, niezbędne do realizacji inwestycji. </w:t>
      </w:r>
    </w:p>
    <w:p w14:paraId="2A0ABF50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795A248B" w14:textId="77777777" w:rsidR="005C21BC" w:rsidRDefault="00846A37">
      <w:pPr>
        <w:spacing w:line="276" w:lineRule="auto"/>
        <w:jc w:val="center"/>
        <w:rPr>
          <w:szCs w:val="24"/>
        </w:rPr>
      </w:pPr>
      <w:r w:rsidRPr="00BE2B20">
        <w:rPr>
          <w:b/>
          <w:bCs/>
          <w:szCs w:val="24"/>
        </w:rPr>
        <w:t xml:space="preserve">§ </w:t>
      </w:r>
      <w:commentRangeStart w:id="4"/>
      <w:r w:rsidRPr="00BE2B20">
        <w:rPr>
          <w:b/>
          <w:bCs/>
          <w:szCs w:val="24"/>
        </w:rPr>
        <w:t>5</w:t>
      </w:r>
      <w:commentRangeEnd w:id="4"/>
      <w:r w:rsidR="001C08A5" w:rsidRPr="00BE2B20">
        <w:rPr>
          <w:rStyle w:val="Odwoaniedokomentarza"/>
        </w:rPr>
        <w:commentReference w:id="4"/>
      </w:r>
    </w:p>
    <w:p w14:paraId="1238E973" w14:textId="77777777" w:rsidR="005C21BC" w:rsidRDefault="00846A37">
      <w:pPr>
        <w:numPr>
          <w:ilvl w:val="0"/>
          <w:numId w:val="10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Wynagrodzenie Wykonawcy ustala się na wartość brutto........................... złotych, </w:t>
      </w:r>
    </w:p>
    <w:p w14:paraId="2C60AB7B" w14:textId="77777777" w:rsidR="005C21BC" w:rsidRDefault="00846A37">
      <w:pPr>
        <w:pStyle w:val="Tekstpodstawowywcity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(słownie:....................................................................................................... złotych),</w:t>
      </w:r>
    </w:p>
    <w:p w14:paraId="139F6B32" w14:textId="77777777" w:rsidR="005C21BC" w:rsidRDefault="00846A37">
      <w:pPr>
        <w:pStyle w:val="Tekstpodstawowywcity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tym obowiązujący podatek VAT – 23% w kwocie .......................... złotych, </w:t>
      </w:r>
    </w:p>
    <w:p w14:paraId="65E02B03" w14:textId="77777777" w:rsidR="005C21BC" w:rsidRDefault="00846A37">
      <w:pPr>
        <w:pStyle w:val="Tekstpodstawowywcity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(słownie: ....................................................................................................... złotych),</w:t>
      </w:r>
    </w:p>
    <w:p w14:paraId="0E604BBD" w14:textId="34745F93" w:rsidR="00F7608B" w:rsidRDefault="00846A37" w:rsidP="00894A24">
      <w:pPr>
        <w:pStyle w:val="Tekstpodstawowywcity2"/>
        <w:spacing w:line="276" w:lineRule="auto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zgodnie z kosztorysami ofertowymi i ofertą stanowiącymi załączniki do niniejszej umowy.</w:t>
      </w:r>
    </w:p>
    <w:p w14:paraId="512BC457" w14:textId="77777777" w:rsidR="00894A24" w:rsidRPr="00894A24" w:rsidRDefault="00894A24" w:rsidP="00894A24">
      <w:pPr>
        <w:pStyle w:val="Tekstpodstawowywcity2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94A24">
        <w:rPr>
          <w:sz w:val="24"/>
          <w:szCs w:val="24"/>
        </w:rPr>
        <w:t>Rozliczenie za wykonanie przedmiotu umowy nastąpi jedną fakturą VAT końcową.</w:t>
      </w:r>
    </w:p>
    <w:p w14:paraId="769E2938" w14:textId="6C74FE79" w:rsidR="00894A24" w:rsidRPr="00894A24" w:rsidRDefault="00894A24" w:rsidP="00894A24">
      <w:pPr>
        <w:pStyle w:val="Tekstpodstawowywcity2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94A24">
        <w:rPr>
          <w:sz w:val="24"/>
          <w:szCs w:val="24"/>
        </w:rPr>
        <w:t>Podstawą do rozliczenia końcowego będzie protokół odbioru końcowego oraz prawidłowo wystawiona przez Wykonawcę faktura VAT końcowa.</w:t>
      </w:r>
    </w:p>
    <w:p w14:paraId="50A7F62D" w14:textId="77777777" w:rsidR="005C21BC" w:rsidRDefault="00846A37">
      <w:pPr>
        <w:pStyle w:val="Tekstpodstawowywcity2"/>
        <w:numPr>
          <w:ilvl w:val="0"/>
          <w:numId w:val="10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Podstawą do rozliczenia końcowego będzie protokół odbioru końcowego oraz prawidłowo wystawiona przez Wykonawcę faktura VAT końcowa.</w:t>
      </w:r>
    </w:p>
    <w:p w14:paraId="569C0279" w14:textId="77777777" w:rsidR="005C21BC" w:rsidRDefault="00846A37">
      <w:pPr>
        <w:pStyle w:val="Tekstpodstawowywcity2"/>
        <w:numPr>
          <w:ilvl w:val="0"/>
          <w:numId w:val="10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Wartość wykonanych i odebranych robót określona będzie kosztorysem powykonawczym opracowanym na podstawie obmiaru faktycznie wykonanych robót potwierdzonych przez inspektora nadzoru oraz cen jednostkowych z kosztorysu ofertowego.</w:t>
      </w:r>
    </w:p>
    <w:p w14:paraId="3A17CBE7" w14:textId="77777777" w:rsidR="005C21BC" w:rsidRDefault="00846A37">
      <w:pPr>
        <w:pStyle w:val="Tekstpodstawowywcity2"/>
        <w:numPr>
          <w:ilvl w:val="0"/>
          <w:numId w:val="10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Faktura płatna będzie przelewem na rachunek bankowy Wykonawcy w </w:t>
      </w:r>
      <w:r>
        <w:rPr>
          <w:bCs/>
          <w:sz w:val="24"/>
          <w:szCs w:val="24"/>
        </w:rPr>
        <w:t>terminie 30 dni</w:t>
      </w:r>
      <w:r>
        <w:rPr>
          <w:sz w:val="24"/>
          <w:szCs w:val="24"/>
        </w:rPr>
        <w:t xml:space="preserve"> od daty dostarczenia Zamawiającemu prawidłowo wystawionej faktury wraz z protokołem odbioru podpisanym przez Zamawiającego.</w:t>
      </w:r>
    </w:p>
    <w:p w14:paraId="3DF61EA1" w14:textId="77777777" w:rsidR="005C21BC" w:rsidRDefault="00846A37">
      <w:pPr>
        <w:pStyle w:val="Tekstpodstawowywcity2"/>
        <w:numPr>
          <w:ilvl w:val="0"/>
          <w:numId w:val="10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Fakturę należy wystawić na:</w:t>
      </w:r>
    </w:p>
    <w:p w14:paraId="2601EBCB" w14:textId="77777777" w:rsidR="005C21BC" w:rsidRDefault="00846A37">
      <w:pPr>
        <w:pStyle w:val="Tekstpodstawowy31"/>
        <w:tabs>
          <w:tab w:val="left" w:pos="8080"/>
        </w:tabs>
        <w:spacing w:after="0" w:line="276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Nabywca: Powiat Żyrardowski, ul. Limanowskiego 45, 96-300 Żyrardów, </w:t>
      </w:r>
    </w:p>
    <w:p w14:paraId="32BF9467" w14:textId="77777777" w:rsidR="005C21BC" w:rsidRDefault="00846A37">
      <w:pPr>
        <w:pStyle w:val="Tekstpodstawowy31"/>
        <w:tabs>
          <w:tab w:val="left" w:pos="8080"/>
        </w:tabs>
        <w:spacing w:after="0" w:line="276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NIP 838-16-10-589. </w:t>
      </w:r>
    </w:p>
    <w:p w14:paraId="7AACFC18" w14:textId="77777777" w:rsidR="005C21BC" w:rsidRDefault="00846A37">
      <w:pPr>
        <w:pStyle w:val="Tekstpodstawowy31"/>
        <w:tabs>
          <w:tab w:val="left" w:pos="8080"/>
        </w:tabs>
        <w:spacing w:after="0" w:line="276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Odbiorca: Starostwo</w:t>
      </w:r>
      <w:r>
        <w:rPr>
          <w:sz w:val="24"/>
          <w:szCs w:val="24"/>
        </w:rPr>
        <w:t xml:space="preserve"> Powiatowe w Żyrardowie, ul. Limanowskiego 45, 96-300 Żyrardów.</w:t>
      </w:r>
    </w:p>
    <w:p w14:paraId="59502C43" w14:textId="77777777" w:rsidR="005C21BC" w:rsidRDefault="00846A37">
      <w:pPr>
        <w:pStyle w:val="Tekstpodstawowywcity2"/>
        <w:numPr>
          <w:ilvl w:val="0"/>
          <w:numId w:val="10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Zamawiający oświadcza, że będzie dokonywać płatności z zastosowaniem mechanizmu podzielonej płatności.</w:t>
      </w:r>
    </w:p>
    <w:p w14:paraId="73BEF6CE" w14:textId="619EDCE2" w:rsidR="005C21BC" w:rsidRDefault="00846A37">
      <w:pPr>
        <w:pStyle w:val="Tekstpodstawowywcity2"/>
        <w:numPr>
          <w:ilvl w:val="0"/>
          <w:numId w:val="10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wskazany w fakturze rachunek bankowy jest rachunkiem rozliczeniowym służącym wyłącznie dla celów rozliczeń z tytułu prowadzonej przez niego działalności gospodarczej.</w:t>
      </w:r>
    </w:p>
    <w:p w14:paraId="000F2F55" w14:textId="77777777" w:rsidR="005C21BC" w:rsidRDefault="00846A37">
      <w:pPr>
        <w:pStyle w:val="Tekstpodstawowywcity2"/>
        <w:numPr>
          <w:ilvl w:val="0"/>
          <w:numId w:val="10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numer rachunku rozliczeniowego wskazany we wszystkich fakturach, które będą wystawione w jego imieniu, jest rachunkiem dla którego zgodnie z rozdziałem 3a ustawy z dnia 29 sierpnia 1997 r. Prawo bankowe prowadzony jest rachunek VAT.</w:t>
      </w:r>
    </w:p>
    <w:p w14:paraId="619771F8" w14:textId="77777777" w:rsidR="005C21BC" w:rsidRDefault="005C21BC">
      <w:pPr>
        <w:spacing w:line="276" w:lineRule="auto"/>
        <w:jc w:val="both"/>
        <w:rPr>
          <w:szCs w:val="24"/>
        </w:rPr>
      </w:pPr>
    </w:p>
    <w:p w14:paraId="09FC29BD" w14:textId="77777777" w:rsidR="005C21BC" w:rsidRDefault="00846A37">
      <w:pPr>
        <w:keepNext/>
        <w:keepLines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6</w:t>
      </w:r>
    </w:p>
    <w:p w14:paraId="29D9F554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>Wykonawca udziela Zamawiającemu .........</w:t>
      </w:r>
      <w:r>
        <w:rPr>
          <w:color w:val="000000"/>
          <w:szCs w:val="24"/>
        </w:rPr>
        <w:t xml:space="preserve"> miesięcy</w:t>
      </w:r>
      <w:r>
        <w:rPr>
          <w:szCs w:val="24"/>
        </w:rPr>
        <w:t xml:space="preserve"> gwarancji jakości na przedmiot umowy, licząc od daty odbioru końcowego przez Zamawiającego. Okres gwarancji jest równy okresowi rękojmi.</w:t>
      </w:r>
    </w:p>
    <w:p w14:paraId="29A55DCD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>Wykonawca w okresie gwarancji jakości i rękojmi zobowiązuje się do usunięcia wad i usterek na własny koszt.</w:t>
      </w:r>
    </w:p>
    <w:p w14:paraId="480C437C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>Wykonawca gwarantuje, że przedmiot umowy będzie dobry jakościowo i bez żadnych wad.</w:t>
      </w:r>
    </w:p>
    <w:p w14:paraId="1985C6DD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Wykonawca udziela gwarancji na to, że w okresie gwarancji nie ujawnią się żadne wady przedmiotu umowy. Wadą będzie w szczególności taka cecha przedmiotu umowy, która uniemożliwia zgodne z przeznaczeniem użytkowanie przedmiotu umowy albo obniża jego parametry techniczne. Wykonawca ponosi odpowiedzialność z tytułu gwarancji także za wady fizyczne zmniejszające wartość użytkową lub techniczną przedmiotu umowy, a także za usunięcie tych wad i usterek ujawnionych w okresie gwarancyjnym. </w:t>
      </w:r>
    </w:p>
    <w:p w14:paraId="3C2AC575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W przypadku stwierdzenia wad w okresie gwarancji, stosuje się odpowiednio § 16. </w:t>
      </w:r>
    </w:p>
    <w:p w14:paraId="4FE5E3AF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>Okres gwarancji ulega wydłużeniu o czas usunięcia wad.</w:t>
      </w:r>
    </w:p>
    <w:p w14:paraId="415C83AC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Gwarancja nie wyłącza, nie ogranicza, ani nie zawiesza uprawnień Zamawiającego wynikających z przepisów o rękojmi za wady. </w:t>
      </w:r>
      <w:bookmarkStart w:id="5" w:name="_Hlk40351236"/>
      <w:bookmarkEnd w:id="5"/>
    </w:p>
    <w:p w14:paraId="153421D2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Zasady usuwania wad na podstawie rękojmi określa kodeks cywilny. </w:t>
      </w:r>
    </w:p>
    <w:p w14:paraId="0C0241F2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>Wykonawca wnosi zabezpieczenie należytego wykonania umowy w wysokości 5 % wartości umowy tj. ....................... zł (słownie:..................................... złotych).</w:t>
      </w:r>
    </w:p>
    <w:p w14:paraId="4DA88D6C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Zabezpieczenie należytego wykonania umowy w wysokości 70% jego wartości zostanie zwrócone w ciągu 30 dni od dnia wykonania zamówienia i uznania przez Zamawiającego za należycie wykonane. </w:t>
      </w:r>
    </w:p>
    <w:p w14:paraId="56463E07" w14:textId="77777777" w:rsidR="005C21BC" w:rsidRDefault="00846A37">
      <w:pPr>
        <w:numPr>
          <w:ilvl w:val="0"/>
          <w:numId w:val="11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Pozostała część zabezpieczenia zostanie zwrócona lub zwolniona najpóźniej w 15. dniu po upływie okresu gwarancji i rękojmi za wady. </w:t>
      </w:r>
    </w:p>
    <w:p w14:paraId="5FC66B8E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5A191EB2" w14:textId="77777777" w:rsidR="005C21BC" w:rsidRDefault="00846A37">
      <w:pPr>
        <w:keepNext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§ 7</w:t>
      </w:r>
    </w:p>
    <w:p w14:paraId="10BB7306" w14:textId="77777777" w:rsidR="005C21BC" w:rsidRDefault="00846A37">
      <w:pPr>
        <w:numPr>
          <w:ilvl w:val="0"/>
          <w:numId w:val="6"/>
        </w:numPr>
        <w:spacing w:line="276" w:lineRule="auto"/>
        <w:ind w:left="283" w:hanging="357"/>
        <w:jc w:val="both"/>
        <w:rPr>
          <w:bCs/>
          <w:szCs w:val="24"/>
        </w:rPr>
      </w:pPr>
      <w:r>
        <w:rPr>
          <w:szCs w:val="24"/>
        </w:rPr>
        <w:t>Jeżeli konieczność robót dodatkowych jest następstwem błędów lub zaniedbań Wykonawcy, prace takie zostaną wykonane przez Wykonawcę bez dodatkowego wynagrodzenia - w terminach wynikających z niniejszej Umowy.</w:t>
      </w:r>
    </w:p>
    <w:p w14:paraId="0238774A" w14:textId="77777777" w:rsidR="005C21BC" w:rsidRDefault="00846A37">
      <w:pPr>
        <w:numPr>
          <w:ilvl w:val="0"/>
          <w:numId w:val="6"/>
        </w:numPr>
        <w:spacing w:line="276" w:lineRule="auto"/>
        <w:ind w:left="283" w:hanging="357"/>
        <w:jc w:val="both"/>
        <w:rPr>
          <w:bCs/>
          <w:szCs w:val="24"/>
        </w:rPr>
      </w:pPr>
      <w:r>
        <w:rPr>
          <w:szCs w:val="24"/>
        </w:rPr>
        <w:t>Roboty dodatkowe i zamienne lub nieprzewidziane, których potwierdzona przez Zamawiającego konieczność wykonania wystąpi w toku realizacji przedmiotu umowy, a których zakres nie przekracza uprawnień Zamawiającego z mocy Prawa Zamówień Publicznych, Wykonawca zobowiązany jest wykonać, w przypadku ich zlecenia, przy zachowaniu tych samych stawek kalkulacyjnych.</w:t>
      </w:r>
    </w:p>
    <w:p w14:paraId="4B44F7A5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2FDD63C4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8</w:t>
      </w:r>
    </w:p>
    <w:p w14:paraId="5B49131E" w14:textId="77777777" w:rsidR="005C21BC" w:rsidRDefault="00846A37">
      <w:pPr>
        <w:numPr>
          <w:ilvl w:val="0"/>
          <w:numId w:val="12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>Przedstawicielem Zamawiającego będzie Inspektor Nadzoru.</w:t>
      </w:r>
    </w:p>
    <w:p w14:paraId="1D6F5997" w14:textId="41DFA4ED" w:rsidR="005C21BC" w:rsidRDefault="00846A37">
      <w:pPr>
        <w:numPr>
          <w:ilvl w:val="0"/>
          <w:numId w:val="12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>Przedstawicielem Wykonawcy będzie kierownik budowy: ………………………….</w:t>
      </w:r>
      <w:r w:rsidR="00F7608B">
        <w:rPr>
          <w:szCs w:val="24"/>
        </w:rPr>
        <w:t>, e-mail: ……………………………………………….., tel. ………………………………</w:t>
      </w:r>
    </w:p>
    <w:p w14:paraId="0272438F" w14:textId="6B83FF36" w:rsidR="00F7608B" w:rsidRDefault="00F7608B">
      <w:pPr>
        <w:numPr>
          <w:ilvl w:val="0"/>
          <w:numId w:val="12"/>
        </w:numPr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 xml:space="preserve">Osobą do kontaktu ze strony Zamawiającego jest Zastępca Dyrektora Wydziału Komunikacji Transportu i Dróg Publicznych Pan Paweł Myszkowski e-mail: </w:t>
      </w:r>
      <w:hyperlink r:id="rId10" w:history="1">
        <w:r w:rsidRPr="00233973">
          <w:rPr>
            <w:rStyle w:val="Hipercze"/>
            <w:szCs w:val="24"/>
          </w:rPr>
          <w:t>p.myszkowski@powiat-zyrardowski.pl</w:t>
        </w:r>
      </w:hyperlink>
      <w:r>
        <w:rPr>
          <w:szCs w:val="24"/>
        </w:rPr>
        <w:t>, tel. 46 855 37 62.</w:t>
      </w:r>
    </w:p>
    <w:p w14:paraId="53CCBAB7" w14:textId="77777777" w:rsidR="005C21BC" w:rsidRDefault="005C21BC">
      <w:pPr>
        <w:spacing w:line="276" w:lineRule="auto"/>
        <w:jc w:val="both"/>
        <w:rPr>
          <w:szCs w:val="24"/>
        </w:rPr>
      </w:pPr>
    </w:p>
    <w:p w14:paraId="7023D58B" w14:textId="77777777" w:rsidR="005C21BC" w:rsidRDefault="00846A37">
      <w:pPr>
        <w:keepNext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9</w:t>
      </w:r>
    </w:p>
    <w:p w14:paraId="29C4383F" w14:textId="77777777" w:rsidR="005C21BC" w:rsidRDefault="00846A37">
      <w:pPr>
        <w:numPr>
          <w:ilvl w:val="0"/>
          <w:numId w:val="7"/>
        </w:numPr>
        <w:spacing w:line="276" w:lineRule="auto"/>
        <w:ind w:left="284" w:hanging="357"/>
        <w:jc w:val="both"/>
        <w:rPr>
          <w:szCs w:val="24"/>
        </w:rPr>
      </w:pPr>
      <w:r>
        <w:rPr>
          <w:szCs w:val="24"/>
        </w:rPr>
        <w:t>Strony zgodnie postanawiają, że zastosowany będzie wyłącznie odbiór końcowy robót.</w:t>
      </w:r>
    </w:p>
    <w:p w14:paraId="67AEA160" w14:textId="77777777" w:rsidR="005C21BC" w:rsidRDefault="00846A37">
      <w:pPr>
        <w:numPr>
          <w:ilvl w:val="0"/>
          <w:numId w:val="7"/>
        </w:numPr>
        <w:spacing w:line="276" w:lineRule="auto"/>
        <w:ind w:left="284" w:hanging="357"/>
        <w:jc w:val="both"/>
        <w:rPr>
          <w:szCs w:val="24"/>
        </w:rPr>
      </w:pPr>
      <w:r>
        <w:rPr>
          <w:szCs w:val="24"/>
        </w:rPr>
        <w:t>Odbiór końcowy robót przez Zamawiającego nastąpi w ciągu 10 dni od daty zgłoszenia na piśmie przez Wykonawcę gotowości obiektu do odbioru wraz z kompletem dokumentów potwierdzonych przez Inspektora Nadzoru.</w:t>
      </w:r>
    </w:p>
    <w:p w14:paraId="3171CD92" w14:textId="77777777" w:rsidR="005C21BC" w:rsidRDefault="00846A37">
      <w:pPr>
        <w:numPr>
          <w:ilvl w:val="0"/>
          <w:numId w:val="7"/>
        </w:numPr>
        <w:spacing w:line="276" w:lineRule="auto"/>
        <w:ind w:left="284" w:hanging="357"/>
        <w:jc w:val="both"/>
        <w:rPr>
          <w:szCs w:val="24"/>
        </w:rPr>
      </w:pPr>
      <w:r>
        <w:rPr>
          <w:szCs w:val="24"/>
        </w:rPr>
        <w:t>Bieg terminu gotowości do odbioru końcowego rozpoczyna się od dnia potwierdzenia przez Inspektora Nadzoru zgłoszonej przez Wykonawcę gotowości odbioru wraz z kompletem wymaganych dokumentów.</w:t>
      </w:r>
    </w:p>
    <w:p w14:paraId="75E830E1" w14:textId="77777777" w:rsidR="005C21BC" w:rsidRDefault="00846A37">
      <w:pPr>
        <w:numPr>
          <w:ilvl w:val="0"/>
          <w:numId w:val="7"/>
        </w:numPr>
        <w:spacing w:line="276" w:lineRule="auto"/>
        <w:ind w:left="284" w:hanging="357"/>
        <w:jc w:val="both"/>
        <w:rPr>
          <w:szCs w:val="24"/>
        </w:rPr>
      </w:pPr>
      <w:r>
        <w:rPr>
          <w:szCs w:val="24"/>
        </w:rPr>
        <w:t>Do dokonania odbioru końcowego ze strony Zamawiającego uprawniony będzie powołany przez Zamawiającego Inspektor Nadzoru.</w:t>
      </w:r>
    </w:p>
    <w:p w14:paraId="67A81595" w14:textId="77777777" w:rsidR="005C21BC" w:rsidRDefault="00846A37">
      <w:pPr>
        <w:numPr>
          <w:ilvl w:val="0"/>
          <w:numId w:val="7"/>
        </w:numPr>
        <w:spacing w:line="276" w:lineRule="auto"/>
        <w:ind w:left="284" w:hanging="357"/>
        <w:jc w:val="both"/>
        <w:rPr>
          <w:szCs w:val="24"/>
        </w:rPr>
      </w:pPr>
      <w:r>
        <w:rPr>
          <w:szCs w:val="24"/>
        </w:rPr>
        <w:t>Jeżeli w toku czynności odbioru końcowego zostanie stwierdzone, że przedmiot umowy (realizowane przedsięwzięcie) nie spełnia warunków dokonania odbioru z powodu niezakończenia robót, stwierdzenia wad, usterek lub nie wywiązania się Wykonawcy z obowiązków wynikających z niniejszej umowy, Zamawiający może odmówić odbioru. W takim przypadku Wykonawca pozostaje w zwłoce.</w:t>
      </w:r>
    </w:p>
    <w:p w14:paraId="3650DA0F" w14:textId="77777777" w:rsidR="005C21BC" w:rsidRDefault="00846A37">
      <w:pPr>
        <w:numPr>
          <w:ilvl w:val="0"/>
          <w:numId w:val="7"/>
        </w:numPr>
        <w:spacing w:line="276" w:lineRule="auto"/>
        <w:ind w:left="284" w:hanging="357"/>
        <w:jc w:val="both"/>
        <w:rPr>
          <w:szCs w:val="24"/>
        </w:rPr>
      </w:pPr>
      <w:r>
        <w:rPr>
          <w:szCs w:val="24"/>
        </w:rPr>
        <w:t>Z czynności odbioru końcowego spisany będzie protokół zawierający wszelkie ustalenia dokonane w toku odbioru oraz terminy wyznaczone na usunięcie stwierdzonych w trakcie odbioru wad oraz usterek.</w:t>
      </w:r>
    </w:p>
    <w:p w14:paraId="56CA3EA0" w14:textId="77777777" w:rsidR="005C21BC" w:rsidRDefault="00846A37">
      <w:pPr>
        <w:numPr>
          <w:ilvl w:val="0"/>
          <w:numId w:val="7"/>
        </w:numPr>
        <w:spacing w:line="276" w:lineRule="auto"/>
        <w:ind w:left="284" w:hanging="357"/>
        <w:jc w:val="both"/>
        <w:rPr>
          <w:szCs w:val="24"/>
        </w:rPr>
      </w:pPr>
      <w:r>
        <w:rPr>
          <w:szCs w:val="24"/>
        </w:rPr>
        <w:t>Dokumentem stwierdzającym dokonanie odbioru jest protokół odbioru końcowego robót, podpisany przez strony uczestniczące w odbiorze. Protokół ten stanowi podstawę do wystawienia faktury końcowej.</w:t>
      </w:r>
    </w:p>
    <w:p w14:paraId="27D15D6A" w14:textId="77777777" w:rsidR="005C21BC" w:rsidRDefault="00846A37">
      <w:pPr>
        <w:numPr>
          <w:ilvl w:val="0"/>
          <w:numId w:val="7"/>
        </w:numPr>
        <w:spacing w:line="276" w:lineRule="auto"/>
        <w:ind w:left="284" w:hanging="357"/>
        <w:jc w:val="both"/>
        <w:rPr>
          <w:szCs w:val="24"/>
        </w:rPr>
      </w:pPr>
      <w:r>
        <w:rPr>
          <w:szCs w:val="24"/>
        </w:rPr>
        <w:t>Protokół odbioru końcowego robót zostanie podpisany przez Zamawiającego, gdy będą spełnione jednocześnie wszystkie poniższe warunki:</w:t>
      </w:r>
    </w:p>
    <w:p w14:paraId="25F96475" w14:textId="77777777" w:rsidR="005C21BC" w:rsidRDefault="00846A37">
      <w:pPr>
        <w:pStyle w:val="Tekstpodstawowywcity"/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Wykonawca wypełni wobec Zamawiającego wszystkie zobowiązania wynikające z umowy,</w:t>
      </w:r>
    </w:p>
    <w:p w14:paraId="6B8F91C7" w14:textId="77777777" w:rsidR="005C21BC" w:rsidRDefault="00846A37">
      <w:pPr>
        <w:pStyle w:val="Tekstpodstawowywcity"/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</w:t>
      </w:r>
      <w:r>
        <w:rPr>
          <w:sz w:val="24"/>
          <w:szCs w:val="24"/>
        </w:rPr>
        <w:tab/>
        <w:t>Wykonawca dostarczy wszystkie wymagane dokumenty niezbędne dla dokonania odbioru końcowego robót.</w:t>
      </w:r>
    </w:p>
    <w:p w14:paraId="7DD85EC0" w14:textId="77777777" w:rsidR="005C21BC" w:rsidRDefault="005C21BC">
      <w:pPr>
        <w:spacing w:line="276" w:lineRule="auto"/>
        <w:ind w:left="284" w:hanging="284"/>
        <w:jc w:val="both"/>
        <w:rPr>
          <w:szCs w:val="24"/>
        </w:rPr>
      </w:pPr>
    </w:p>
    <w:p w14:paraId="70B7D579" w14:textId="77777777" w:rsidR="005C21BC" w:rsidRDefault="00846A37">
      <w:pPr>
        <w:pStyle w:val="Tekstpodstawowywcity"/>
        <w:keepNext/>
        <w:keepLines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10</w:t>
      </w:r>
    </w:p>
    <w:p w14:paraId="5785682F" w14:textId="77777777" w:rsidR="005C21BC" w:rsidRDefault="00846A37">
      <w:pPr>
        <w:pStyle w:val="Tekstpodstawowy"/>
        <w:keepNext/>
        <w:keepLines/>
        <w:numPr>
          <w:ilvl w:val="3"/>
          <w:numId w:val="5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Koszty za badania laboratoryjne ponosi Wykonawca.</w:t>
      </w:r>
    </w:p>
    <w:p w14:paraId="33FABC33" w14:textId="77777777" w:rsidR="005C21BC" w:rsidRDefault="00846A37">
      <w:pPr>
        <w:pStyle w:val="Tekstpodstawowy"/>
        <w:numPr>
          <w:ilvl w:val="3"/>
          <w:numId w:val="5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skład wymaganych badań laboratoryjnych wchodzą:</w:t>
      </w:r>
    </w:p>
    <w:p w14:paraId="3512C44C" w14:textId="77777777" w:rsidR="005C21BC" w:rsidRDefault="00846A37">
      <w:pPr>
        <w:pStyle w:val="Tekstpodstawowy"/>
        <w:widowControl w:val="0"/>
        <w:numPr>
          <w:ilvl w:val="0"/>
          <w:numId w:val="15"/>
        </w:numPr>
        <w:tabs>
          <w:tab w:val="left" w:pos="996"/>
        </w:tabs>
        <w:suppressAutoHyphens/>
        <w:overflowPunct/>
        <w:spacing w:line="276" w:lineRule="auto"/>
        <w:ind w:left="99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pomiar równości podłużnej,</w:t>
      </w:r>
    </w:p>
    <w:p w14:paraId="2C01744C" w14:textId="77777777" w:rsidR="005C21BC" w:rsidRDefault="00846A37">
      <w:pPr>
        <w:pStyle w:val="Tekstpodstawowy"/>
        <w:widowControl w:val="0"/>
        <w:numPr>
          <w:ilvl w:val="0"/>
          <w:numId w:val="15"/>
        </w:numPr>
        <w:tabs>
          <w:tab w:val="left" w:pos="996"/>
        </w:tabs>
        <w:suppressAutoHyphens/>
        <w:overflowPunct/>
        <w:spacing w:line="276" w:lineRule="auto"/>
        <w:ind w:left="99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grubość nawierzchni,</w:t>
      </w:r>
    </w:p>
    <w:p w14:paraId="4ED75589" w14:textId="77777777" w:rsidR="005C21BC" w:rsidRDefault="00846A37">
      <w:pPr>
        <w:pStyle w:val="Tekstpodstawowy"/>
        <w:widowControl w:val="0"/>
        <w:numPr>
          <w:ilvl w:val="0"/>
          <w:numId w:val="15"/>
        </w:numPr>
        <w:tabs>
          <w:tab w:val="left" w:pos="996"/>
        </w:tabs>
        <w:suppressAutoHyphens/>
        <w:overflowPunct/>
        <w:spacing w:line="276" w:lineRule="auto"/>
        <w:ind w:left="99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wyniki jakości wbudowanej mieszanki mineralno-bitumicznej, tj. skład mieszanki,</w:t>
      </w:r>
    </w:p>
    <w:p w14:paraId="35F93F03" w14:textId="77777777" w:rsidR="005C21BC" w:rsidRDefault="00846A37">
      <w:pPr>
        <w:pStyle w:val="Tekstpodstawowy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Badania laboratoryjne winny być przeprowadzone przez niezależne laboratorium drogowe posiadające uprawnienia do przeprowadzenia powyższych badań.</w:t>
      </w:r>
    </w:p>
    <w:p w14:paraId="35F3328D" w14:textId="77777777" w:rsidR="005C21BC" w:rsidRDefault="00846A37">
      <w:pPr>
        <w:pStyle w:val="Tekstpodstawowy"/>
        <w:widowControl w:val="0"/>
        <w:numPr>
          <w:ilvl w:val="0"/>
          <w:numId w:val="12"/>
        </w:numPr>
        <w:overflowPunct/>
        <w:spacing w:line="276" w:lineRule="auto"/>
        <w:ind w:left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Dopuszcza się badanie równości podłużnej za pomocą </w:t>
      </w:r>
      <w:proofErr w:type="spellStart"/>
      <w:r>
        <w:rPr>
          <w:sz w:val="24"/>
          <w:szCs w:val="24"/>
        </w:rPr>
        <w:t>planografu</w:t>
      </w:r>
      <w:proofErr w:type="spellEnd"/>
      <w:r>
        <w:rPr>
          <w:sz w:val="24"/>
          <w:szCs w:val="24"/>
        </w:rPr>
        <w:t xml:space="preserve"> (Wykonawcy) oraz spadków poprzecznych nawierzchni za pomocą łaty – przy współudziale przedstawicieli Wykonawcy oraz Zamawiającego – Inspektora Nadzoru.</w:t>
      </w:r>
    </w:p>
    <w:p w14:paraId="4DE72A9B" w14:textId="77777777" w:rsidR="005C21BC" w:rsidRDefault="00846A37">
      <w:pPr>
        <w:pStyle w:val="Tekstpodstawowy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 protokołu odbioru Wykonawca dołączy wszelkie posiadane aprobaty techniczne, certyfikaty, świadectwa jakości i atesty.</w:t>
      </w:r>
    </w:p>
    <w:p w14:paraId="385A5EEA" w14:textId="77777777" w:rsidR="005C21BC" w:rsidRDefault="00846A37">
      <w:pPr>
        <w:pStyle w:val="Tekstpodstawowy"/>
        <w:numPr>
          <w:ilvl w:val="0"/>
          <w:numId w:val="12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Wykonawca opracuje projekt organizacji ruchu na czas budowy w dostosowaniu do posiadanego sprzętu oraz własnych metod organizacyjnych realizacji robót. Projekt organizacji ruchu na czas budowy winien być zatwierdzony przez Organ Zarządzający Ruchem.</w:t>
      </w:r>
    </w:p>
    <w:p w14:paraId="7DF81258" w14:textId="77777777" w:rsidR="005C21BC" w:rsidRDefault="005C21BC">
      <w:pPr>
        <w:spacing w:line="276" w:lineRule="auto"/>
        <w:jc w:val="both"/>
        <w:rPr>
          <w:szCs w:val="24"/>
        </w:rPr>
      </w:pPr>
    </w:p>
    <w:p w14:paraId="30E4A3EB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11</w:t>
      </w:r>
    </w:p>
    <w:p w14:paraId="4E714237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Wykonawca ponosi odpowiedzialność za właściwe zabezpieczenie robót, bezpieczeństwo ruchu, oznakowanie robót, utrudnienia w ruchu oraz ewentualne szkody wyrządzone osobom trzecim z tego tytułu, w związku z wykonywanymi robotami objętymi umową w obrębie placu budowy od daty przyjęcia terenu budowy od Zamawiającego do czasu ostatecznego odbioru i przekazania obiektu do eksploatacji.</w:t>
      </w:r>
    </w:p>
    <w:p w14:paraId="6A061BA2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075F0606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12</w:t>
      </w:r>
    </w:p>
    <w:p w14:paraId="6376C46F" w14:textId="77777777" w:rsidR="005C21BC" w:rsidRDefault="00846A37">
      <w:pPr>
        <w:numPr>
          <w:ilvl w:val="3"/>
          <w:numId w:val="3"/>
        </w:numPr>
        <w:shd w:val="clear" w:color="auto" w:fill="FFFFFF"/>
        <w:tabs>
          <w:tab w:val="left" w:pos="284"/>
          <w:tab w:val="left" w:pos="3119"/>
        </w:tabs>
        <w:suppressAutoHyphens/>
        <w:overflowPunct/>
        <w:spacing w:line="276" w:lineRule="auto"/>
        <w:ind w:left="283" w:hanging="357"/>
        <w:jc w:val="both"/>
        <w:textAlignment w:val="auto"/>
        <w:rPr>
          <w:szCs w:val="24"/>
        </w:rPr>
      </w:pPr>
      <w:r>
        <w:rPr>
          <w:bCs/>
          <w:szCs w:val="24"/>
        </w:rPr>
        <w:t>Zamawiający</w:t>
      </w:r>
      <w:r>
        <w:rPr>
          <w:szCs w:val="24"/>
        </w:rPr>
        <w:t xml:space="preserve"> wymaga, by czynności w zakresie: wykonywania robót ziemnych,  robót związanych z wykonaniem podbudowy, poboczy chodników  i nawierzchni, robót wykończeniowych (takich jak: wykonanie zjazdów, rowów), o ile nie będą wykonywane przez daną osobę w ramach prowadzonej przez nią działalności gospodarczej, były wykonywane przez osoby zatrudnione (przez Wykonawcę, Podwykonawcę lub dalszego Podwykonawcę) na podstawie umowy o pracę.</w:t>
      </w:r>
    </w:p>
    <w:p w14:paraId="5E5AAF43" w14:textId="0FEC7E91" w:rsidR="005C21BC" w:rsidRDefault="00846A37" w:rsidP="003A0E7A">
      <w:pPr>
        <w:numPr>
          <w:ilvl w:val="3"/>
          <w:numId w:val="3"/>
        </w:numPr>
        <w:shd w:val="clear" w:color="auto" w:fill="FFFFFF"/>
        <w:tabs>
          <w:tab w:val="left" w:pos="284"/>
          <w:tab w:val="left" w:pos="3119"/>
        </w:tabs>
        <w:suppressAutoHyphens/>
        <w:overflowPunct/>
        <w:spacing w:line="276" w:lineRule="auto"/>
        <w:ind w:left="283" w:hanging="357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W </w:t>
      </w:r>
      <w:r>
        <w:rPr>
          <w:szCs w:val="24"/>
        </w:rPr>
        <w:t>trakcie</w:t>
      </w:r>
      <w:r>
        <w:rPr>
          <w:rFonts w:eastAsia="Calibri"/>
          <w:szCs w:val="24"/>
        </w:rPr>
        <w:t xml:space="preserve"> realizacji zamówienia zamawiający uprawniony jest do wykonania czynności </w:t>
      </w:r>
      <w:r>
        <w:rPr>
          <w:szCs w:val="24"/>
        </w:rPr>
        <w:t>kontrolnych</w:t>
      </w:r>
      <w:r>
        <w:rPr>
          <w:rFonts w:eastAsia="Calibri"/>
          <w:szCs w:val="24"/>
        </w:rPr>
        <w:t xml:space="preserve"> wobec Wykonawcy odnośnie spełniania przez Wykonawcę lub Podwykonawcę wymogu zatrudnienia na podstawie umowy o pracę osób wykonujących wskazane w </w:t>
      </w:r>
      <w:r w:rsidR="007437BC">
        <w:rPr>
          <w:rFonts w:eastAsia="Calibri"/>
          <w:szCs w:val="24"/>
        </w:rPr>
        <w:t>ust.</w:t>
      </w:r>
      <w:r>
        <w:rPr>
          <w:rFonts w:eastAsia="Calibri"/>
          <w:szCs w:val="24"/>
        </w:rPr>
        <w:t xml:space="preserve"> 1 czynności. Zamawiający uprawniony jest w szczególności do:</w:t>
      </w:r>
    </w:p>
    <w:p w14:paraId="58028E7B" w14:textId="77777777" w:rsidR="005C21BC" w:rsidRDefault="00846A37">
      <w:pPr>
        <w:numPr>
          <w:ilvl w:val="7"/>
          <w:numId w:val="16"/>
        </w:numPr>
        <w:shd w:val="clear" w:color="auto" w:fill="FFFFFF"/>
        <w:tabs>
          <w:tab w:val="left" w:pos="851"/>
        </w:tabs>
        <w:suppressAutoHyphens/>
        <w:overflowPunct/>
        <w:spacing w:line="276" w:lineRule="auto"/>
        <w:ind w:left="851"/>
        <w:jc w:val="both"/>
        <w:textAlignment w:val="auto"/>
        <w:rPr>
          <w:szCs w:val="24"/>
        </w:rPr>
      </w:pPr>
      <w:r>
        <w:rPr>
          <w:rFonts w:eastAsia="Calibri"/>
          <w:szCs w:val="24"/>
        </w:rPr>
        <w:t xml:space="preserve">żądania </w:t>
      </w:r>
      <w:r>
        <w:rPr>
          <w:szCs w:val="24"/>
        </w:rPr>
        <w:t>oświadczeń</w:t>
      </w:r>
      <w:r>
        <w:rPr>
          <w:rFonts w:eastAsia="Calibri"/>
          <w:szCs w:val="24"/>
        </w:rPr>
        <w:t xml:space="preserve"> i dokumentów w zakresie potwierdzenia spełniania ww. wymogów i </w:t>
      </w:r>
      <w:r>
        <w:rPr>
          <w:szCs w:val="24"/>
        </w:rPr>
        <w:t>dokonywania ich oceny,</w:t>
      </w:r>
    </w:p>
    <w:p w14:paraId="7520E929" w14:textId="77777777" w:rsidR="005C21BC" w:rsidRDefault="00846A37">
      <w:pPr>
        <w:numPr>
          <w:ilvl w:val="7"/>
          <w:numId w:val="16"/>
        </w:numPr>
        <w:shd w:val="clear" w:color="auto" w:fill="FFFFFF"/>
        <w:tabs>
          <w:tab w:val="left" w:pos="851"/>
        </w:tabs>
        <w:suppressAutoHyphens/>
        <w:overflowPunct/>
        <w:spacing w:line="276" w:lineRule="auto"/>
        <w:ind w:left="851"/>
        <w:jc w:val="both"/>
        <w:textAlignment w:val="auto"/>
        <w:rPr>
          <w:szCs w:val="24"/>
        </w:rPr>
      </w:pPr>
      <w:r>
        <w:rPr>
          <w:szCs w:val="24"/>
        </w:rPr>
        <w:t>żądania wyjaśnień w przypadku wątpliwości w zakresie potwierdzenia spełniania ww. wymogów,</w:t>
      </w:r>
    </w:p>
    <w:p w14:paraId="0A9DB9FE" w14:textId="77777777" w:rsidR="005C21BC" w:rsidRDefault="00846A37">
      <w:pPr>
        <w:numPr>
          <w:ilvl w:val="7"/>
          <w:numId w:val="16"/>
        </w:numPr>
        <w:shd w:val="clear" w:color="auto" w:fill="FFFFFF"/>
        <w:tabs>
          <w:tab w:val="left" w:pos="851"/>
        </w:tabs>
        <w:suppressAutoHyphens/>
        <w:overflowPunct/>
        <w:spacing w:line="276" w:lineRule="auto"/>
        <w:ind w:left="851"/>
        <w:jc w:val="both"/>
        <w:textAlignment w:val="auto"/>
        <w:rPr>
          <w:rFonts w:eastAsia="Calibri"/>
          <w:szCs w:val="24"/>
        </w:rPr>
      </w:pPr>
      <w:r>
        <w:rPr>
          <w:szCs w:val="24"/>
        </w:rPr>
        <w:t>przeprowadz</w:t>
      </w:r>
      <w:r>
        <w:rPr>
          <w:rFonts w:eastAsia="Calibri"/>
          <w:szCs w:val="24"/>
        </w:rPr>
        <w:t>ania kontroli na miejscu wykonywania świadczenia.</w:t>
      </w:r>
    </w:p>
    <w:p w14:paraId="5FF4EE8F" w14:textId="77777777" w:rsidR="005C21BC" w:rsidRDefault="00846A37" w:rsidP="003A0E7A">
      <w:pPr>
        <w:numPr>
          <w:ilvl w:val="3"/>
          <w:numId w:val="3"/>
        </w:numPr>
        <w:shd w:val="clear" w:color="auto" w:fill="FFFFFF"/>
        <w:tabs>
          <w:tab w:val="left" w:pos="284"/>
          <w:tab w:val="left" w:pos="3119"/>
        </w:tabs>
        <w:suppressAutoHyphens/>
        <w:overflowPunct/>
        <w:spacing w:line="276" w:lineRule="auto"/>
        <w:ind w:left="283" w:hanging="357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W trakcie </w:t>
      </w:r>
      <w:r>
        <w:rPr>
          <w:szCs w:val="24"/>
        </w:rPr>
        <w:t>realizacji</w:t>
      </w:r>
      <w:r>
        <w:rPr>
          <w:rFonts w:eastAsia="Calibri"/>
          <w:szCs w:val="24"/>
        </w:rPr>
        <w:t xml:space="preserve"> zamówienia na każde wezwanie Zamawiającego w wyznaczonym w tym </w:t>
      </w:r>
      <w:r>
        <w:rPr>
          <w:szCs w:val="24"/>
        </w:rPr>
        <w:t>wezwaniu</w:t>
      </w:r>
      <w:r>
        <w:rPr>
          <w:rFonts w:eastAsia="Calibri"/>
          <w:szCs w:val="24"/>
        </w:rPr>
        <w:t xml:space="preserve"> terminie Wykonawca przedłoży Zamawiającemu wskazane poniżej dowody w celu potwierdzenia spełnienia wymogu zatrudnienia na podstawie umowy o pracę przez Wykonawcę lub Podwykonawcę osób wykonujących wskazane w ust. 1 czynności w trakcie realizacji zamówienia:</w:t>
      </w:r>
    </w:p>
    <w:p w14:paraId="5270C102" w14:textId="1A6798D8" w:rsidR="005C21BC" w:rsidRDefault="00846A37">
      <w:pPr>
        <w:numPr>
          <w:ilvl w:val="7"/>
          <w:numId w:val="26"/>
        </w:numPr>
        <w:shd w:val="clear" w:color="auto" w:fill="FFFFFF"/>
        <w:tabs>
          <w:tab w:val="left" w:pos="851"/>
        </w:tabs>
        <w:suppressAutoHyphens/>
        <w:overflowPunct/>
        <w:spacing w:line="276" w:lineRule="auto"/>
        <w:ind w:left="851"/>
        <w:jc w:val="both"/>
        <w:textAlignment w:val="auto"/>
        <w:rPr>
          <w:szCs w:val="24"/>
        </w:rPr>
      </w:pPr>
      <w:r>
        <w:rPr>
          <w:szCs w:val="24"/>
        </w:rPr>
        <w:t>oświadczenie Wykonawcy lub Podwykonawcy o zatrudnieniu na podstawie umowy o 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</w:t>
      </w:r>
      <w:r w:rsidR="00CA06EB">
        <w:rPr>
          <w:szCs w:val="24"/>
        </w:rPr>
        <w:t xml:space="preserve">: </w:t>
      </w:r>
      <w:r w:rsidR="00CA06EB" w:rsidRPr="005E208D">
        <w:rPr>
          <w:szCs w:val="24"/>
        </w:rPr>
        <w:t>imion i nazwisk pracowników, daty zawarcia umowy o pracę, zakresów obowiązków pracowników</w:t>
      </w:r>
      <w:r w:rsidR="00CA06EB">
        <w:rPr>
          <w:szCs w:val="24"/>
        </w:rPr>
        <w:t xml:space="preserve">, </w:t>
      </w:r>
      <w:r>
        <w:rPr>
          <w:szCs w:val="24"/>
        </w:rPr>
        <w:t xml:space="preserve">liczby tych </w:t>
      </w:r>
      <w:r w:rsidR="00CA06EB" w:rsidRPr="005E208D">
        <w:rPr>
          <w:szCs w:val="24"/>
        </w:rPr>
        <w:t>pracowników</w:t>
      </w:r>
      <w:r>
        <w:rPr>
          <w:szCs w:val="24"/>
        </w:rPr>
        <w:t>, rodzaju umowy o pracę i wymiaru etatu oraz podpis osoby uprawnionej do złożenia oświadczenia w imieniu Wykonawcy lub Podwykonawcy lub;</w:t>
      </w:r>
    </w:p>
    <w:p w14:paraId="4AA95A7E" w14:textId="77777777" w:rsidR="005C21BC" w:rsidRDefault="00846A37">
      <w:pPr>
        <w:numPr>
          <w:ilvl w:val="7"/>
          <w:numId w:val="26"/>
        </w:numPr>
        <w:shd w:val="clear" w:color="auto" w:fill="FFFFFF"/>
        <w:tabs>
          <w:tab w:val="left" w:pos="851"/>
        </w:tabs>
        <w:suppressAutoHyphens/>
        <w:overflowPunct/>
        <w:spacing w:line="276" w:lineRule="auto"/>
        <w:ind w:left="851"/>
        <w:jc w:val="both"/>
        <w:textAlignment w:val="auto"/>
        <w:rPr>
          <w:szCs w:val="24"/>
        </w:rPr>
      </w:pPr>
      <w:r>
        <w:rPr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</w:t>
      </w:r>
      <w:r>
        <w:rPr>
          <w:rFonts w:eastAsia="Calibri"/>
          <w:szCs w:val="24"/>
        </w:rPr>
        <w:t>Informacje takie jak: imię nazwisko zatrudnionego pracownika, data zawarcia umowy, rodzaj umowy o pracę i wymiar etatu oraz zakres obowiązków powinny być możliwe do zidentyfikowania.</w:t>
      </w:r>
    </w:p>
    <w:p w14:paraId="5E017BC6" w14:textId="77777777" w:rsidR="005C21BC" w:rsidRDefault="00846A37" w:rsidP="003A0E7A">
      <w:pPr>
        <w:numPr>
          <w:ilvl w:val="3"/>
          <w:numId w:val="3"/>
        </w:numPr>
        <w:shd w:val="clear" w:color="auto" w:fill="FFFFFF"/>
        <w:tabs>
          <w:tab w:val="left" w:pos="284"/>
          <w:tab w:val="left" w:pos="3119"/>
        </w:tabs>
        <w:suppressAutoHyphens/>
        <w:overflowPunct/>
        <w:spacing w:line="276" w:lineRule="auto"/>
        <w:ind w:left="283" w:hanging="357"/>
        <w:jc w:val="both"/>
        <w:textAlignment w:val="auto"/>
        <w:rPr>
          <w:szCs w:val="24"/>
        </w:rPr>
      </w:pPr>
      <w:r>
        <w:rPr>
          <w:szCs w:val="24"/>
        </w:rPr>
        <w:t xml:space="preserve">Z tytułu niespełnienia przez </w:t>
      </w:r>
      <w:r>
        <w:rPr>
          <w:color w:val="000000"/>
          <w:szCs w:val="24"/>
        </w:rPr>
        <w:t xml:space="preserve">Wykonawcę lub Podwykonawcę wymogu zatrudnienia na podstawie umowy o pracę osób wykonujących wskazane w ust. 1 czynności </w:t>
      </w:r>
      <w:r w:rsidRPr="003A0E7A">
        <w:rPr>
          <w:rFonts w:eastAsia="Calibri"/>
          <w:szCs w:val="24"/>
        </w:rPr>
        <w:t>Zamawiający</w:t>
      </w:r>
      <w:r>
        <w:rPr>
          <w:color w:val="000000"/>
          <w:szCs w:val="24"/>
        </w:rPr>
        <w:t xml:space="preserve"> przewiduje sankcję w postaci obowiązku zapłaty przez Wykonawcę kary umownej w wysokości określonej w § 17 ust. 1 pkt 11 Umowy. Niezłożenie przez Wykonawcę w wyznaczonym przez Zamawiającego terminie żądanych przez Zamawiającego dowodów w celu potwierdzenia spełnienia </w:t>
      </w:r>
      <w:r>
        <w:rPr>
          <w:szCs w:val="24"/>
        </w:rPr>
        <w:t xml:space="preserve">przez </w:t>
      </w:r>
      <w:r>
        <w:rPr>
          <w:color w:val="000000"/>
          <w:szCs w:val="24"/>
        </w:rPr>
        <w:t xml:space="preserve">Wykonawcę lub Podwykonawcę wymogu zatrudnienia na podstawie umowy o pracę traktowane będzie jako </w:t>
      </w:r>
      <w:r>
        <w:rPr>
          <w:szCs w:val="24"/>
        </w:rPr>
        <w:t xml:space="preserve">niespełnienie przez </w:t>
      </w:r>
      <w:r>
        <w:rPr>
          <w:color w:val="000000"/>
          <w:szCs w:val="24"/>
        </w:rPr>
        <w:t xml:space="preserve">Wykonawcę lub Podwykonawcę wymogu zatrudnienia na podstawie umowy o pracę osób wykonujących wskazane w ust. 1 czynności. </w:t>
      </w:r>
    </w:p>
    <w:p w14:paraId="79F63943" w14:textId="77777777" w:rsidR="005C21BC" w:rsidRDefault="00846A37" w:rsidP="003A0E7A">
      <w:pPr>
        <w:numPr>
          <w:ilvl w:val="3"/>
          <w:numId w:val="3"/>
        </w:numPr>
        <w:shd w:val="clear" w:color="auto" w:fill="FFFFFF"/>
        <w:tabs>
          <w:tab w:val="left" w:pos="284"/>
          <w:tab w:val="left" w:pos="3119"/>
        </w:tabs>
        <w:suppressAutoHyphens/>
        <w:overflowPunct/>
        <w:spacing w:line="276" w:lineRule="auto"/>
        <w:ind w:left="283" w:hanging="357"/>
        <w:jc w:val="both"/>
        <w:textAlignment w:val="auto"/>
        <w:rPr>
          <w:szCs w:val="24"/>
        </w:rPr>
      </w:pPr>
      <w:r>
        <w:rPr>
          <w:color w:val="000000"/>
          <w:szCs w:val="24"/>
        </w:rPr>
        <w:t xml:space="preserve">W </w:t>
      </w:r>
      <w:r w:rsidRPr="003A0E7A">
        <w:rPr>
          <w:rFonts w:eastAsia="Calibri"/>
          <w:szCs w:val="24"/>
        </w:rPr>
        <w:t>przypadku</w:t>
      </w:r>
      <w:r>
        <w:rPr>
          <w:color w:val="000000"/>
          <w:szCs w:val="24"/>
        </w:rPr>
        <w:t xml:space="preserve"> uzasadnionych wątpliwości co do przestrzegania prawa pracy przez Wykonawcę lub Podwykonawcę, Zamawiający może zwrócić się o przeprowadzenie kontroli przez Państwową</w:t>
      </w:r>
      <w:r>
        <w:rPr>
          <w:szCs w:val="24"/>
        </w:rPr>
        <w:t xml:space="preserve"> Inspekcję Pracy.</w:t>
      </w:r>
    </w:p>
    <w:p w14:paraId="75FFB37A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6D953E23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13</w:t>
      </w:r>
    </w:p>
    <w:p w14:paraId="117DB76F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Wykonawca zobowiązuje się wykonać przedmiot umowy samodzielnie / przy udziale Podwykonawców: …………………………………………………………. .</w:t>
      </w:r>
    </w:p>
    <w:p w14:paraId="1EF2D466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Wykonawca ponosi wobec Zamawiającego pełną odpowiedzialność jak za działania własne, za roboty budowlane, dostawy czy usługi, które wykonuje przy pomocy Podwykonawców.</w:t>
      </w:r>
    </w:p>
    <w:p w14:paraId="64CB13EF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 xml:space="preserve">Wykonawca jest zobowiązany do terminowego regulowania wszelkich zobowiązań wobec Podwykonawców, z którymi współpracuje w związku z realizacją umowy. Nieterminowe regulowanie wymagalnych zobowiązań wobec Podwykonawców stanowi nienależyte wykonywanie Umowy i uprawnia Zamawiającego do dokonania wypłaty kwot z </w:t>
      </w:r>
      <w:r>
        <w:rPr>
          <w:szCs w:val="24"/>
        </w:rPr>
        <w:lastRenderedPageBreak/>
        <w:t>zabezpieczenia należytego wykonania umowy lub z wszelkich wierzytelności przysługujących Wykonawcy względem Zamawiającego, w celu dokonania zapłaty należności na rzecz Podwykonawców.</w:t>
      </w:r>
    </w:p>
    <w:p w14:paraId="5DC8B195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Wykonawca, Podwykonawca lub dalszy Podwykonawca zamierzający zawrzeć umowę o podwykonawstwo, której przedmiotem są roboty budowlane, bądź też zmienić umowę o podwykonawstwo, której przedmiotem są roboty budowlane, jest zobowiązany do przedłożenia Zamawiającemu, w trakcie realizacji zamówienia publicznego, odpowiednio: projektu umowy o podwykonawstwo lub projektu zmiany umowy o podwykonawstwo. Ponadto Podwykonawca lub dalszy Podwykonawca ma obowiązek dołączyć do wyżej wymienionych dokumentów zgodę Wykonawcy na zawarcie lub zmianę umowy o podwykonawstwo o treści zgodnej z przedłożonym projektem umowy lub projektem zmiany umowy. Ponadto Podwykonawca lub dalszy Podwykonawca zobowiązany jest przedstawić dokument, właściwy dla danej formy organizacyjnej Podwykonawcy wskazujący na uprawnienia osób wymienionych w umowie do reprezentowania strony.</w:t>
      </w:r>
    </w:p>
    <w:p w14:paraId="77518155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Do zawarcia przez Podwykonawcę umowy z dalszym Podwykonawcą, i do zmiany takiej umowy, jest wymagana pisemna zgoda Zamawiającego i Wykonawcy.</w:t>
      </w:r>
    </w:p>
    <w:p w14:paraId="0CDBA2C7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Zamawiający podejmie decyzję, wyrażając zgodę lub zgłaszając zastrzeżenia do projektu umowy lub projektu zmiany umowy w formie pisemnej w terminie 7 dni od dnia doręczenia mu projektu umowy lub projektu zmiany umowy o podwykonawstwo, których przedmiotem są roboty budowlane. Jeżeli Zamawiający w terminie 7 dni od doręczenia mu projektu umowy lub projektu zmiany umowy nie zgłosi na piśmie zastrzeżeń, uważać się będzie, że wyraził zgodę na przedstawiony projekt umowy lub projekt zmiany umowy.</w:t>
      </w:r>
    </w:p>
    <w:p w14:paraId="61005A5F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Wykonawca, Podwykonawca lub dalszy Podwykonawca jest zobowiązany przedłożyć Zamawiającemu poświadczoną za zgodność z oryginałem kopię zawartej umowy o podwykonawstwo, której przedmiotem są roboty budowlane, o treści zgodnej z zaakceptowanym uprzednio przez Zamawiającego projektem umowy, w terminie 7 dni od dnia jej zawarcia. W przypadku gdy Zamawiający w terminie 7 dni od doręczenia mu poświadczonej za zgodność z oryginałem przez przekładającego kopii zawartej umowy o podwykonawstwo nie zgłosi w formie pisemnej sprzeciwu do treści w/w umowy, uważać się będzie, że Zamawiający wyraził zgodę na umowę o podwykonawstwo. Zapisy te stosuje się odpowiednio do zmian umowy o podwykonawstwo.</w:t>
      </w:r>
    </w:p>
    <w:p w14:paraId="6597E38C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Zgłoszenie przez Zamawiającego zastrzeżeń do projektu umowy lub projektu zmiany umowy o podwykonawstwo, albo sprzeciwu do umowy lub zmiany umowy o podwykonawstwo, jest równoznaczne z brakiem akceptacji odpowiednio: projektu umowy, projektu zmiany umowy, umowy lub zmiany umowy o podwykonawstwo przez Zamawiającego.</w:t>
      </w:r>
    </w:p>
    <w:p w14:paraId="0F01676D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Zamawiający jest uprawniony do zgłoszenia w formie pisemnej zastrzeżeń do projektu umowy lub projektu zmiany umowy o podwykonawstwo albo sprzeciwu do umowy lub zmiany umowy o podwykonawstwo w szczególności gdy:</w:t>
      </w:r>
    </w:p>
    <w:p w14:paraId="43E973D9" w14:textId="77777777" w:rsidR="005C21BC" w:rsidRDefault="00846A37">
      <w:pPr>
        <w:numPr>
          <w:ilvl w:val="0"/>
          <w:numId w:val="17"/>
        </w:numPr>
        <w:overflowPunct/>
        <w:spacing w:line="276" w:lineRule="auto"/>
        <w:ind w:left="993"/>
        <w:jc w:val="both"/>
        <w:textAlignment w:val="auto"/>
        <w:rPr>
          <w:szCs w:val="24"/>
        </w:rPr>
      </w:pPr>
      <w:r>
        <w:rPr>
          <w:szCs w:val="24"/>
        </w:rPr>
        <w:t>umowa nie spełnia wymagań określonych w SIWZ</w:t>
      </w:r>
    </w:p>
    <w:p w14:paraId="6E0E2EF6" w14:textId="3BC6F676" w:rsidR="005C21BC" w:rsidRDefault="00846A37">
      <w:pPr>
        <w:numPr>
          <w:ilvl w:val="0"/>
          <w:numId w:val="17"/>
        </w:numPr>
        <w:overflowPunct/>
        <w:spacing w:line="276" w:lineRule="auto"/>
        <w:ind w:left="993"/>
        <w:jc w:val="both"/>
        <w:textAlignment w:val="auto"/>
        <w:rPr>
          <w:szCs w:val="24"/>
        </w:rPr>
      </w:pPr>
      <w:r>
        <w:rPr>
          <w:szCs w:val="24"/>
        </w:rPr>
        <w:t>przewiduje termin zapłaty wynagrodzenia dłuższy niż 30 dni od dnia doręczenia Wykonawcy, Podwykonawcy lub dalsze</w:t>
      </w:r>
      <w:r w:rsidR="003A0E7A">
        <w:rPr>
          <w:szCs w:val="24"/>
        </w:rPr>
        <w:t>mu</w:t>
      </w:r>
      <w:r>
        <w:rPr>
          <w:szCs w:val="24"/>
        </w:rPr>
        <w:t xml:space="preserve"> Podwykonawcy faktury lub rachunku, </w:t>
      </w:r>
      <w:r>
        <w:rPr>
          <w:szCs w:val="24"/>
        </w:rPr>
        <w:lastRenderedPageBreak/>
        <w:t>potwierdzających wykonanie zleconej Podwykonawcy lub dalszemu Podwykonawcy roboty budowlanej.</w:t>
      </w:r>
    </w:p>
    <w:p w14:paraId="312C791F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 przypadku zgłoszenia przez Zamawiającego zastrzeżeń do projektu umowy lub projektu zmiany umowy o podwykonawstwo albo sprzeciwu do umowy lub zmiany umowy o podwykonawstwo, Wykonawca, Podwykonawca lub dalszy Podwykonawca zamówienia na roboty budowlane jest zobowiązany ponownie przedstawić, w powyższym trybie, projekt umowy o podwykonawstwo lub umowę o podwykonawstwo uwzględniające zastrzeżenia i uwagi zgłoszone przez Zamawiającego.</w:t>
      </w:r>
    </w:p>
    <w:p w14:paraId="122F6784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Każdorazowo Wykonawca, Podwykonawca lub dalszy Podwykonawca przedkłada Zamawiającemu poświadczoną za zgodność z oryginałem przez przedkładającego kopię zawartej umowy o podwykonawstwo, której przedmiotem są dostawy lub usługi, w terminie 7 dni od jej zawarcia, z wyłączeniem umów o podwykonawstwo o wartości mniejszej niż 0,5 % wartości Umowy. Wyłączenie, o którym mowa w zdaniu poprzednim nie dotyczy umów o podwykonawstwo o wartości większej niż 50 000 zł.</w:t>
      </w:r>
    </w:p>
    <w:p w14:paraId="3FA2F0D8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Umowa z Podwykonawcą lub dalszym Podwykonawcą lub jej zmiana powinna zawierać:</w:t>
      </w:r>
    </w:p>
    <w:p w14:paraId="68FE69A8" w14:textId="77777777" w:rsidR="005C21BC" w:rsidRDefault="00846A37">
      <w:pPr>
        <w:numPr>
          <w:ilvl w:val="0"/>
          <w:numId w:val="18"/>
        </w:numPr>
        <w:overflowPunct/>
        <w:spacing w:line="276" w:lineRule="auto"/>
        <w:ind w:left="993"/>
        <w:jc w:val="both"/>
        <w:textAlignment w:val="auto"/>
        <w:rPr>
          <w:szCs w:val="24"/>
        </w:rPr>
      </w:pPr>
      <w:r>
        <w:rPr>
          <w:szCs w:val="24"/>
        </w:rPr>
        <w:t>zakres przedmiotu zamówienia,</w:t>
      </w:r>
    </w:p>
    <w:p w14:paraId="03282E0C" w14:textId="77777777" w:rsidR="005C21BC" w:rsidRDefault="00846A37">
      <w:pPr>
        <w:numPr>
          <w:ilvl w:val="0"/>
          <w:numId w:val="18"/>
        </w:numPr>
        <w:overflowPunct/>
        <w:spacing w:line="276" w:lineRule="auto"/>
        <w:ind w:left="993"/>
        <w:jc w:val="both"/>
        <w:textAlignment w:val="auto"/>
        <w:rPr>
          <w:szCs w:val="24"/>
        </w:rPr>
      </w:pPr>
      <w:r>
        <w:rPr>
          <w:szCs w:val="24"/>
        </w:rPr>
        <w:t>termin realizacji robót,</w:t>
      </w:r>
    </w:p>
    <w:p w14:paraId="377B37EF" w14:textId="77777777" w:rsidR="005C21BC" w:rsidRDefault="00846A37">
      <w:pPr>
        <w:numPr>
          <w:ilvl w:val="0"/>
          <w:numId w:val="18"/>
        </w:numPr>
        <w:overflowPunct/>
        <w:spacing w:line="276" w:lineRule="auto"/>
        <w:ind w:left="993"/>
        <w:textAlignment w:val="auto"/>
        <w:rPr>
          <w:szCs w:val="24"/>
        </w:rPr>
      </w:pPr>
      <w:r>
        <w:rPr>
          <w:szCs w:val="24"/>
        </w:rPr>
        <w:t>terminy zapłaty wynagrodzenia, które nie mogą być dłuższe niż 30 dni od daty doręczenia Wykonawcy prawidłowo wystawionej faktury l</w:t>
      </w:r>
      <w:r w:rsidRPr="00846A37">
        <w:rPr>
          <w:szCs w:val="24"/>
        </w:rPr>
        <w:t>ub rachunku potwierdzających wykonanie zleconych Podwykonawcy lub dalszemu Podwykonawcy roboty budowlanej, dostawy lub usługi,</w:t>
      </w:r>
    </w:p>
    <w:p w14:paraId="0D1DA0CC" w14:textId="77777777" w:rsidR="005C21BC" w:rsidRDefault="00846A37">
      <w:pPr>
        <w:numPr>
          <w:ilvl w:val="0"/>
          <w:numId w:val="18"/>
        </w:numPr>
        <w:overflowPunct/>
        <w:spacing w:line="276" w:lineRule="auto"/>
        <w:ind w:left="993"/>
        <w:jc w:val="both"/>
        <w:textAlignment w:val="auto"/>
        <w:rPr>
          <w:szCs w:val="24"/>
        </w:rPr>
      </w:pPr>
      <w:r>
        <w:rPr>
          <w:szCs w:val="24"/>
        </w:rPr>
        <w:t>zasady rozliczania za wykonane roboty.</w:t>
      </w:r>
    </w:p>
    <w:p w14:paraId="44AE7BD7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Umowa o podwykonawstwo lub jej zmiana nie może zawierać postanowień:</w:t>
      </w:r>
    </w:p>
    <w:p w14:paraId="74D1B6C0" w14:textId="77777777" w:rsidR="005C21BC" w:rsidRDefault="00846A37">
      <w:pPr>
        <w:numPr>
          <w:ilvl w:val="0"/>
          <w:numId w:val="19"/>
        </w:numPr>
        <w:overflowPunct/>
        <w:spacing w:line="276" w:lineRule="auto"/>
        <w:ind w:left="993"/>
        <w:jc w:val="both"/>
        <w:textAlignment w:val="auto"/>
        <w:rPr>
          <w:szCs w:val="24"/>
        </w:rPr>
      </w:pPr>
      <w:r>
        <w:rPr>
          <w:szCs w:val="24"/>
        </w:rPr>
        <w:t>uzależniających uzyskanie przez Podwykonawcę płatności od Wykonawcy od zapłaty przez Zamawiającego Wykonawcy wynagrodzenia obejmującego zakres robót wykonanych przez Podwykonawcę,</w:t>
      </w:r>
    </w:p>
    <w:p w14:paraId="2C5CE72D" w14:textId="77777777" w:rsidR="005C21BC" w:rsidRDefault="00846A37">
      <w:pPr>
        <w:numPr>
          <w:ilvl w:val="0"/>
          <w:numId w:val="19"/>
        </w:numPr>
        <w:overflowPunct/>
        <w:spacing w:line="276" w:lineRule="auto"/>
        <w:ind w:left="993"/>
        <w:jc w:val="both"/>
        <w:textAlignment w:val="auto"/>
        <w:rPr>
          <w:szCs w:val="24"/>
        </w:rPr>
      </w:pPr>
      <w:r>
        <w:rPr>
          <w:szCs w:val="24"/>
        </w:rPr>
        <w:t>uzależniających zwrot Podwykonawcy kwot zabezpieczenia przez Wykonawcę, od zwrotu zabezpieczenia wykonania umowy przez Zamawiającego Wykonawcy,</w:t>
      </w:r>
    </w:p>
    <w:p w14:paraId="031D73E8" w14:textId="77777777" w:rsidR="005C21BC" w:rsidRDefault="00846A37">
      <w:pPr>
        <w:numPr>
          <w:ilvl w:val="0"/>
          <w:numId w:val="19"/>
        </w:numPr>
        <w:overflowPunct/>
        <w:spacing w:line="276" w:lineRule="auto"/>
        <w:ind w:left="993"/>
        <w:jc w:val="both"/>
        <w:textAlignment w:val="auto"/>
        <w:rPr>
          <w:szCs w:val="24"/>
        </w:rPr>
      </w:pPr>
      <w:r>
        <w:rPr>
          <w:szCs w:val="24"/>
        </w:rPr>
        <w:t>przewidujących, że wynagrodzenie należne Podwykonawcy z tytułu wykonania określonych robót budowlanych będzie wyższe niż wynagrodzenie Wykonawcy wynikające z umowy za wykonanie tych samych prac.</w:t>
      </w:r>
    </w:p>
    <w:p w14:paraId="1BF4347F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</w:pPr>
      <w:r>
        <w:rPr>
          <w:szCs w:val="24"/>
        </w:rPr>
        <w:t>Termin zapłaty wynagrodzenia przewidziany w umowie o podwykonawstwo, której przedmiotem są dostawy lub usługi nie może być dłuższy niż 30 dni od dnia doręczenia Wykonawcy, Podwykonawcy faktury lub rachunku potwierdzających wykonanie zleconej dostawy lub usługi. W przypadku, gdy termin zapłaty wynagrodzenia w Umowie o podwykonawstwo, której przedmiotem są dostawy lub usługi jest dłuższy, niż określony powyżej, Zamawiający poinformuje o tym Wykonawcę i wezwie go do doprowadzenia do zmiany umowy w powyższym zakresie, pod rygorem wystąpienia o zapłatę kary umownej, zgodnie z § 17 ust. 1 pkt 10 niniejszej umowy.</w:t>
      </w:r>
    </w:p>
    <w:p w14:paraId="028E9BDF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Wszystkie umowy o podwykonawstwo muszą być zawarte w formie pisemnej pod rygorem nieważności.</w:t>
      </w:r>
    </w:p>
    <w:p w14:paraId="33FE792D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Wykonawca jest zobowiązany udostępniać Zamawiającemu wszelkie umowy oraz dokumenty rozliczeniowe z Podwykonawcami.</w:t>
      </w:r>
    </w:p>
    <w:p w14:paraId="447B91E9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lastRenderedPageBreak/>
        <w:t>Zamawiający nie ponosi odpowiedzialności za zawarcie przez Wykonawcę umowy o podwykonawstwo bez wymaganej zgody Zamawiającego, skutki z tego wynikające będą obciążały wyłącznie Wykonawcę.</w:t>
      </w:r>
    </w:p>
    <w:p w14:paraId="53996AF7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 podwykonawstwo, której przedmiotem są dostawy lub usługi, w przypadku uchylenia się od obowiązku zapłaty odpowiednio przez Wykonawcę, Podwykonawcę lub dalszego Podwykonawcę zamówienia na roboty budowlane. Wynagrodzenie, o którym mowa powyżej dotyczy wyłącznie należności powstałych po zaakceptowaniu przez Zamawiającego umowy o podwykonawstwo, której przedmiotem są roboty budowlane lub po przedłożeniu Zamawiającemu poświadczonej za zgodność z oryginałem kopii umowy o podwykonawstwo, której przedmiotem są dostawy lub usługi.</w:t>
      </w:r>
    </w:p>
    <w:p w14:paraId="3FA95EF8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Bezpośrednia zapłata obejmuje wyłącznie należne wynagrodzenie, bez odsetek należnych Podwykonawcy lub dalszemu Podwykonawcy.</w:t>
      </w:r>
    </w:p>
    <w:p w14:paraId="5FAD36BE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Przed dokonaniem bezpośredniej zapłaty Wykonawca ma prawo wniesienia w formie pisemnej uwag dotyczących zasadności bezpośredniej zapłaty wynagrodzenia Podwykonawcy lub dalszemu Podwykonawcy, o których mowa w ust. 18. Termin zgłoszenia uwag wynosi 7 dni od dnia doręczenia powyższej informacji.</w:t>
      </w:r>
    </w:p>
    <w:p w14:paraId="131A1162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 przypadku zgłoszenia uwag, o których mowa w ust. 20, Zamawiający może:</w:t>
      </w:r>
    </w:p>
    <w:p w14:paraId="6A19A7D4" w14:textId="77777777" w:rsidR="005C21BC" w:rsidRDefault="00846A37">
      <w:pPr>
        <w:numPr>
          <w:ilvl w:val="0"/>
          <w:numId w:val="20"/>
        </w:numPr>
        <w:overflowPunct/>
        <w:spacing w:line="276" w:lineRule="auto"/>
        <w:jc w:val="both"/>
        <w:textAlignment w:val="auto"/>
        <w:rPr>
          <w:szCs w:val="24"/>
        </w:rPr>
      </w:pPr>
      <w:r>
        <w:rPr>
          <w:szCs w:val="24"/>
        </w:rPr>
        <w:t>nie dokonać bezpośredniej zapłaty wynagrodzenia Podwykonawcy lub dalszemu Podwykonawcy, jeżeli Wykonawca wykaże niezasadność takiej zapłaty albo</w:t>
      </w:r>
    </w:p>
    <w:p w14:paraId="754857F0" w14:textId="48837058" w:rsidR="005C21BC" w:rsidRDefault="00846A37">
      <w:pPr>
        <w:numPr>
          <w:ilvl w:val="0"/>
          <w:numId w:val="20"/>
        </w:numPr>
        <w:overflowPunct/>
        <w:spacing w:line="276" w:lineRule="auto"/>
        <w:jc w:val="both"/>
        <w:textAlignment w:val="auto"/>
        <w:rPr>
          <w:szCs w:val="24"/>
        </w:rPr>
      </w:pPr>
      <w:r>
        <w:rPr>
          <w:szCs w:val="24"/>
        </w:rPr>
        <w:t xml:space="preserve">złożyć do depozytu sądowego kwotę potrzebną na pokrycie wynagrodzenia Podwykonawcy lub dalszego Podwykonawcy w przypadku istnienia zasadniczej wątpliwości </w:t>
      </w:r>
      <w:r w:rsidR="005F25FD">
        <w:rPr>
          <w:szCs w:val="24"/>
        </w:rPr>
        <w:t>Z</w:t>
      </w:r>
      <w:r>
        <w:rPr>
          <w:szCs w:val="24"/>
        </w:rPr>
        <w:t>amawiającego co do wysokości należnej zapłaty lub podmiotu, któremu płatność się należy, albo</w:t>
      </w:r>
    </w:p>
    <w:p w14:paraId="73628FEA" w14:textId="77777777" w:rsidR="005C21BC" w:rsidRDefault="00846A37">
      <w:pPr>
        <w:numPr>
          <w:ilvl w:val="0"/>
          <w:numId w:val="20"/>
        </w:numPr>
        <w:overflowPunct/>
        <w:spacing w:line="276" w:lineRule="auto"/>
        <w:jc w:val="both"/>
        <w:textAlignment w:val="auto"/>
        <w:rPr>
          <w:szCs w:val="24"/>
        </w:rPr>
      </w:pPr>
      <w:r>
        <w:rPr>
          <w:szCs w:val="24"/>
        </w:rPr>
        <w:t>dokonać bezpośredniej zapłaty wynagrodzenia Podwykonawcy lub dalszemu Podwykonawcy, jeżeli Podwykonawca lub dalszy Podwykonawca wykaże zasadność takiej zapłaty.</w:t>
      </w:r>
    </w:p>
    <w:p w14:paraId="2737FC6B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 przypadku dokonania przez Zamawiającego bezpośredniej zapłaty Podwykonawcy lub dalszemu Podwykonawcy, zgodnie z ust. 18, Zamawiający potrąca kwotę wypłaconego wynagrodzenia z wynagrodzenia należnego Wykonawcy.</w:t>
      </w:r>
    </w:p>
    <w:p w14:paraId="29DB6AD1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Wykonawca jest zobowiązany niezwłocznie poinformować Zamawiającego o każdym przypadku zwłoki w zapłacie należności dla Podwykonawcy. Zamawiający zobowiązuje się do niezwłocznego poinformowania Wykonawcy o każdym przypadku zgłoszenia się Podwykonawcy, który żąda należności od Zamawiającego.</w:t>
      </w:r>
    </w:p>
    <w:p w14:paraId="619D9483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 xml:space="preserve">Przed zapłaceniem przez Zamawiającego faktury końcowej Wykonawca będzie zobowiązany do przedstawienia Zamawiającemu dowodu zapłaty należności dla Podwykonawców i dalszych Podwykonawców. W przypadku nie przedstawienia w/w dokumentu Zamawiający wstrzyma płatność faktury końcowej do czasu przedstawienia dowodu zapłaty należności Podwykonawcy i dalszym Podwykonawcom, lub zapłaci należność bezpośrednio na rzecz Podwykonawcy lub dalszego Podwykonawcy, po uprzednim zawiadomieniu Wykonawcy. Wartość ewentualnie zatrzymanego </w:t>
      </w:r>
      <w:r>
        <w:rPr>
          <w:szCs w:val="24"/>
        </w:rPr>
        <w:lastRenderedPageBreak/>
        <w:t>wynagrodzenia z faktury końcowej będzie odpowiadała kwocie niezapłaconego Podwykonawcom należnego im wynagrodzenia.</w:t>
      </w:r>
    </w:p>
    <w:p w14:paraId="75575574" w14:textId="77777777" w:rsidR="005C21BC" w:rsidRDefault="00846A37">
      <w:pPr>
        <w:numPr>
          <w:ilvl w:val="0"/>
          <w:numId w:val="1"/>
        </w:numPr>
        <w:tabs>
          <w:tab w:val="left" w:pos="426"/>
        </w:tabs>
        <w:overflowPunct/>
        <w:spacing w:line="276" w:lineRule="auto"/>
        <w:ind w:left="425" w:hanging="425"/>
        <w:jc w:val="both"/>
        <w:textAlignment w:val="auto"/>
        <w:rPr>
          <w:szCs w:val="24"/>
        </w:rPr>
      </w:pPr>
      <w:r>
        <w:rPr>
          <w:szCs w:val="24"/>
        </w:rPr>
        <w:t>Zgodnie z art. 36 b ust. 1a ustawy z dnia 29 stycznia 2004 r. – Prawo zamówień publicznych Zamawiający żąda, aby przed przystąpieniem do wykonywania zamówienia Wykonawca, o ile są już znane podał nazwy albo imiona i nazwiska oraz dane kontaktowe podwykonawców i osób do kontaktów z nimi, zaangażowanych w takie roboty budowlane. Wykonawca ma obowiązek zawiadamiania Zamawiającego o wszelkich zmianach danych, o którym mowa w zdaniu pierwszym w trakcie realizacji zamówienia, a także do przekazywania informacji na temat nowych podwykonawców, którym w późniejszym okresie zamierza powierzyć realizację robót budowlanych.</w:t>
      </w:r>
    </w:p>
    <w:p w14:paraId="32764A9D" w14:textId="77777777" w:rsidR="005C21BC" w:rsidRDefault="005C21BC">
      <w:pPr>
        <w:spacing w:line="276" w:lineRule="auto"/>
        <w:jc w:val="both"/>
        <w:rPr>
          <w:bCs/>
          <w:szCs w:val="24"/>
        </w:rPr>
      </w:pPr>
    </w:p>
    <w:p w14:paraId="7F192C18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14</w:t>
      </w:r>
    </w:p>
    <w:p w14:paraId="03BD845E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Zamawiający może odstąpić od umowy w terminie 30 dni od dnia powzięcia informacji o okolicznościach stanowiących podstawę odstąpienia jeżeli:</w:t>
      </w:r>
    </w:p>
    <w:p w14:paraId="188BB024" w14:textId="4C2DEBCF" w:rsidR="005C21BC" w:rsidRDefault="00846A37">
      <w:pPr>
        <w:numPr>
          <w:ilvl w:val="0"/>
          <w:numId w:val="21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Wykonawca opóźnia się z rozpoczęciem </w:t>
      </w:r>
      <w:r w:rsidR="003D434E" w:rsidRPr="005E208D">
        <w:rPr>
          <w:szCs w:val="24"/>
        </w:rPr>
        <w:t>robót</w:t>
      </w:r>
      <w:r w:rsidR="003D434E">
        <w:rPr>
          <w:szCs w:val="24"/>
        </w:rPr>
        <w:t xml:space="preserve"> </w:t>
      </w:r>
      <w:r>
        <w:rPr>
          <w:szCs w:val="24"/>
        </w:rPr>
        <w:t>tak dalece, iż nie jest prawdopodobne, aby zakończono inwestycję w umówionym terminie,</w:t>
      </w:r>
    </w:p>
    <w:p w14:paraId="41F10C13" w14:textId="77777777" w:rsidR="005C21BC" w:rsidRDefault="00846A37">
      <w:pPr>
        <w:numPr>
          <w:ilvl w:val="0"/>
          <w:numId w:val="21"/>
        </w:numPr>
        <w:spacing w:line="276" w:lineRule="auto"/>
        <w:jc w:val="both"/>
        <w:rPr>
          <w:szCs w:val="24"/>
        </w:rPr>
      </w:pPr>
      <w:r>
        <w:rPr>
          <w:szCs w:val="24"/>
        </w:rPr>
        <w:t>Wykonawca realizuje inwestycję w sposób sprzeczny z treścią niniejszej umowy,</w:t>
      </w:r>
    </w:p>
    <w:p w14:paraId="57691B2E" w14:textId="77777777" w:rsidR="005C21BC" w:rsidRDefault="00846A37">
      <w:pPr>
        <w:numPr>
          <w:ilvl w:val="0"/>
          <w:numId w:val="21"/>
        </w:numPr>
        <w:spacing w:line="276" w:lineRule="auto"/>
        <w:jc w:val="both"/>
        <w:rPr>
          <w:szCs w:val="24"/>
        </w:rPr>
      </w:pPr>
      <w:r>
        <w:rPr>
          <w:szCs w:val="24"/>
        </w:rPr>
        <w:t>w toku odbioru stwierdzono wady istotne, nie nadające się do usunięcia,</w:t>
      </w:r>
    </w:p>
    <w:p w14:paraId="76448B39" w14:textId="77777777" w:rsidR="005C21BC" w:rsidRDefault="00846A37">
      <w:pPr>
        <w:numPr>
          <w:ilvl w:val="0"/>
          <w:numId w:val="21"/>
        </w:numPr>
        <w:spacing w:line="276" w:lineRule="auto"/>
        <w:jc w:val="both"/>
        <w:rPr>
          <w:szCs w:val="24"/>
        </w:rPr>
      </w:pPr>
      <w:r>
        <w:rPr>
          <w:szCs w:val="24"/>
        </w:rPr>
        <w:t>z uwagi na okoliczności wskazane w § 13 ust. 18 zachodzi konieczność wielokrotnego dokonywania bezpośredniej zapłaty Podwykonawcy lub dalszemu Podwykonawcy, albo też zachodzi konieczność dokonania bezpośrednich zapłat na sumę większą niż 5% wartości Umowy.</w:t>
      </w:r>
    </w:p>
    <w:p w14:paraId="3E9E0FE7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50D4F70B" w14:textId="77777777" w:rsidR="005C21BC" w:rsidRDefault="00846A37">
      <w:pPr>
        <w:keepNext/>
        <w:keepLines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15</w:t>
      </w:r>
    </w:p>
    <w:p w14:paraId="151650F1" w14:textId="77777777" w:rsidR="005C21BC" w:rsidRDefault="00846A37">
      <w:pPr>
        <w:pStyle w:val="Tekstpodstawowy2"/>
        <w:spacing w:line="276" w:lineRule="auto"/>
        <w:rPr>
          <w:szCs w:val="24"/>
        </w:rPr>
      </w:pPr>
      <w:r>
        <w:rPr>
          <w:szCs w:val="24"/>
        </w:rPr>
        <w:t>Wadą istotną jest wada uniemożliwiająca wykorzystanie obiektu określonego w § 1 niniejszej umowy zgodnie z jego przeznaczeniem.</w:t>
      </w:r>
    </w:p>
    <w:p w14:paraId="142BEF44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7486C2A4" w14:textId="77777777" w:rsidR="005C21BC" w:rsidRDefault="00846A37">
      <w:pPr>
        <w:keepNext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16</w:t>
      </w:r>
    </w:p>
    <w:p w14:paraId="70E5FD98" w14:textId="77777777" w:rsidR="005C21BC" w:rsidRDefault="00846A37">
      <w:pPr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1. W razie stwierdzenia na etapie odbioru końcowego istnienia wady zmniejszającej wartość lub użyteczność obiektu, Zamawiający obowiązany jest zawiadomić pisemnie Wykonawcę w terminie 7 dni od daty wykrycia wady.</w:t>
      </w:r>
    </w:p>
    <w:p w14:paraId="423E9F56" w14:textId="77777777" w:rsidR="005C21BC" w:rsidRDefault="00846A37">
      <w:pPr>
        <w:pStyle w:val="Tekstpodstawowywcity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Istnienie wady stwierdza się protokołem, po przeprowadzeniu oględzin, w których mogą brać udział rzeczoznawcy powołani przez strony.</w:t>
      </w:r>
    </w:p>
    <w:p w14:paraId="77738E77" w14:textId="77777777" w:rsidR="005C21BC" w:rsidRDefault="00846A37">
      <w:pPr>
        <w:pStyle w:val="Tekstpodstawowywcity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W razie stwierdzenia wady, Zamawiający wyznaczy Wykonawcy odpowiedni termin na jej usunięcie. Usunięcie wady stwierdza się protokołem.</w:t>
      </w:r>
    </w:p>
    <w:p w14:paraId="272D5E79" w14:textId="77777777" w:rsidR="005C21BC" w:rsidRDefault="00846A37">
      <w:pPr>
        <w:pStyle w:val="Tekstpodstawowywcity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Jeżeli Wykonawca nie usunie wady w wyznaczonym terminie, a wada nie jest istotna, Zamawiający może żądać obniżenia wynagrodzenia, o którym mowa w §5 ust. 1niniejszej umowy.</w:t>
      </w:r>
    </w:p>
    <w:p w14:paraId="128E0986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6E100AAE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17</w:t>
      </w:r>
    </w:p>
    <w:p w14:paraId="7876AD78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>1. Wykonawca zapłaci kary umowne Zamawiającemu:</w:t>
      </w:r>
    </w:p>
    <w:p w14:paraId="7BE9C2F6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w przypadku odstąpienia od umowy przez którąkolwiek ze stron z powodu okoliczności, za które ponosi odpowiedzialność Wykonawca w wysokości 10 % wynagrodzenia umownego brutto określonego w § 5 ust. 1 Umowy,</w:t>
      </w:r>
    </w:p>
    <w:p w14:paraId="51E946A3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lastRenderedPageBreak/>
        <w:t>za brak przedłożenia harmonogramu robót w terminach określonych w niniejszej umowie w wysokości 0,02 % wynagrodzenia umownego brutto określonego w § 5 ust. 1 Umowy za każdy dzień opóźnienia,</w:t>
      </w:r>
    </w:p>
    <w:p w14:paraId="7D47AB03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za opóźnienie w wykonaniu określonego w § 1 niniejszej umowy zadania, za opóźnienie w stosunku do terminów określonych w harmonogramie robót w wysokości 0,05 % wynagrodzenia umownego brutto określonego w § 5 ust. 1 Umowy za każdy dzień opóźnienia, przy czym w odniesieniu do terminów wynikających z harmonogramu kara umowna zostanie anulowana w całości w przypadku dotrzymania przez Wykonawcę terminu zakończenia realizacji całości przedmiotu umowy, wskazanego w § 2 umowy,</w:t>
      </w:r>
    </w:p>
    <w:p w14:paraId="41787D16" w14:textId="61F36133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 xml:space="preserve">za opóźnienie w usunięciu wad stwierdzonych przy odbiorze robót w wysokości </w:t>
      </w:r>
      <w:r>
        <w:rPr>
          <w:szCs w:val="24"/>
        </w:rPr>
        <w:br/>
        <w:t xml:space="preserve">0,02 % wynagrodzenia umownego brutto określonego w § 5 ust. 1 Umowy za każdy dzień opóźnienia </w:t>
      </w:r>
      <w:r w:rsidRPr="005E208D">
        <w:rPr>
          <w:szCs w:val="24"/>
        </w:rPr>
        <w:t>liczon</w:t>
      </w:r>
      <w:r w:rsidR="003D434E" w:rsidRPr="005E208D">
        <w:rPr>
          <w:szCs w:val="24"/>
        </w:rPr>
        <w:t>y</w:t>
      </w:r>
      <w:r>
        <w:rPr>
          <w:szCs w:val="24"/>
        </w:rPr>
        <w:t xml:space="preserve"> od dnia wyznaczonego na usunięcie wad,</w:t>
      </w:r>
    </w:p>
    <w:p w14:paraId="46639D84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rozpoczęcie przez Wykonawcę robót bez przekazania placu budowy przez Zamawiającego powoduje konsekwencje w postaci kary w wysokości 0,5 % wynagrodzenia umownego brutto określonego w § 5 ust. 1 Umowy i wstrzymaniu budowy do chwili załatwienia powyższych formalności przez Wykonawcę,</w:t>
      </w:r>
    </w:p>
    <w:p w14:paraId="769EB9B3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brak oznakowania placu budowy zgodnie z zatwierdzonym Projektem Tymczasowej Organizacji Ruchu na czas budowy pociąga za sobą konsekwencje jak w pkt. 5),</w:t>
      </w:r>
    </w:p>
    <w:p w14:paraId="424705AF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za brak zapłaty lub nieterminową zapłatę wynagrodzenia należnego Podwykonawcy lub dalszemu Podwykonawcy - w wysokości 0,1 % wynagrodzenia umownego brutto określonego w § 5 ust. 1 Umowy za każdy dzień opóźnienia,</w:t>
      </w:r>
    </w:p>
    <w:p w14:paraId="39B1D594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za brak przedłożenia do zaakceptowania projektu umowy o podwykonawstwo, której przedmiotem są roboty budowlane, lub projektu jej zmiany - w wysokości 0,1 % wynagrodzenia umownego brutto określonego w § 5 ust. 1 Umowy za każdy stwierdzony przypadek o którym mowa powyżej,</w:t>
      </w:r>
    </w:p>
    <w:p w14:paraId="765B61C8" w14:textId="50E4BE96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za nieprzedłożenie poświadczonej za zgodność z oryginałem kopii umowy o podwykonawstwo lub jej zmiany - w wysokości 1 % wynagrodzenia umownego brutto określonego w § 5 ust. 1 Umowy za każdy stwierdzony przypadek</w:t>
      </w:r>
      <w:r w:rsidR="003D434E">
        <w:rPr>
          <w:szCs w:val="24"/>
        </w:rPr>
        <w:t>,</w:t>
      </w:r>
      <w:r>
        <w:rPr>
          <w:szCs w:val="24"/>
        </w:rPr>
        <w:t xml:space="preserve"> o którym mowa powyżej,</w:t>
      </w:r>
    </w:p>
    <w:p w14:paraId="2AC33FC0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za brak zmiany umowy o podwykonawstwo w zakresie terminu zapłaty, o której mowa w § 13 ust. 14 Umowy - w wysokości 0,1 % wynagrodzenia umownego brutto określonego w § 5 ust. 1 Umowy za każdy stwierdzony przypadek o którym mowa powyżej,</w:t>
      </w:r>
    </w:p>
    <w:p w14:paraId="1F71799A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za brak realizacji obowiązków określonych w § 12 ust. 1-3 Umowy – w wysokości 0,2 % wartości wynagrodzenia brutto określonego w § 5 ust. 1 Umowy za każdy stwierdzony przypadek,</w:t>
      </w:r>
    </w:p>
    <w:p w14:paraId="5F52BC0B" w14:textId="77777777" w:rsidR="005C21BC" w:rsidRDefault="00846A37">
      <w:pPr>
        <w:numPr>
          <w:ilvl w:val="0"/>
          <w:numId w:val="22"/>
        </w:numPr>
        <w:tabs>
          <w:tab w:val="left" w:pos="851"/>
        </w:tabs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Za przerwanie robót na więcej niż 14 dni z przyczyn leżących po stronie Wykonawcy innych niż siła wyższa (za przerwę w wykonywaniu robót nie jest uznawane niewykonywanie prac w dni ustawowo wolne od pracy) – w wysokości 0,01 % wynagrodzenia umownego brutto określonego w § 5 umowy za każdy dzień przerwy, przy czym przedmiotowa kara umowna zostanie anulowana w całości w przypadku dotrzymania przez Wykonawcę terminu zakończenia realizacji całości przedmiotu umowy, wskazanego w § 2 umowy.</w:t>
      </w:r>
    </w:p>
    <w:p w14:paraId="0404ED8F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2. Zamawiający zastrzega sobie prawo do dochodzenia odszkodowania na zasadach ogólnych, o ile wartość faktycznie poniesionych szkód przekracza wysokość kar umownych.</w:t>
      </w:r>
    </w:p>
    <w:p w14:paraId="4C1A2838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2285B8B3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18</w:t>
      </w:r>
    </w:p>
    <w:p w14:paraId="7F0B6205" w14:textId="77777777" w:rsidR="005C21BC" w:rsidRDefault="00846A37">
      <w:pPr>
        <w:pStyle w:val="Tekstpodstawowy2"/>
        <w:spacing w:line="276" w:lineRule="auto"/>
        <w:rPr>
          <w:szCs w:val="24"/>
        </w:rPr>
      </w:pPr>
      <w:r>
        <w:rPr>
          <w:szCs w:val="24"/>
        </w:rPr>
        <w:t>Oprócz kar umownych każda ze stron może żądać odszkodowania uzupełniającego na zasadach ogólnych, przewidzianych w Kodeksie Cywilnym.</w:t>
      </w:r>
    </w:p>
    <w:p w14:paraId="72BC6674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40B36E18" w14:textId="77777777" w:rsidR="005C21BC" w:rsidRDefault="00846A3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19</w:t>
      </w:r>
    </w:p>
    <w:p w14:paraId="3E937599" w14:textId="77777777" w:rsidR="005C21BC" w:rsidRDefault="00846A37">
      <w:pPr>
        <w:overflowPunct/>
        <w:spacing w:line="276" w:lineRule="auto"/>
        <w:jc w:val="both"/>
        <w:textAlignment w:val="auto"/>
        <w:rPr>
          <w:szCs w:val="24"/>
        </w:rPr>
      </w:pPr>
      <w:r>
        <w:rPr>
          <w:szCs w:val="24"/>
        </w:rPr>
        <w:t>Zamawiający na podstawie art. 144 ust. 1 pkt 1) ustawy przewiduje możliwość dokonania zmiany umowy w niżej wymienionych przypadkach:</w:t>
      </w:r>
    </w:p>
    <w:p w14:paraId="3A13311E" w14:textId="77777777" w:rsidR="005C21BC" w:rsidRDefault="00846A37">
      <w:pPr>
        <w:pStyle w:val="Tekstpodstawowywcity"/>
        <w:widowControl w:val="0"/>
        <w:numPr>
          <w:ilvl w:val="1"/>
          <w:numId w:val="25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zmiana terminu realizacji przedmiotu umowy będzie możliwa w przypadku:</w:t>
      </w:r>
    </w:p>
    <w:p w14:paraId="0D503121" w14:textId="77777777" w:rsidR="005C21BC" w:rsidRDefault="00846A37">
      <w:pPr>
        <w:pStyle w:val="Tekstpodstawowywcity"/>
        <w:widowControl w:val="0"/>
        <w:numPr>
          <w:ilvl w:val="0"/>
          <w:numId w:val="14"/>
        </w:numPr>
        <w:spacing w:line="276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wystąpienia okoliczności niezależnych od Wykonawcy przy zachowaniu przez niego należytej staranności, skutkujących niemożnością dotrzymania terminu realizacji przedmiotu zamówienia,</w:t>
      </w:r>
    </w:p>
    <w:p w14:paraId="587981AC" w14:textId="77777777" w:rsidR="005C21BC" w:rsidRDefault="00846A37">
      <w:pPr>
        <w:pStyle w:val="Tekstpodstawowywcity"/>
        <w:widowControl w:val="0"/>
        <w:numPr>
          <w:ilvl w:val="0"/>
          <w:numId w:val="14"/>
        </w:numPr>
        <w:spacing w:line="276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wstrzymania przez Zamawiającego wykonania robót nie wynikających z przyczyn leżących po stronie Wykonawcy. Powyższe nie dotyczy okoliczności wstrzymania robót przez Inspektora Nadzoru w przypadku stwierdzenia nieprawidłowości w wykonywaniu przedmiotu zamówienia,</w:t>
      </w:r>
    </w:p>
    <w:p w14:paraId="487096A6" w14:textId="77777777" w:rsidR="005C21BC" w:rsidRDefault="00846A37">
      <w:pPr>
        <w:pStyle w:val="Tekstpodstawowywcity"/>
        <w:widowControl w:val="0"/>
        <w:numPr>
          <w:ilvl w:val="0"/>
          <w:numId w:val="14"/>
        </w:numPr>
        <w:spacing w:line="276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opóźnienia, utrudnienia lub przeszkód spowodowanych przez Zamawiającego lub dających się przypisać Zamawiającemu lub innemu wykonawcy zatrudnionemu przez Zamawiającego na terenie budowy,</w:t>
      </w:r>
    </w:p>
    <w:p w14:paraId="22503F1D" w14:textId="77777777" w:rsidR="005C21BC" w:rsidRDefault="00846A37">
      <w:pPr>
        <w:pStyle w:val="Tekstpodstawowywcity"/>
        <w:widowControl w:val="0"/>
        <w:numPr>
          <w:ilvl w:val="0"/>
          <w:numId w:val="14"/>
        </w:numPr>
        <w:spacing w:line="276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działania siły wyższej.</w:t>
      </w:r>
    </w:p>
    <w:p w14:paraId="7B920915" w14:textId="77777777" w:rsidR="005C21BC" w:rsidRDefault="00846A37">
      <w:pPr>
        <w:pStyle w:val="Tekstpodstawowywcity"/>
        <w:widowControl w:val="0"/>
        <w:numPr>
          <w:ilvl w:val="1"/>
          <w:numId w:val="25"/>
        </w:num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rozszerzenie odpowiedzialności z tytułu gwarancji i rękojmi oraz przedłużenie terminu gwarancji i rękojmi będzie możliwe w przypadku zaproponowania takiego rozwiązania przez Wykonawcę,</w:t>
      </w:r>
    </w:p>
    <w:p w14:paraId="2C736AC2" w14:textId="77777777" w:rsidR="005C21BC" w:rsidRDefault="00846A37">
      <w:pPr>
        <w:pStyle w:val="Tekstpodstawowywcity"/>
        <w:keepLines/>
        <w:widowControl w:val="0"/>
        <w:numPr>
          <w:ilvl w:val="1"/>
          <w:numId w:val="25"/>
        </w:numPr>
        <w:spacing w:line="276" w:lineRule="auto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zmiana umowy w zakresie warunków płatności za wykonane roboty budowlane będzie możliwa w celu dostosowania warunków płatności określonych w umowie z Wykonawcą do umowy o dofinansowanie przedmiotowej inwestycji.</w:t>
      </w:r>
    </w:p>
    <w:p w14:paraId="62D35F54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61FD04F6" w14:textId="77777777" w:rsidR="005C21BC" w:rsidRDefault="00846A37">
      <w:pPr>
        <w:spacing w:line="276" w:lineRule="auto"/>
        <w:jc w:val="center"/>
        <w:rPr>
          <w:szCs w:val="24"/>
        </w:rPr>
      </w:pPr>
      <w:r>
        <w:rPr>
          <w:b/>
          <w:bCs/>
          <w:szCs w:val="24"/>
        </w:rPr>
        <w:t>§ 20</w:t>
      </w:r>
    </w:p>
    <w:p w14:paraId="42B43D57" w14:textId="77777777" w:rsidR="005C21BC" w:rsidRDefault="00846A37">
      <w:pPr>
        <w:pStyle w:val="Tekstpodstawowy2"/>
        <w:numPr>
          <w:ilvl w:val="0"/>
          <w:numId w:val="13"/>
        </w:numPr>
        <w:spacing w:line="276" w:lineRule="auto"/>
        <w:ind w:left="284"/>
        <w:rPr>
          <w:szCs w:val="24"/>
        </w:rPr>
      </w:pPr>
      <w:r>
        <w:rPr>
          <w:szCs w:val="24"/>
        </w:rPr>
        <w:t>Wszelkie zmiany postanowień Umowy wymagają formy pisemnej pod rygorem nieważności.</w:t>
      </w:r>
    </w:p>
    <w:p w14:paraId="17A202A2" w14:textId="77777777" w:rsidR="005C21BC" w:rsidRDefault="00846A37">
      <w:pPr>
        <w:pStyle w:val="Tekstpodstawowy2"/>
        <w:numPr>
          <w:ilvl w:val="0"/>
          <w:numId w:val="13"/>
        </w:numPr>
        <w:spacing w:line="276" w:lineRule="auto"/>
        <w:ind w:left="284"/>
        <w:rPr>
          <w:szCs w:val="24"/>
        </w:rPr>
      </w:pPr>
      <w:r>
        <w:rPr>
          <w:szCs w:val="24"/>
        </w:rPr>
        <w:t>W sprawach nieuregulowanych postanowieniami Umowy zastosowanie mają przepisy Kodeksu cywilnego, jeżeli przepisy ustawy z dnia 29 stycznia 2004 roku Prawo zamówień publicznych nie stanowią inaczej.</w:t>
      </w:r>
    </w:p>
    <w:p w14:paraId="3D4BB407" w14:textId="77777777" w:rsidR="005C21BC" w:rsidRDefault="00846A37">
      <w:pPr>
        <w:pStyle w:val="Tekstpodstawowy2"/>
        <w:numPr>
          <w:ilvl w:val="0"/>
          <w:numId w:val="13"/>
        </w:numPr>
        <w:spacing w:line="276" w:lineRule="auto"/>
        <w:ind w:left="284"/>
        <w:rPr>
          <w:szCs w:val="24"/>
        </w:rPr>
      </w:pPr>
      <w:r>
        <w:rPr>
          <w:szCs w:val="24"/>
        </w:rPr>
        <w:t>Wykonawca nie może bez pisemnej zgody Zamawiającego dokonać cesji wierzytelności, przysługującej mu z tytułu realizacji Umowy na osoby trzecie.</w:t>
      </w:r>
    </w:p>
    <w:p w14:paraId="1C464CB5" w14:textId="77777777" w:rsidR="005C21BC" w:rsidRDefault="00846A37">
      <w:pPr>
        <w:pStyle w:val="Tekstpodstawowy2"/>
        <w:numPr>
          <w:ilvl w:val="0"/>
          <w:numId w:val="13"/>
        </w:numPr>
        <w:spacing w:line="276" w:lineRule="auto"/>
        <w:ind w:left="284"/>
        <w:rPr>
          <w:szCs w:val="24"/>
        </w:rPr>
      </w:pPr>
      <w:r>
        <w:rPr>
          <w:szCs w:val="24"/>
        </w:rPr>
        <w:t>Wszelkie pisma przewidziane umową uważa się za skutecznie doręczone (z zastrzeżeniami w niej zawartymi), jeżeli zostały przesłane za zwrotnym potwierdzeniem przez drugą Stronę odbioru, listem poleconym za potwierdzeniem odbioru lub innego potwierdzonego doręczenia pod następujący adres:</w:t>
      </w:r>
    </w:p>
    <w:p w14:paraId="4FF97F43" w14:textId="77777777" w:rsidR="005C21BC" w:rsidRDefault="00846A37">
      <w:pPr>
        <w:numPr>
          <w:ilvl w:val="0"/>
          <w:numId w:val="23"/>
        </w:numPr>
        <w:spacing w:line="276" w:lineRule="auto"/>
        <w:jc w:val="both"/>
        <w:rPr>
          <w:szCs w:val="24"/>
        </w:rPr>
      </w:pPr>
      <w:r>
        <w:rPr>
          <w:szCs w:val="24"/>
        </w:rPr>
        <w:t>Zamawiający: Powiat Żyrardowski, ul. Limanowskiego 45, 96-300 Żyrardów,</w:t>
      </w:r>
    </w:p>
    <w:p w14:paraId="3194206E" w14:textId="77777777" w:rsidR="005C21BC" w:rsidRPr="005E208D" w:rsidRDefault="00846A37">
      <w:pPr>
        <w:keepNext/>
        <w:keepLines/>
        <w:numPr>
          <w:ilvl w:val="0"/>
          <w:numId w:val="23"/>
        </w:numPr>
        <w:spacing w:line="276" w:lineRule="auto"/>
        <w:jc w:val="both"/>
        <w:rPr>
          <w:szCs w:val="24"/>
        </w:rPr>
      </w:pPr>
      <w:r w:rsidRPr="005E208D">
        <w:rPr>
          <w:bCs/>
          <w:szCs w:val="24"/>
        </w:rPr>
        <w:lastRenderedPageBreak/>
        <w:t xml:space="preserve">Wykonawca: </w:t>
      </w:r>
      <w:r w:rsidRPr="005E208D">
        <w:rPr>
          <w:szCs w:val="24"/>
        </w:rPr>
        <w:t>...............................................................................................................</w:t>
      </w:r>
    </w:p>
    <w:p w14:paraId="1AACF5CD" w14:textId="77777777" w:rsidR="005C21BC" w:rsidRPr="005E208D" w:rsidRDefault="00846A37">
      <w:pPr>
        <w:pStyle w:val="Tekstpodstawowy2"/>
        <w:numPr>
          <w:ilvl w:val="0"/>
          <w:numId w:val="13"/>
        </w:numPr>
        <w:spacing w:line="276" w:lineRule="auto"/>
        <w:ind w:left="284"/>
        <w:rPr>
          <w:szCs w:val="24"/>
        </w:rPr>
      </w:pPr>
      <w:r w:rsidRPr="005E208D">
        <w:rPr>
          <w:szCs w:val="24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85E8B24" w14:textId="397C6C74" w:rsidR="005C21BC" w:rsidRPr="005E208D" w:rsidRDefault="00846A37">
      <w:pPr>
        <w:numPr>
          <w:ilvl w:val="0"/>
          <w:numId w:val="13"/>
        </w:numPr>
        <w:spacing w:line="276" w:lineRule="auto"/>
        <w:ind w:left="284"/>
        <w:jc w:val="both"/>
        <w:rPr>
          <w:szCs w:val="24"/>
        </w:rPr>
      </w:pPr>
      <w:r w:rsidRPr="005E208D">
        <w:rPr>
          <w:szCs w:val="24"/>
        </w:rPr>
        <w:t xml:space="preserve">Załączniki do umowy stanowią jej integralną część, do których zalicza się: Ofertę, </w:t>
      </w:r>
      <w:r w:rsidR="003A0E7A" w:rsidRPr="005E208D">
        <w:rPr>
          <w:szCs w:val="24"/>
        </w:rPr>
        <w:t xml:space="preserve">kosztorys ofertowy, </w:t>
      </w:r>
      <w:r w:rsidRPr="005E208D">
        <w:rPr>
          <w:szCs w:val="24"/>
        </w:rPr>
        <w:t>SIWZ z załącznika</w:t>
      </w:r>
      <w:r w:rsidR="00F7608B" w:rsidRPr="005E208D">
        <w:rPr>
          <w:szCs w:val="24"/>
        </w:rPr>
        <w:t>mi</w:t>
      </w:r>
      <w:r w:rsidR="00513A37" w:rsidRPr="005E208D">
        <w:rPr>
          <w:szCs w:val="24"/>
        </w:rPr>
        <w:t xml:space="preserve">, harmonogram rzeczowo – finansowy </w:t>
      </w:r>
      <w:r w:rsidR="000D1248" w:rsidRPr="005E208D">
        <w:rPr>
          <w:szCs w:val="24"/>
        </w:rPr>
        <w:t>załączony do wniosku/umowy o dofinansowanie zadania</w:t>
      </w:r>
      <w:r w:rsidR="00F7608B" w:rsidRPr="005E208D">
        <w:rPr>
          <w:szCs w:val="24"/>
        </w:rPr>
        <w:t xml:space="preserve"> oraz Projekt budowlany</w:t>
      </w:r>
      <w:r w:rsidRPr="005E208D">
        <w:rPr>
          <w:szCs w:val="24"/>
        </w:rPr>
        <w:t xml:space="preserve"> do realizacji</w:t>
      </w:r>
      <w:r w:rsidR="00E27E28" w:rsidRPr="005E208D">
        <w:rPr>
          <w:szCs w:val="24"/>
        </w:rPr>
        <w:t xml:space="preserve"> i Specyfikacje techniczne wykonania i odbioru </w:t>
      </w:r>
      <w:r w:rsidR="00E27E28" w:rsidRPr="005E208D">
        <w:rPr>
          <w:color w:val="000000"/>
          <w:szCs w:val="24"/>
        </w:rPr>
        <w:t>robót</w:t>
      </w:r>
      <w:r w:rsidRPr="005E208D">
        <w:rPr>
          <w:szCs w:val="24"/>
        </w:rPr>
        <w:t>.</w:t>
      </w:r>
    </w:p>
    <w:p w14:paraId="5E0CE3D4" w14:textId="5FB91A52" w:rsidR="005C21BC" w:rsidRDefault="00846A37">
      <w:pPr>
        <w:pStyle w:val="Tekstpodstawowy2"/>
        <w:numPr>
          <w:ilvl w:val="0"/>
          <w:numId w:val="13"/>
        </w:numPr>
        <w:spacing w:line="276" w:lineRule="auto"/>
        <w:ind w:left="284"/>
        <w:rPr>
          <w:szCs w:val="24"/>
        </w:rPr>
      </w:pPr>
      <w:r>
        <w:rPr>
          <w:szCs w:val="24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 wszczęcia rokowań, spór taki Strony poddają rozstrzygnięciu przez sąd właściwy dla Zamawiającego.</w:t>
      </w:r>
    </w:p>
    <w:p w14:paraId="2F8D30AE" w14:textId="77777777" w:rsidR="005C21BC" w:rsidRDefault="005C21BC">
      <w:pPr>
        <w:spacing w:line="276" w:lineRule="auto"/>
        <w:jc w:val="both"/>
        <w:rPr>
          <w:b/>
          <w:bCs/>
          <w:szCs w:val="24"/>
        </w:rPr>
      </w:pPr>
    </w:p>
    <w:p w14:paraId="569155EE" w14:textId="77777777" w:rsidR="005C21BC" w:rsidRDefault="00846A37">
      <w:pPr>
        <w:spacing w:line="276" w:lineRule="auto"/>
        <w:jc w:val="center"/>
        <w:rPr>
          <w:szCs w:val="24"/>
        </w:rPr>
      </w:pPr>
      <w:r>
        <w:rPr>
          <w:b/>
          <w:bCs/>
          <w:szCs w:val="24"/>
        </w:rPr>
        <w:t>§ 21</w:t>
      </w:r>
    </w:p>
    <w:p w14:paraId="209A79AF" w14:textId="77777777" w:rsidR="005C21BC" w:rsidRDefault="00846A37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Umowę sporządzono w trzech jednakowo brzmiących egzemplarzach: dwa egzemplarze dla Zamawiającego i jeden dla Wykonawcy. </w:t>
      </w:r>
    </w:p>
    <w:p w14:paraId="613AE977" w14:textId="77777777" w:rsidR="005C21BC" w:rsidRDefault="005C21BC">
      <w:pPr>
        <w:spacing w:line="276" w:lineRule="auto"/>
        <w:jc w:val="both"/>
        <w:rPr>
          <w:szCs w:val="24"/>
        </w:rPr>
      </w:pPr>
    </w:p>
    <w:p w14:paraId="2C1B7198" w14:textId="77777777" w:rsidR="005C21BC" w:rsidRDefault="00846A37">
      <w:pPr>
        <w:tabs>
          <w:tab w:val="right" w:pos="8080"/>
        </w:tabs>
        <w:spacing w:line="276" w:lineRule="auto"/>
        <w:ind w:left="993"/>
        <w:jc w:val="both"/>
        <w:rPr>
          <w:szCs w:val="24"/>
        </w:rPr>
      </w:pPr>
      <w:r>
        <w:rPr>
          <w:szCs w:val="24"/>
        </w:rPr>
        <w:t>ZAMAWIAJĄCY</w:t>
      </w:r>
      <w:r>
        <w:rPr>
          <w:szCs w:val="24"/>
        </w:rPr>
        <w:tab/>
        <w:t>WYKONAWCA</w:t>
      </w:r>
    </w:p>
    <w:p w14:paraId="33E19542" w14:textId="77777777" w:rsidR="005C21BC" w:rsidRDefault="005C21BC">
      <w:pPr>
        <w:spacing w:line="276" w:lineRule="auto"/>
        <w:jc w:val="both"/>
        <w:rPr>
          <w:szCs w:val="24"/>
        </w:rPr>
      </w:pPr>
    </w:p>
    <w:p w14:paraId="7027D1ED" w14:textId="77777777" w:rsidR="005C21BC" w:rsidRDefault="005C21BC">
      <w:pPr>
        <w:spacing w:line="276" w:lineRule="auto"/>
        <w:jc w:val="both"/>
        <w:rPr>
          <w:szCs w:val="24"/>
        </w:rPr>
      </w:pPr>
    </w:p>
    <w:p w14:paraId="42AD5FD8" w14:textId="77777777" w:rsidR="005C21BC" w:rsidRDefault="005C21BC">
      <w:pPr>
        <w:spacing w:line="276" w:lineRule="auto"/>
        <w:jc w:val="both"/>
      </w:pPr>
    </w:p>
    <w:sectPr w:rsidR="005C21BC">
      <w:headerReference w:type="default" r:id="rId11"/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cols w:space="708"/>
      <w:formProt w:val="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orota Kowalczyk" w:date="2020-11-12T10:05:00Z" w:initials="DK">
    <w:p w14:paraId="18E73CF4" w14:textId="77777777" w:rsidR="00B75B7F" w:rsidRDefault="00B75B7F" w:rsidP="00B75B7F">
      <w:pPr>
        <w:pStyle w:val="Tekstkomentarza"/>
        <w:numPr>
          <w:ilvl w:val="0"/>
          <w:numId w:val="28"/>
        </w:numPr>
      </w:pPr>
      <w:r>
        <w:rPr>
          <w:rStyle w:val="Odwoaniedokomentarza"/>
        </w:rPr>
        <w:annotationRef/>
      </w:r>
      <w:r>
        <w:t>proszę żeby osoba, który przygotowywała wniosek o dofinansowanie sprawdziła, czy p</w:t>
      </w:r>
      <w:bookmarkStart w:id="2" w:name="_GoBack"/>
      <w:bookmarkEnd w:id="2"/>
      <w:r>
        <w:t>ostanowienia umowy są zgodne z treścią wniosku</w:t>
      </w:r>
    </w:p>
    <w:p w14:paraId="76F8857D" w14:textId="3DBE416E" w:rsidR="00B75B7F" w:rsidRDefault="00B75B7F" w:rsidP="00B75B7F">
      <w:pPr>
        <w:pStyle w:val="Tekstkomentarza"/>
        <w:numPr>
          <w:ilvl w:val="0"/>
          <w:numId w:val="28"/>
        </w:numPr>
      </w:pPr>
      <w:r>
        <w:t>proszę żeby p. Malinowski zweryfikował, czy postanowienia umowy nie naruszą regulacji konkursu, w ramach którego pozyskaliśmy dofinansowanie</w:t>
      </w:r>
    </w:p>
  </w:comment>
  <w:comment w:id="1" w:author="justyna skrzypkowska" w:date="2020-11-13T19:04:00Z" w:initials="js">
    <w:p w14:paraId="0DA913D0" w14:textId="2A69D241" w:rsidR="00DA6C15" w:rsidRDefault="00DA6C15">
      <w:pPr>
        <w:pStyle w:val="Tekstkomentarza"/>
      </w:pPr>
      <w:r>
        <w:rPr>
          <w:rStyle w:val="Odwoaniedokomentarza"/>
        </w:rPr>
        <w:annotationRef/>
      </w:r>
    </w:p>
  </w:comment>
  <w:comment w:id="4" w:author="Dorota Kowalczyk" w:date="2020-11-12T10:14:00Z" w:initials="DK">
    <w:p w14:paraId="5A4F4FCE" w14:textId="7BCA8481" w:rsidR="001C08A5" w:rsidRDefault="001C08A5">
      <w:pPr>
        <w:pStyle w:val="Tekstkomentarza"/>
      </w:pPr>
      <w:r>
        <w:rPr>
          <w:rStyle w:val="Odwoaniedokomentarza"/>
        </w:rPr>
        <w:annotationRef/>
      </w:r>
      <w:r>
        <w:t>do zmiany – tak jak rozmawiałyśmy telefonicznie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F8857D" w15:done="0"/>
  <w15:commentEx w15:paraId="0DA913D0" w15:paraIdParent="76F8857D" w15:done="0"/>
  <w15:commentEx w15:paraId="5A4F4F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8761" w16cex:dateUtc="2020-11-12T09:05:00Z"/>
  <w16cex:commentExtensible w16cex:durableId="235788FE" w16cex:dateUtc="2020-11-12T09:12:00Z"/>
  <w16cex:commentExtensible w16cex:durableId="2357898F" w16cex:dateUtc="2020-11-12T09:14:00Z"/>
  <w16cex:commentExtensible w16cex:durableId="23578AE5" w16cex:dateUtc="2020-11-12T09:20:00Z"/>
  <w16cex:commentExtensible w16cex:durableId="23578A8E" w16cex:dateUtc="2020-11-12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F8857D" w16cid:durableId="23578761"/>
  <w16cid:commentId w16cid:paraId="6455212F" w16cid:durableId="235788FE"/>
  <w16cid:commentId w16cid:paraId="5A4F4FCE" w16cid:durableId="2357898F"/>
  <w16cid:commentId w16cid:paraId="75597F65" w16cid:durableId="23578AE5"/>
  <w16cid:commentId w16cid:paraId="1BC7B002" w16cid:durableId="23578A8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060CB" w14:textId="77777777" w:rsidR="00292AAC" w:rsidRDefault="00292AAC">
      <w:r>
        <w:separator/>
      </w:r>
    </w:p>
  </w:endnote>
  <w:endnote w:type="continuationSeparator" w:id="0">
    <w:p w14:paraId="7671D2E3" w14:textId="77777777" w:rsidR="00292AAC" w:rsidRDefault="0029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78991" w14:textId="53109B28" w:rsidR="005C21BC" w:rsidRDefault="00846A37">
    <w:pPr>
      <w:pStyle w:val="Stopka"/>
      <w:jc w:val="center"/>
    </w:pPr>
    <w:r>
      <w:t>-</w:t>
    </w:r>
    <w:r>
      <w:rPr>
        <w:rStyle w:val="Numerstrony"/>
      </w:rPr>
      <w:fldChar w:fldCharType="begin"/>
    </w:r>
    <w:r>
      <w:rPr>
        <w:rStyle w:val="Numerstrony"/>
      </w:rPr>
      <w:instrText>PAGE</w:instrText>
    </w:r>
    <w:r>
      <w:rPr>
        <w:rStyle w:val="Numerstrony"/>
      </w:rPr>
      <w:fldChar w:fldCharType="separate"/>
    </w:r>
    <w:r w:rsidR="00DA6C15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F2DE9" w14:textId="75773088" w:rsidR="005C21BC" w:rsidRDefault="00846A37">
    <w:pPr>
      <w:pStyle w:val="Stopka"/>
      <w:jc w:val="center"/>
    </w:pPr>
    <w:r>
      <w:t>-</w:t>
    </w:r>
    <w:r>
      <w:rPr>
        <w:rStyle w:val="Numerstrony"/>
      </w:rPr>
      <w:fldChar w:fldCharType="begin"/>
    </w:r>
    <w:r>
      <w:rPr>
        <w:rStyle w:val="Numerstrony"/>
      </w:rPr>
      <w:instrText>PAGE</w:instrText>
    </w:r>
    <w:r>
      <w:rPr>
        <w:rStyle w:val="Numerstrony"/>
      </w:rPr>
      <w:fldChar w:fldCharType="separate"/>
    </w:r>
    <w:r w:rsidR="00DA6C15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70029" w14:textId="77777777" w:rsidR="00292AAC" w:rsidRDefault="00292AAC">
      <w:r>
        <w:separator/>
      </w:r>
    </w:p>
  </w:footnote>
  <w:footnote w:type="continuationSeparator" w:id="0">
    <w:p w14:paraId="651B8551" w14:textId="77777777" w:rsidR="00292AAC" w:rsidRDefault="00292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01019" w14:textId="77777777" w:rsidR="005C21BC" w:rsidRDefault="005C21BC">
    <w:pPr>
      <w:pStyle w:val="Nagwek"/>
      <w:jc w:val="right"/>
      <w:rPr>
        <w:rFonts w:ascii="Arial" w:hAnsi="Arial" w:cs="Arial"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A22"/>
    <w:multiLevelType w:val="multilevel"/>
    <w:tmpl w:val="8D58F8DA"/>
    <w:lvl w:ilvl="0">
      <w:start w:val="1"/>
      <w:numFmt w:val="decimal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6A7D60"/>
    <w:multiLevelType w:val="multilevel"/>
    <w:tmpl w:val="4492E2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12C6"/>
    <w:multiLevelType w:val="multilevel"/>
    <w:tmpl w:val="BC9AD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4E61"/>
    <w:multiLevelType w:val="multilevel"/>
    <w:tmpl w:val="511E3C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2C17"/>
    <w:multiLevelType w:val="multilevel"/>
    <w:tmpl w:val="38B28B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037066"/>
    <w:multiLevelType w:val="multilevel"/>
    <w:tmpl w:val="B066ED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C7EC7"/>
    <w:multiLevelType w:val="multilevel"/>
    <w:tmpl w:val="FE42BB8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601D"/>
    <w:multiLevelType w:val="multilevel"/>
    <w:tmpl w:val="2D046BD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547A"/>
    <w:multiLevelType w:val="hybridMultilevel"/>
    <w:tmpl w:val="E9A4C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E238B"/>
    <w:multiLevelType w:val="multilevel"/>
    <w:tmpl w:val="8C3669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C0961CC"/>
    <w:multiLevelType w:val="multilevel"/>
    <w:tmpl w:val="34A62D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805DA"/>
    <w:multiLevelType w:val="multilevel"/>
    <w:tmpl w:val="3F30A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461E2"/>
    <w:multiLevelType w:val="multilevel"/>
    <w:tmpl w:val="BA9A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246237"/>
    <w:multiLevelType w:val="multilevel"/>
    <w:tmpl w:val="5CE08D0A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decimal"/>
      <w:lvlText w:val="%2)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F287555"/>
    <w:multiLevelType w:val="multilevel"/>
    <w:tmpl w:val="0AC8F9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B0438"/>
    <w:multiLevelType w:val="multilevel"/>
    <w:tmpl w:val="3496AD6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923BA"/>
    <w:multiLevelType w:val="multilevel"/>
    <w:tmpl w:val="8F4E3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A51F2"/>
    <w:multiLevelType w:val="multilevel"/>
    <w:tmpl w:val="E042DCC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C58E3"/>
    <w:multiLevelType w:val="multilevel"/>
    <w:tmpl w:val="95C0884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45D339F"/>
    <w:multiLevelType w:val="multilevel"/>
    <w:tmpl w:val="4C2A6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49AB"/>
    <w:multiLevelType w:val="multilevel"/>
    <w:tmpl w:val="CD98DB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3485B"/>
    <w:multiLevelType w:val="multilevel"/>
    <w:tmpl w:val="FC96B75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CDA3775"/>
    <w:multiLevelType w:val="multilevel"/>
    <w:tmpl w:val="7CD4576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E25CC8"/>
    <w:multiLevelType w:val="multilevel"/>
    <w:tmpl w:val="72FEE2E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43BCD"/>
    <w:multiLevelType w:val="multilevel"/>
    <w:tmpl w:val="C2C21C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9347C3"/>
    <w:multiLevelType w:val="multilevel"/>
    <w:tmpl w:val="918C3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317B8"/>
    <w:multiLevelType w:val="multilevel"/>
    <w:tmpl w:val="51441E8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CE23778"/>
    <w:multiLevelType w:val="multilevel"/>
    <w:tmpl w:val="51605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7"/>
  </w:num>
  <w:num w:numId="5">
    <w:abstractNumId w:val="14"/>
  </w:num>
  <w:num w:numId="6">
    <w:abstractNumId w:val="25"/>
  </w:num>
  <w:num w:numId="7">
    <w:abstractNumId w:val="16"/>
  </w:num>
  <w:num w:numId="8">
    <w:abstractNumId w:val="2"/>
  </w:num>
  <w:num w:numId="9">
    <w:abstractNumId w:val="19"/>
  </w:num>
  <w:num w:numId="10">
    <w:abstractNumId w:val="21"/>
  </w:num>
  <w:num w:numId="11">
    <w:abstractNumId w:val="18"/>
  </w:num>
  <w:num w:numId="12">
    <w:abstractNumId w:val="27"/>
  </w:num>
  <w:num w:numId="13">
    <w:abstractNumId w:val="20"/>
  </w:num>
  <w:num w:numId="14">
    <w:abstractNumId w:val="4"/>
  </w:num>
  <w:num w:numId="15">
    <w:abstractNumId w:val="26"/>
  </w:num>
  <w:num w:numId="16">
    <w:abstractNumId w:val="23"/>
  </w:num>
  <w:num w:numId="17">
    <w:abstractNumId w:val="5"/>
  </w:num>
  <w:num w:numId="18">
    <w:abstractNumId w:val="1"/>
  </w:num>
  <w:num w:numId="19">
    <w:abstractNumId w:val="3"/>
  </w:num>
  <w:num w:numId="20">
    <w:abstractNumId w:val="0"/>
  </w:num>
  <w:num w:numId="21">
    <w:abstractNumId w:val="10"/>
  </w:num>
  <w:num w:numId="22">
    <w:abstractNumId w:val="24"/>
  </w:num>
  <w:num w:numId="23">
    <w:abstractNumId w:val="22"/>
  </w:num>
  <w:num w:numId="24">
    <w:abstractNumId w:val="11"/>
  </w:num>
  <w:num w:numId="25">
    <w:abstractNumId w:val="13"/>
  </w:num>
  <w:num w:numId="26">
    <w:abstractNumId w:val="7"/>
  </w:num>
  <w:num w:numId="27">
    <w:abstractNumId w:val="9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Kowalczyk">
    <w15:presenceInfo w15:providerId="AD" w15:userId="S-1-5-21-203310388-2594836135-2326311706-1213"/>
  </w15:person>
  <w15:person w15:author="justyna skrzypkowska">
    <w15:presenceInfo w15:providerId="Windows Live" w15:userId="d72e6021993e9b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BC"/>
    <w:rsid w:val="00076708"/>
    <w:rsid w:val="000D1248"/>
    <w:rsid w:val="001C08A5"/>
    <w:rsid w:val="001E3DD2"/>
    <w:rsid w:val="00292AAC"/>
    <w:rsid w:val="0036150E"/>
    <w:rsid w:val="003A0E7A"/>
    <w:rsid w:val="003D434E"/>
    <w:rsid w:val="003E68AD"/>
    <w:rsid w:val="00513A37"/>
    <w:rsid w:val="005C21BC"/>
    <w:rsid w:val="005E208D"/>
    <w:rsid w:val="005F25FD"/>
    <w:rsid w:val="00674D04"/>
    <w:rsid w:val="007437BC"/>
    <w:rsid w:val="00846A37"/>
    <w:rsid w:val="00894A24"/>
    <w:rsid w:val="00972BC9"/>
    <w:rsid w:val="009D7565"/>
    <w:rsid w:val="00B12650"/>
    <w:rsid w:val="00B442F8"/>
    <w:rsid w:val="00B75B7F"/>
    <w:rsid w:val="00BE2B20"/>
    <w:rsid w:val="00CA06EB"/>
    <w:rsid w:val="00D863BF"/>
    <w:rsid w:val="00DA6C15"/>
    <w:rsid w:val="00E27E28"/>
    <w:rsid w:val="00E76132"/>
    <w:rsid w:val="00E76CDC"/>
    <w:rsid w:val="00EA0067"/>
    <w:rsid w:val="00F073C7"/>
    <w:rsid w:val="00F7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E389"/>
  <w15:docId w15:val="{33E8B395-5556-414D-AD13-5E063394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C19"/>
    <w:pPr>
      <w:overflowPunct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833C19"/>
  </w:style>
  <w:style w:type="character" w:customStyle="1" w:styleId="WW8Num1z0">
    <w:name w:val="WW8Num1z0"/>
    <w:qFormat/>
    <w:rsid w:val="00AF29DB"/>
    <w:rPr>
      <w:rFonts w:ascii="Wingdings" w:hAnsi="Wingdings" w:cs="Times New Roman"/>
    </w:rPr>
  </w:style>
  <w:style w:type="character" w:customStyle="1" w:styleId="TekstdymkaZnak">
    <w:name w:val="Tekst dymka Znak"/>
    <w:link w:val="Tekstdymka"/>
    <w:qFormat/>
    <w:rsid w:val="00A97173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965859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965859"/>
    <w:rPr>
      <w:vertAlign w:val="superscript"/>
    </w:rPr>
  </w:style>
  <w:style w:type="character" w:customStyle="1" w:styleId="czeinternetowe">
    <w:name w:val="Łącze internetowe"/>
    <w:uiPriority w:val="99"/>
    <w:unhideWhenUsed/>
    <w:rsid w:val="00646F4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7F4A4B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cs="Times New Roman"/>
      <w:color w:val="auto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rFonts w:cs="Times New Roman"/>
      <w:color w:val="auto"/>
      <w:sz w:val="24"/>
      <w:szCs w:val="24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rFonts w:cs="Times New Roman"/>
      <w:color w:val="auto"/>
      <w:sz w:val="24"/>
      <w:szCs w:val="24"/>
    </w:rPr>
  </w:style>
  <w:style w:type="character" w:customStyle="1" w:styleId="ListLabel9">
    <w:name w:val="ListLabel 9"/>
    <w:qFormat/>
    <w:rPr>
      <w:b w:val="0"/>
      <w:bCs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rFonts w:eastAsia="Times New Roman" w:cs="Arial"/>
      <w:b w:val="0"/>
    </w:rPr>
  </w:style>
  <w:style w:type="character" w:customStyle="1" w:styleId="ListLabel13">
    <w:name w:val="ListLabel 13"/>
    <w:qFormat/>
    <w:rPr>
      <w:b/>
      <w:bCs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rFonts w:cs="Times New Roman"/>
      <w:color w:val="auto"/>
      <w:sz w:val="24"/>
      <w:szCs w:val="24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rFonts w:cs="Times New Roman"/>
      <w:color w:val="auto"/>
      <w:sz w:val="24"/>
      <w:szCs w:val="24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rFonts w:cs="Times New Roman"/>
      <w:color w:val="auto"/>
      <w:sz w:val="24"/>
      <w:szCs w:val="24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rFonts w:cs="Times New Roman"/>
      <w:color w:val="auto"/>
      <w:sz w:val="24"/>
      <w:szCs w:val="24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rFonts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rsid w:val="00833C1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33C19"/>
    <w:rPr>
      <w:sz w:val="22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semiHidden/>
    <w:rsid w:val="00833C19"/>
    <w:pPr>
      <w:overflowPunct/>
      <w:textAlignment w:val="auto"/>
    </w:pPr>
    <w:rPr>
      <w:rFonts w:ascii="Arial" w:hAnsi="Arial" w:cs="Arial"/>
      <w:sz w:val="20"/>
    </w:rPr>
  </w:style>
  <w:style w:type="paragraph" w:styleId="Tekstpodstawowywcity">
    <w:name w:val="Body Text Indent"/>
    <w:basedOn w:val="Normalny"/>
    <w:rsid w:val="00833C19"/>
    <w:pPr>
      <w:ind w:left="284" w:hanging="284"/>
    </w:pPr>
    <w:rPr>
      <w:sz w:val="22"/>
    </w:rPr>
  </w:style>
  <w:style w:type="paragraph" w:styleId="Tekstpodstawowywcity2">
    <w:name w:val="Body Text Indent 2"/>
    <w:basedOn w:val="Normalny"/>
    <w:qFormat/>
    <w:rsid w:val="00833C19"/>
    <w:pPr>
      <w:ind w:left="284"/>
    </w:pPr>
    <w:rPr>
      <w:sz w:val="22"/>
    </w:rPr>
  </w:style>
  <w:style w:type="paragraph" w:styleId="Tekstpodstawowywcity3">
    <w:name w:val="Body Text Indent 3"/>
    <w:basedOn w:val="Normalny"/>
    <w:qFormat/>
    <w:rsid w:val="00833C19"/>
    <w:pPr>
      <w:spacing w:after="120"/>
      <w:ind w:left="284" w:hanging="284"/>
      <w:jc w:val="both"/>
    </w:pPr>
    <w:rPr>
      <w:sz w:val="22"/>
    </w:rPr>
  </w:style>
  <w:style w:type="paragraph" w:styleId="Tekstpodstawowy2">
    <w:name w:val="Body Text 2"/>
    <w:basedOn w:val="Normalny"/>
    <w:qFormat/>
    <w:rsid w:val="00833C19"/>
    <w:pPr>
      <w:jc w:val="both"/>
    </w:pPr>
  </w:style>
  <w:style w:type="paragraph" w:styleId="Stopka">
    <w:name w:val="footer"/>
    <w:basedOn w:val="Normalny"/>
    <w:rsid w:val="00833C19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qFormat/>
    <w:rsid w:val="009178DC"/>
    <w:pPr>
      <w:overflowPunct/>
      <w:textAlignment w:val="auto"/>
    </w:pPr>
    <w:rPr>
      <w:szCs w:val="24"/>
    </w:rPr>
  </w:style>
  <w:style w:type="paragraph" w:styleId="Tekstdymka">
    <w:name w:val="Balloon Text"/>
    <w:basedOn w:val="Normalny"/>
    <w:link w:val="TekstdymkaZnak"/>
    <w:qFormat/>
    <w:rsid w:val="00A97173"/>
    <w:rPr>
      <w:rFonts w:ascii="Segoe UI" w:hAnsi="Segoe UI"/>
      <w:sz w:val="18"/>
      <w:szCs w:val="18"/>
    </w:rPr>
  </w:style>
  <w:style w:type="paragraph" w:styleId="Bezodstpw">
    <w:name w:val="No Spacing"/>
    <w:uiPriority w:val="1"/>
    <w:qFormat/>
    <w:rsid w:val="00DE5F62"/>
    <w:rPr>
      <w:rFonts w:ascii="Calibri" w:eastAsia="Calibri" w:hAnsi="Calibr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qFormat/>
    <w:rsid w:val="00151D18"/>
    <w:pPr>
      <w:suppressAutoHyphens/>
      <w:overflowPunct/>
      <w:spacing w:after="120"/>
      <w:textAlignment w:val="auto"/>
    </w:pPr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965859"/>
    <w:rPr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D51A5E"/>
    <w:pPr>
      <w:overflowPunct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7608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B75B7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75B7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75B7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75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75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p.myszkowski@powiat-zyrardowski.pl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8C17-334B-4C85-A971-9D97B4EA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4738</Words>
  <Characters>28430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ZDP</Company>
  <LinksUpToDate>false</LinksUpToDate>
  <CharactersWithSpaces>33102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>Justyna Skrzypkowska</dc:creator>
  <dc:description/>
  <cp:lastModifiedBy>justyna skrzypkowska</cp:lastModifiedBy>
  <cp:revision>4</cp:revision>
  <cp:lastPrinted>2020-05-19T13:02:00Z</cp:lastPrinted>
  <dcterms:created xsi:type="dcterms:W3CDTF">2020-11-12T10:43:00Z</dcterms:created>
  <dcterms:modified xsi:type="dcterms:W3CDTF">2020-11-13T18:06:00Z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ZDP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