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CC326" w14:textId="431A0605" w:rsidR="00E637C7" w:rsidRDefault="00E637C7" w:rsidP="00A56435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A56435">
        <w:rPr>
          <w:rFonts w:ascii="Times New Roman" w:eastAsia="Times New Roman" w:hAnsi="Times New Roman"/>
          <w:spacing w:val="-2"/>
          <w:lang w:eastAsia="pl-PL"/>
        </w:rPr>
        <w:t>wy: ZP.272.2.</w:t>
      </w:r>
      <w:r w:rsidR="00766A61">
        <w:rPr>
          <w:rFonts w:ascii="Times New Roman" w:eastAsia="Times New Roman" w:hAnsi="Times New Roman"/>
          <w:spacing w:val="-2"/>
          <w:lang w:eastAsia="pl-PL"/>
        </w:rPr>
        <w:t>1</w:t>
      </w:r>
      <w:r w:rsidR="00A230E2">
        <w:rPr>
          <w:rFonts w:ascii="Times New Roman" w:eastAsia="Times New Roman" w:hAnsi="Times New Roman"/>
          <w:spacing w:val="-2"/>
          <w:lang w:eastAsia="pl-PL"/>
        </w:rPr>
        <w:t>5</w:t>
      </w:r>
      <w:r w:rsidR="00A56435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A56435">
        <w:rPr>
          <w:rFonts w:ascii="Times New Roman" w:eastAsia="Times New Roman" w:hAnsi="Times New Roman"/>
          <w:lang w:eastAsia="pl-PL"/>
        </w:rPr>
        <w:t xml:space="preserve">                                                       Żyrardów 1</w:t>
      </w:r>
      <w:r w:rsidR="00A230E2">
        <w:rPr>
          <w:rFonts w:ascii="Times New Roman" w:eastAsia="Times New Roman" w:hAnsi="Times New Roman"/>
          <w:lang w:eastAsia="pl-PL"/>
        </w:rPr>
        <w:t>7</w:t>
      </w:r>
      <w:r w:rsidR="00A56435">
        <w:rPr>
          <w:rFonts w:ascii="Times New Roman" w:eastAsia="Times New Roman" w:hAnsi="Times New Roman"/>
          <w:lang w:eastAsia="pl-PL"/>
        </w:rPr>
        <w:t>.0</w:t>
      </w:r>
      <w:r w:rsidR="00A230E2">
        <w:rPr>
          <w:rFonts w:ascii="Times New Roman" w:eastAsia="Times New Roman" w:hAnsi="Times New Roman"/>
          <w:lang w:eastAsia="pl-PL"/>
        </w:rPr>
        <w:t>9</w:t>
      </w:r>
      <w:r w:rsidR="00A56435">
        <w:rPr>
          <w:rFonts w:ascii="Times New Roman" w:eastAsia="Times New Roman" w:hAnsi="Times New Roman"/>
          <w:lang w:eastAsia="pl-PL"/>
        </w:rPr>
        <w:t>.2020</w:t>
      </w:r>
    </w:p>
    <w:p w14:paraId="43676531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0A1E137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D49E1B6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6664B7CA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40EBB4D2" w14:textId="1BCE5A53" w:rsidR="00E637C7" w:rsidRPr="00A67B0E" w:rsidRDefault="00A67B0E" w:rsidP="00A67B0E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A67B0E">
        <w:rPr>
          <w:rFonts w:ascii="Times New Roman" w:eastAsia="Times New Roman" w:hAnsi="Times New Roman"/>
          <w:b/>
          <w:bCs/>
          <w:lang w:eastAsia="pl-PL"/>
        </w:rPr>
        <w:t>Zakup Sprzętu komputerowego dla Wydziału Komunikacji Transportu i Dróg Publicznych na potrzeby włączenia do systemu CEPIK</w:t>
      </w:r>
    </w:p>
    <w:p w14:paraId="58D88FD0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711FEB3" w14:textId="77777777"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864CE3A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E485F9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986DEA5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14:paraId="361836C9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9FA848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ABA0746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4DB61465" w14:textId="77777777" w:rsidR="00E637C7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D394C38" w14:textId="77777777" w:rsidR="00AC307B" w:rsidRPr="00CF75E0" w:rsidRDefault="00AC307B" w:rsidP="00CF75E0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AC307B"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 w:rsidRPr="00AC307B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Pr="00AC307B"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 w:rsidRPr="00AC307B">
        <w:rPr>
          <w:rFonts w:ascii="Times New Roman" w:hAnsi="Times New Roman"/>
        </w:rPr>
        <w:t xml:space="preserve"> wprowadzonego  </w:t>
      </w:r>
      <w:r w:rsidRPr="00AC307B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14:paraId="7A2DDEE6" w14:textId="77777777" w:rsidR="00E637C7" w:rsidRPr="00CF75E0" w:rsidRDefault="00E637C7" w:rsidP="00A5643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trike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Opis przedmiotu zamówienia </w:t>
      </w:r>
      <w:r w:rsidRPr="00CF75E0">
        <w:rPr>
          <w:rFonts w:ascii="Times New Roman" w:eastAsia="Times New Roman" w:hAnsi="Times New Roman"/>
          <w:strike/>
          <w:lang w:eastAsia="pl-PL"/>
        </w:rPr>
        <w:t>(w tym opis części zamówienia, jeżeli zamawiający dopuszcza składanie ofert częściowych</w:t>
      </w:r>
      <w:r w:rsidR="00CF75E0" w:rsidRPr="00CF75E0">
        <w:rPr>
          <w:rFonts w:ascii="Times New Roman" w:eastAsia="Times New Roman" w:hAnsi="Times New Roman"/>
          <w:strike/>
          <w:lang w:eastAsia="pl-PL"/>
        </w:rPr>
        <w:t>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25"/>
        <w:gridCol w:w="5129"/>
      </w:tblGrid>
      <w:tr w:rsidR="0099286D" w:rsidRPr="0099286D" w14:paraId="76D90451" w14:textId="77777777" w:rsidTr="0099286D">
        <w:trPr>
          <w:trHeight w:val="315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321EA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Specyfikacja komputera:  (HP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Prodesk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600 G5, Lenovo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ThinkCentre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M920s, DELL 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OptiPlex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7070  )</w:t>
            </w:r>
          </w:p>
        </w:tc>
      </w:tr>
      <w:tr w:rsidR="0099286D" w:rsidRPr="0099286D" w14:paraId="34F6A1BA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906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CD9A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Intel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Core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i5-8500 (3,00 GHz, 9MB)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processor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w technologii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vPro</w:t>
            </w:r>
            <w:proofErr w:type="spellEnd"/>
          </w:p>
        </w:tc>
      </w:tr>
      <w:tr w:rsidR="0099286D" w:rsidRPr="0099286D" w14:paraId="683FA1A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300A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Płyta główna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D6C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Obsługująca technologię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vPro</w:t>
            </w:r>
            <w:proofErr w:type="spellEnd"/>
          </w:p>
        </w:tc>
      </w:tr>
      <w:tr w:rsidR="0099286D" w:rsidRPr="0099286D" w14:paraId="45D4897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924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Chipset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AE0F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Intel® Q370</w:t>
            </w:r>
          </w:p>
        </w:tc>
      </w:tr>
      <w:tr w:rsidR="0099286D" w:rsidRPr="0099286D" w14:paraId="6A26580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929D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A4D5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Zintegrowana na płycie głównej Intel® HD Graphics</w:t>
            </w:r>
          </w:p>
        </w:tc>
      </w:tr>
      <w:tr w:rsidR="0099286D" w:rsidRPr="0099286D" w14:paraId="45AA383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DDD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Gniazda pamięci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E21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 gniazda DIMM z obsługą pamięci dwukanałowej</w:t>
            </w:r>
          </w:p>
        </w:tc>
      </w:tr>
      <w:tr w:rsidR="0099286D" w:rsidRPr="0099286D" w14:paraId="7C85EE1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6D3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Zainstalowana pamięć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DBB4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8GB (2x4 GB lub 1x 8 GB)   DDR4 SDRAM 2400 MHz</w:t>
            </w:r>
          </w:p>
        </w:tc>
      </w:tr>
      <w:tr w:rsidR="0099286D" w:rsidRPr="0099286D" w14:paraId="28B7A42A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4EF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Kontroler dysku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0D0D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SATA lub</w:t>
            </w:r>
            <w:r w:rsidRPr="00992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M.2    </w:t>
            </w:r>
          </w:p>
        </w:tc>
      </w:tr>
      <w:tr w:rsidR="0099286D" w:rsidRPr="0099286D" w14:paraId="138CCED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A89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E793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250GB (SSD) </w:t>
            </w:r>
          </w:p>
        </w:tc>
      </w:tr>
      <w:tr w:rsidR="0099286D" w:rsidRPr="0099286D" w14:paraId="2B81740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70EA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Napęd CD/DVD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0942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DVD-ROM  16x/48x </w:t>
            </w:r>
          </w:p>
        </w:tc>
      </w:tr>
      <w:tr w:rsidR="0099286D" w:rsidRPr="0099286D" w14:paraId="14152905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85F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Gniazda rozszerzeń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CE7C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2 gniazda PCI- Express w tym 1 gniazdo PCI-Express x16  </w:t>
            </w:r>
          </w:p>
        </w:tc>
      </w:tr>
      <w:tr w:rsidR="0099286D" w:rsidRPr="0099286D" w14:paraId="0F12BA0E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693B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Interfejs sieciowy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8A9B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kontroler LAN Ethernet 10/100/1000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WakeOnLan</w:t>
            </w:r>
            <w:proofErr w:type="spellEnd"/>
          </w:p>
        </w:tc>
      </w:tr>
      <w:tr w:rsidR="0099286D" w:rsidRPr="0099286D" w14:paraId="7E63412E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5AF7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 xml:space="preserve"> Karta dźwiękowa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6923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TAK </w:t>
            </w:r>
          </w:p>
        </w:tc>
      </w:tr>
      <w:tr w:rsidR="0099286D" w:rsidRPr="0099286D" w14:paraId="20F0B4C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8AA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Głośnik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D108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Wewnętrzny</w:t>
            </w:r>
          </w:p>
        </w:tc>
      </w:tr>
      <w:tr w:rsidR="0099286D" w:rsidRPr="0099286D" w14:paraId="642CA6B0" w14:textId="77777777" w:rsidTr="0099286D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3CE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Zewnętrzne porty wejścia/wyjścia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DF2E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8 portów USB </w:t>
            </w:r>
          </w:p>
        </w:tc>
      </w:tr>
      <w:tr w:rsidR="0099286D" w:rsidRPr="0099286D" w14:paraId="7C90EEEE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3AA2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4139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 port RJ-45</w:t>
            </w:r>
          </w:p>
        </w:tc>
      </w:tr>
      <w:tr w:rsidR="0099286D" w:rsidRPr="0099286D" w14:paraId="37F5A22A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B278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95F9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porty audio</w:t>
            </w:r>
          </w:p>
        </w:tc>
      </w:tr>
      <w:tr w:rsidR="0099286D" w:rsidRPr="0099286D" w14:paraId="0D32ED27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AEB7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15A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min. 1 gniazdo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DisplayPort</w:t>
            </w:r>
            <w:proofErr w:type="spellEnd"/>
          </w:p>
        </w:tc>
      </w:tr>
      <w:tr w:rsidR="0099286D" w:rsidRPr="0099286D" w14:paraId="178C6BB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AA0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8164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Klawiatura (w układzie -QWERTY) USB, mysz optyczna USB, podkładka pod mysz</w:t>
            </w:r>
          </w:p>
        </w:tc>
      </w:tr>
      <w:tr w:rsidR="0099286D" w:rsidRPr="0099286D" w14:paraId="7865695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A93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Obudowa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5629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Obudowa z zasilaczem (zasilacz umożliwiający bezproblemową pracę komputera przy pełnym wyposażeniu w dodatkowe urządzenia podpięte poprzez porty i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sloty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rozszerzeń, przy pełnym obciążeniu) , kabel zasilający (wtyczka kabla zasilającego –typ C,E).</w:t>
            </w:r>
          </w:p>
        </w:tc>
      </w:tr>
      <w:tr w:rsidR="0099286D" w:rsidRPr="0099286D" w14:paraId="404315FF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41E2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BIOS</w:t>
            </w:r>
          </w:p>
        </w:tc>
        <w:tc>
          <w:tcPr>
            <w:tcW w:w="80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A65D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Zainstalowana najnowsza wersja BIOSU dostępna u producenta.</w:t>
            </w:r>
          </w:p>
        </w:tc>
      </w:tr>
      <w:tr w:rsidR="0099286D" w:rsidRPr="0099286D" w14:paraId="358EFA22" w14:textId="77777777" w:rsidTr="0099286D">
        <w:trPr>
          <w:trHeight w:val="315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FA662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Oprogramowanie</w:t>
            </w:r>
          </w:p>
        </w:tc>
      </w:tr>
      <w:tr w:rsidR="0099286D" w:rsidRPr="0099286D" w14:paraId="4F6FC6B0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EBFD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Oprogramowanie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A4F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Licencja na Windows 10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Profesional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64-bitowy PL </w:t>
            </w:r>
          </w:p>
        </w:tc>
      </w:tr>
      <w:tr w:rsidR="0099286D" w:rsidRPr="0099286D" w14:paraId="65FD7812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2CC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664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9286D" w:rsidRPr="0099286D" w14:paraId="7C19D97A" w14:textId="77777777" w:rsidTr="0099286D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6EE8A" w14:textId="77777777" w:rsidR="0099286D" w:rsidRPr="0099286D" w:rsidRDefault="0099286D" w:rsidP="0099286D">
                  <w:pPr>
                    <w:suppressAutoHyphens w:val="0"/>
                    <w:autoSpaceDN/>
                    <w:spacing w:after="0"/>
                    <w:textAlignment w:val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9286D">
                    <w:rPr>
                      <w:rFonts w:eastAsia="Times New Roman" w:cs="Calibri"/>
                      <w:color w:val="000000"/>
                      <w:lang w:eastAsia="pl-PL"/>
                    </w:rPr>
                    <w:t>Ilość</w:t>
                  </w:r>
                </w:p>
              </w:tc>
            </w:tr>
            <w:tr w:rsidR="0099286D" w:rsidRPr="0099286D" w14:paraId="0891653E" w14:textId="77777777" w:rsidTr="0099286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92A1E" w14:textId="77777777" w:rsidR="0099286D" w:rsidRPr="0099286D" w:rsidRDefault="0099286D" w:rsidP="0099286D">
                  <w:pPr>
                    <w:suppressAutoHyphens w:val="0"/>
                    <w:autoSpaceDN/>
                    <w:spacing w:after="0"/>
                    <w:jc w:val="right"/>
                    <w:textAlignment w:val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99286D">
                    <w:rPr>
                      <w:rFonts w:eastAsia="Times New Roman" w:cs="Calibri"/>
                      <w:color w:val="000000"/>
                      <w:lang w:eastAsia="pl-PL"/>
                    </w:rPr>
                    <w:t>4</w:t>
                  </w:r>
                </w:p>
              </w:tc>
            </w:tr>
          </w:tbl>
          <w:p w14:paraId="0A0E69C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0F21B94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6E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6EF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E50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C41ECE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50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3B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4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3765765C" w14:textId="77777777" w:rsidTr="0099286D">
        <w:trPr>
          <w:trHeight w:val="176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9439E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Monitor LCD  od 19” do 24’’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A9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63CC8CF8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884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Kąt podglądu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ECD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170° w poziomie, min. 160° w pionie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63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6BA9414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E03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24F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250 cd/m2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A1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4C400C7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A74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Kontrast obrazu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D4E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1000:1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73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9E81A89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B8CC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Czas reakcji odświeżania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30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max. 8 ms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51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278427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B1E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Kolory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538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16 mln kolorów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B8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ACA6D0B" w14:textId="77777777" w:rsidTr="0099286D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20E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Rozdzielczość natywna</w:t>
            </w:r>
            <w:r w:rsidRPr="00992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przy częstotliwości odświeżania 60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Hz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3A6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Jedna z poniższych: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D4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D1BF4D5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635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EA46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1.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1280 x 1024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95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21EEFBD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C5FA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6B92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2.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1400 x 1050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FD7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85D0ABC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00E3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09E6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3.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1440 x 900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AD1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23DC7FC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19AB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8F8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1600 x 900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5CED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4AAFDC0B" w14:textId="77777777" w:rsidTr="0099286D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E113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927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5.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1680 x 1050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804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449ED9F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95CA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3CAB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6.</w:t>
            </w:r>
            <w:r w:rsidRPr="0099286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 1920 x1080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3E19" w14:textId="77777777" w:rsidR="0099286D" w:rsidRPr="0099286D" w:rsidRDefault="0099286D" w:rsidP="0099286D">
            <w:pPr>
              <w:suppressAutoHyphens w:val="0"/>
              <w:autoSpaceDN/>
              <w:spacing w:after="0"/>
              <w:ind w:firstLineChars="500" w:firstLine="110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D5EF09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AA81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Złącze wejścia wideo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E41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min. Display Port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0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1004AFE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ED0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Zasilanie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E7A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wewnętrzny (wbudowany) zasilacz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135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8F077C9" w14:textId="77777777" w:rsidTr="0099286D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BFD1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Przewód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379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W komplecie kabel Display Port do połączenia monitor komputer, gwarantujący poprawną współpracę z dostarczonym komputerem.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8CB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7486DAE" w14:textId="77777777" w:rsidTr="0099286D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01BC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9A1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zasilający (wtyczka kabla zasilającego –typ C,E)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9C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3DA3C10B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85C1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Podstawka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F2E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Możliwość ustawienia wysokości, kąta nachylenia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E8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C0E7BC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CD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8F6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EE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2AE95DB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36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F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90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2045C676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F8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CF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1E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525BC2D0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584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 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3E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26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5DD4F136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7BA8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inteligentnych: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Athena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AA8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025DA196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867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B25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ASEDrive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v3   USB (zewnętrzny)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A09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5AEE6712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CA3B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EA5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2.0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9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7A6E727C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CD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0E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B1C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0DE9A57E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FE6C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6D5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A96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198E52D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AE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733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EF2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75E14F1F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BDACB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kodów 2D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Datalogic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06E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125310C9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5F6E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F2D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Quickskan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 QD2430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552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47FEFA2A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62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D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A3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8E77ACA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0A3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4AC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7E9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DEA3CA0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0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87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0D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30AE152D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CA0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Drukarka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2FD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D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072B6E05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F3E5C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Drukarka OKI: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0F30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99286D" w:rsidRPr="0099286D" w14:paraId="70AE6897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7788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5B59" w14:textId="77777777" w:rsidR="0099286D" w:rsidRPr="0099286D" w:rsidRDefault="0099286D" w:rsidP="0099286D">
            <w:pPr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OKI B 432dn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2EFD" w14:textId="77777777" w:rsidR="0099286D" w:rsidRPr="0099286D" w:rsidRDefault="0099286D" w:rsidP="0099286D">
            <w:pPr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A2A96B5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4A09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2BB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2.0 + kabel zasilający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DDD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0EA68947" w14:textId="77777777" w:rsidTr="0099286D">
        <w:trPr>
          <w:trHeight w:val="6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8C45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3033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 xml:space="preserve">Model, który zapewnia wydruk dokumentów w podajniku uniwersalnym o wymiarach A7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tj</w:t>
            </w:r>
            <w:proofErr w:type="spellEnd"/>
            <w:r w:rsidRPr="0099286D">
              <w:rPr>
                <w:rFonts w:eastAsia="Times New Roman" w:cs="Calibri"/>
                <w:color w:val="000000"/>
                <w:lang w:eastAsia="pl-PL"/>
              </w:rPr>
              <w:t>: szerokość 7,3 cm, długość 10,5 cm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531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6548D976" w14:textId="77777777" w:rsidTr="0099286D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D1F6B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0F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(wyposażany w dedykowany podajnik uniwersalny zapewniający regulację szerokości szyn do szerokości 7,3 cm pomiędzy szynami).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F7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9286D" w:rsidRPr="0099286D" w14:paraId="222F28D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7B8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C6F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178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24688FA7" w14:textId="77777777" w:rsidTr="0099286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75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65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FC6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86D" w:rsidRPr="0099286D" w14:paraId="734A69C8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EC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734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985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</w:tr>
      <w:tr w:rsidR="0099286D" w:rsidRPr="0099286D" w14:paraId="7F796420" w14:textId="77777777" w:rsidTr="0099286D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90F07" w14:textId="77777777" w:rsidR="0099286D" w:rsidRPr="0099286D" w:rsidRDefault="0099286D" w:rsidP="0099286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86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Skaner AVISION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C47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99286D" w:rsidRPr="0099286D" w14:paraId="47A8A0D1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12A3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F086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28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Avision</w:t>
            </w:r>
            <w:proofErr w:type="spellEnd"/>
            <w:r w:rsidRPr="009928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AD130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184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9286D" w:rsidRPr="0099286D" w14:paraId="72B85663" w14:textId="77777777" w:rsidTr="0099286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3FED" w14:textId="77777777" w:rsidR="0099286D" w:rsidRPr="0099286D" w:rsidRDefault="0099286D" w:rsidP="0099286D">
            <w:pPr>
              <w:suppressAutoHyphens w:val="0"/>
              <w:autoSpaceDN/>
              <w:spacing w:after="0"/>
              <w:jc w:val="right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Akcesoria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444F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99286D">
              <w:rPr>
                <w:rFonts w:eastAsia="Times New Roman" w:cs="Calibri"/>
                <w:color w:val="000000"/>
                <w:lang w:eastAsia="pl-PL"/>
              </w:rPr>
              <w:t>Kabel USB  + kabel zasilający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30A" w14:textId="77777777" w:rsidR="0099286D" w:rsidRPr="0099286D" w:rsidRDefault="0099286D" w:rsidP="0099286D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78B45F2B" w14:textId="77777777" w:rsidR="00874686" w:rsidRDefault="00874686" w:rsidP="00A56435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AB3DF65" w14:textId="58143F54" w:rsidR="00E637C7" w:rsidRPr="000A4F6A" w:rsidRDefault="00E637C7" w:rsidP="000A4F6A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Termin wykonania zamówienia</w:t>
      </w:r>
      <w:r w:rsidR="00C73EAD">
        <w:rPr>
          <w:rFonts w:ascii="Times New Roman" w:eastAsia="Times New Roman" w:hAnsi="Times New Roman"/>
          <w:lang w:eastAsia="pl-PL"/>
        </w:rPr>
        <w:t xml:space="preserve">: </w:t>
      </w:r>
      <w:r w:rsidR="00A67B0E">
        <w:rPr>
          <w:rFonts w:ascii="Times New Roman" w:eastAsia="Times New Roman" w:hAnsi="Times New Roman"/>
          <w:lang w:eastAsia="pl-PL"/>
        </w:rPr>
        <w:t>od daty zawarcia umowy</w:t>
      </w:r>
      <w:r w:rsidR="00C73EAD">
        <w:rPr>
          <w:rFonts w:ascii="Times New Roman" w:eastAsia="Times New Roman" w:hAnsi="Times New Roman"/>
          <w:lang w:eastAsia="pl-PL"/>
        </w:rPr>
        <w:t xml:space="preserve"> – 30.0</w:t>
      </w:r>
      <w:r w:rsidR="00A67B0E">
        <w:rPr>
          <w:rFonts w:ascii="Times New Roman" w:eastAsia="Times New Roman" w:hAnsi="Times New Roman"/>
          <w:lang w:eastAsia="pl-PL"/>
        </w:rPr>
        <w:t>9</w:t>
      </w:r>
      <w:r w:rsidR="00C73EAD">
        <w:rPr>
          <w:rFonts w:ascii="Times New Roman" w:eastAsia="Times New Roman" w:hAnsi="Times New Roman"/>
          <w:lang w:eastAsia="pl-PL"/>
        </w:rPr>
        <w:t>.2020</w:t>
      </w:r>
    </w:p>
    <w:p w14:paraId="218DF963" w14:textId="77777777" w:rsidR="00C73EAD" w:rsidRPr="00C73EAD" w:rsidRDefault="00E637C7" w:rsidP="00C73EAD">
      <w:pPr>
        <w:pStyle w:val="Akapitzlist"/>
        <w:widowControl w:val="0"/>
        <w:numPr>
          <w:ilvl w:val="0"/>
          <w:numId w:val="5"/>
        </w:numPr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5EA520AE" w14:textId="283464CA" w:rsidR="00C73EAD" w:rsidRPr="00C73EAD" w:rsidRDefault="00C73EAD" w:rsidP="00C73EAD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lastRenderedPageBreak/>
        <w:t xml:space="preserve"> Wszelkie oświadczenia, wnioski, zawiadomienia oraz informacje Zamawiający i Wykonawcy mogą przekazywać pisemnie lub drogą elektroniczną na adres: </w:t>
      </w:r>
      <w:hyperlink r:id="rId5" w:history="1">
        <w:r w:rsidR="00A230E2" w:rsidRPr="007372C6">
          <w:rPr>
            <w:rStyle w:val="Hipercze"/>
            <w:rFonts w:ascii="Times New Roman" w:eastAsia="Times New Roman" w:hAnsi="Times New Roman"/>
            <w:b/>
            <w:bCs/>
            <w:i/>
            <w:iCs/>
            <w:lang w:eastAsia="pl-PL"/>
          </w:rPr>
          <w:t>zamowienia.publicze@powiat-zyrardowski.pl</w:t>
        </w:r>
      </w:hyperlink>
    </w:p>
    <w:p w14:paraId="7FE3AB9E" w14:textId="478AD44C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Osobą uprawnioną porozumiewania się z Wykonawcą jest Pan </w:t>
      </w:r>
      <w:r w:rsidR="00766A61">
        <w:rPr>
          <w:rFonts w:ascii="Times New Roman" w:eastAsia="Times New Roman" w:hAnsi="Times New Roman"/>
          <w:lang w:eastAsia="pl-PL"/>
        </w:rPr>
        <w:t xml:space="preserve">Jarosław Wieczorek </w:t>
      </w:r>
    </w:p>
    <w:p w14:paraId="5C3BC8A1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przygotowywania ofert</w:t>
      </w:r>
    </w:p>
    <w:p w14:paraId="7C8CA89E" w14:textId="77777777" w:rsidR="006C772E" w:rsidRPr="00240CB4" w:rsidRDefault="00C73EAD" w:rsidP="00240CB4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3B2DB753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63DEC3CA" w14:textId="343E2141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Ofertę należy złożyć najpóźniej do</w:t>
      </w:r>
      <w:r w:rsidR="00766A61">
        <w:rPr>
          <w:rFonts w:ascii="Times New Roman" w:eastAsia="Times New Roman" w:hAnsi="Times New Roman"/>
          <w:lang w:eastAsia="pl-PL"/>
        </w:rPr>
        <w:t xml:space="preserve"> </w:t>
      </w:r>
      <w:r w:rsidR="00A230E2">
        <w:rPr>
          <w:rFonts w:ascii="Times New Roman" w:eastAsia="Times New Roman" w:hAnsi="Times New Roman"/>
          <w:lang w:eastAsia="pl-PL"/>
        </w:rPr>
        <w:t>25</w:t>
      </w:r>
      <w:r w:rsidR="00766A61">
        <w:rPr>
          <w:rFonts w:ascii="Times New Roman" w:eastAsia="Times New Roman" w:hAnsi="Times New Roman"/>
          <w:lang w:eastAsia="pl-PL"/>
        </w:rPr>
        <w:t>.0</w:t>
      </w:r>
      <w:r w:rsidR="00A230E2">
        <w:rPr>
          <w:rFonts w:ascii="Times New Roman" w:eastAsia="Times New Roman" w:hAnsi="Times New Roman"/>
          <w:lang w:eastAsia="pl-PL"/>
        </w:rPr>
        <w:t>9</w:t>
      </w:r>
      <w:r w:rsidR="00766A61">
        <w:rPr>
          <w:rFonts w:ascii="Times New Roman" w:eastAsia="Times New Roman" w:hAnsi="Times New Roman"/>
          <w:lang w:eastAsia="pl-PL"/>
        </w:rPr>
        <w:t>.2020</w:t>
      </w:r>
      <w:r w:rsidR="00855D4C">
        <w:rPr>
          <w:rFonts w:ascii="Times New Roman" w:eastAsia="Times New Roman" w:hAnsi="Times New Roman"/>
          <w:lang w:eastAsia="pl-PL"/>
        </w:rPr>
        <w:t xml:space="preserve"> marca</w:t>
      </w:r>
      <w:r w:rsidRPr="00C73EAD">
        <w:rPr>
          <w:rFonts w:ascii="Times New Roman" w:eastAsia="Times New Roman" w:hAnsi="Times New Roman"/>
          <w:lang w:eastAsia="pl-PL"/>
        </w:rPr>
        <w:t xml:space="preserve"> 2020 do </w:t>
      </w:r>
      <w:proofErr w:type="spellStart"/>
      <w:r w:rsidRPr="00C73EAD">
        <w:rPr>
          <w:rFonts w:ascii="Times New Roman" w:eastAsia="Times New Roman" w:hAnsi="Times New Roman"/>
          <w:lang w:eastAsia="pl-PL"/>
        </w:rPr>
        <w:t>godz</w:t>
      </w:r>
      <w:proofErr w:type="spellEnd"/>
      <w:r w:rsidRPr="00C73EAD">
        <w:rPr>
          <w:rFonts w:ascii="Times New Roman" w:eastAsia="Times New Roman" w:hAnsi="Times New Roman"/>
          <w:lang w:eastAsia="pl-PL"/>
        </w:rPr>
        <w:t>: 1</w:t>
      </w:r>
      <w:r w:rsidR="00766A61">
        <w:rPr>
          <w:rFonts w:ascii="Times New Roman" w:eastAsia="Times New Roman" w:hAnsi="Times New Roman"/>
          <w:lang w:eastAsia="pl-PL"/>
        </w:rPr>
        <w:t>2</w:t>
      </w:r>
      <w:r w:rsidRPr="00C73EAD">
        <w:rPr>
          <w:rFonts w:ascii="Times New Roman" w:eastAsia="Times New Roman" w:hAnsi="Times New Roman"/>
          <w:lang w:eastAsia="pl-PL"/>
        </w:rPr>
        <w:t xml:space="preserve">:00 na adres e-mail: </w:t>
      </w:r>
      <w:hyperlink r:id="rId6" w:history="1">
        <w:r w:rsidR="00A230E2">
          <w:rPr>
            <w:rStyle w:val="Hipercze"/>
            <w:rFonts w:ascii="Times New Roman" w:eastAsia="Times New Roman" w:hAnsi="Times New Roman"/>
            <w:lang w:eastAsia="pl-PL"/>
          </w:rPr>
          <w:t>zamowienia.publiczne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@powiat.zyrardowski.pl</w:t>
        </w:r>
      </w:hyperlink>
      <w:r w:rsidR="00766A61">
        <w:rPr>
          <w:rFonts w:ascii="Times New Roman" w:eastAsia="Times New Roman" w:hAnsi="Times New Roman"/>
          <w:lang w:eastAsia="pl-PL"/>
        </w:rPr>
        <w:t xml:space="preserve"> </w:t>
      </w:r>
    </w:p>
    <w:p w14:paraId="740A1803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obliczenia ceny</w:t>
      </w:r>
    </w:p>
    <w:p w14:paraId="4248200E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Wykonawca jest zobowiązany do wypełnienia „formularza cenowo - ofertowego” określenia w nim ceny oferty netto, podatku VAT, ceny oferty brutto za wykonanie przedmiotu zamówienia.</w:t>
      </w:r>
    </w:p>
    <w:p w14:paraId="64028164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rPr>
          <w:rFonts w:ascii="Times New Roman" w:eastAsia="Times New Roman" w:hAnsi="Times New Roman"/>
          <w:bCs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 w14:paraId="4F2ABE08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 w14:paraId="35C9178B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 w14:paraId="7E98F2C7" w14:textId="77777777" w:rsidR="00E637C7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Rozliczenia między Zamawiającym a Wykonawcą będą dokonywane w PLN.</w:t>
      </w:r>
    </w:p>
    <w:p w14:paraId="4CA6C0D7" w14:textId="77777777" w:rsidR="006C772E" w:rsidRPr="00A56435" w:rsidRDefault="006C772E" w:rsidP="00855D4C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textAlignment w:val="auto"/>
        <w:rPr>
          <w:rFonts w:ascii="Times New Roman" w:eastAsia="Times New Roman" w:hAnsi="Times New Roman"/>
          <w:lang w:eastAsia="pl-PL"/>
        </w:rPr>
      </w:pPr>
    </w:p>
    <w:p w14:paraId="3440DE62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2266"/>
        <w:gridCol w:w="1842"/>
        <w:gridCol w:w="4100"/>
      </w:tblGrid>
      <w:tr w:rsidR="006C772E" w:rsidRPr="006C772E" w14:paraId="6E576C83" w14:textId="77777777" w:rsidTr="00361B45">
        <w:tc>
          <w:tcPr>
            <w:tcW w:w="562" w:type="dxa"/>
          </w:tcPr>
          <w:p w14:paraId="37A02D1E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14:paraId="16EFB7BC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56866FD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1143BA8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C772E" w14:paraId="66CA2451" w14:textId="77777777" w:rsidTr="00361B45">
        <w:tc>
          <w:tcPr>
            <w:tcW w:w="562" w:type="dxa"/>
          </w:tcPr>
          <w:p w14:paraId="2AEAC285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</w:tcPr>
          <w:p w14:paraId="0B353592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1354DFEF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105" w:type="dxa"/>
          </w:tcPr>
          <w:p w14:paraId="3A1F88A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punktów</w:t>
            </w:r>
          </w:p>
        </w:tc>
      </w:tr>
    </w:tbl>
    <w:p w14:paraId="73E0135C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653ABC0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2F0E45B" w14:textId="77777777" w:rsidR="006C772E" w:rsidRPr="006C772E" w:rsidRDefault="00E637C7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ab/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 xml:space="preserve">PC = CN/CR x </w:t>
      </w:r>
      <w:r w:rsidR="006C772E">
        <w:rPr>
          <w:rFonts w:ascii="Times New Roman" w:eastAsia="Times New Roman" w:hAnsi="Times New Roman"/>
          <w:b/>
          <w:bCs/>
          <w:lang w:eastAsia="pl-PL"/>
        </w:rPr>
        <w:t>10</w:t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>0pkt.</w:t>
      </w:r>
    </w:p>
    <w:p w14:paraId="6E75376B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lastRenderedPageBreak/>
        <w:t>PC</w:t>
      </w:r>
      <w:r w:rsidRPr="006C772E">
        <w:rPr>
          <w:rFonts w:ascii="Times New Roman" w:eastAsia="Times New Roman" w:hAnsi="Times New Roman"/>
          <w:lang w:eastAsia="pl-PL"/>
        </w:rPr>
        <w:tab/>
        <w:t>– liczba punktów badanej oferty dla kryterium ceny brutto zamówienia</w:t>
      </w:r>
    </w:p>
    <w:p w14:paraId="21DC0534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CN</w:t>
      </w:r>
      <w:r w:rsidRPr="006C772E">
        <w:rPr>
          <w:rFonts w:ascii="Times New Roman" w:eastAsia="Times New Roman" w:hAnsi="Times New Roman"/>
          <w:lang w:eastAsia="pl-PL"/>
        </w:rPr>
        <w:tab/>
        <w:t>– najniższa oferowana cena brutto zamówienia</w:t>
      </w:r>
    </w:p>
    <w:p w14:paraId="10C053B7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CR </w:t>
      </w:r>
      <w:r w:rsidRPr="006C772E">
        <w:rPr>
          <w:rFonts w:ascii="Times New Roman" w:eastAsia="Times New Roman" w:hAnsi="Times New Roman"/>
          <w:lang w:eastAsia="pl-PL"/>
        </w:rPr>
        <w:tab/>
        <w:t>– cena brutto zamówienia oferty rozpatrywanej</w:t>
      </w:r>
    </w:p>
    <w:p w14:paraId="3D585352" w14:textId="77777777" w:rsidR="00E637C7" w:rsidRPr="00855D4C" w:rsidRDefault="00E637C7" w:rsidP="00855D4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ab/>
      </w:r>
    </w:p>
    <w:p w14:paraId="00814157" w14:textId="77777777" w:rsidR="006C772E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Załączniki</w:t>
      </w:r>
      <w:r w:rsidR="006C772E">
        <w:rPr>
          <w:rFonts w:ascii="Times New Roman" w:eastAsia="Times New Roman" w:hAnsi="Times New Roman"/>
          <w:lang w:eastAsia="pl-PL"/>
        </w:rPr>
        <w:t>:</w:t>
      </w:r>
    </w:p>
    <w:p w14:paraId="79B46431" w14:textId="77777777" w:rsidR="00E637C7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1 formularz zapytania cenowego</w:t>
      </w:r>
    </w:p>
    <w:p w14:paraId="1874B7D8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 xml:space="preserve">ałącznik nr 2 - </w:t>
      </w:r>
      <w:r>
        <w:rPr>
          <w:rFonts w:ascii="Times New Roman" w:eastAsia="Times New Roman" w:hAnsi="Times New Roman"/>
          <w:lang w:eastAsia="pl-PL"/>
        </w:rPr>
        <w:t>w</w:t>
      </w:r>
      <w:r w:rsidR="006C772E">
        <w:rPr>
          <w:rFonts w:ascii="Times New Roman" w:eastAsia="Times New Roman" w:hAnsi="Times New Roman"/>
          <w:lang w:eastAsia="pl-PL"/>
        </w:rPr>
        <w:t>zór umowy</w:t>
      </w:r>
    </w:p>
    <w:p w14:paraId="50BDAB37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3 klauzula informacyjna RODO</w:t>
      </w:r>
    </w:p>
    <w:p w14:paraId="5D745C81" w14:textId="77777777" w:rsidR="00CF75E0" w:rsidRDefault="00CF75E0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0D984E" w14:textId="341CDC46" w:rsidR="00267221" w:rsidRDefault="00267221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23B2718" w14:textId="4257B05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915C829" w14:textId="13ACA7B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1AAAA49" w14:textId="6B53A30F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A36FE9" w14:textId="5309020E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BA0A6B6" w14:textId="7D285381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186F55" w14:textId="3773BFE9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E9611AD" w14:textId="0E31175B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C59BB21" w14:textId="696C95E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5BF0873" w14:textId="0CB3D53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A080DC6" w14:textId="520560D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361C265" w14:textId="486B7AC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E52E9B4" w14:textId="2DDC996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F6A7D1" w14:textId="4B90BFC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B197695" w14:textId="6AE6FB5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A44D77A" w14:textId="7E0B36D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44AA6F" w14:textId="584B186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3F3E41C" w14:textId="4E82E4F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E965C3B" w14:textId="395CF304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E3A10B" w14:textId="60A5EC80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86ECB9B" w14:textId="2D85E2B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4580F95" w14:textId="415A6CF8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5133585" w14:textId="0CF8F77A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63AB3B9" w14:textId="550DA71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7CFB988" w14:textId="470D554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58D211D" w14:textId="77777777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2898C134" w14:textId="77777777" w:rsidR="00E637C7" w:rsidRPr="00855D4C" w:rsidRDefault="00E637C7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na:</w:t>
      </w:r>
      <w:r w:rsidR="00267221" w:rsidRPr="00267221">
        <w:rPr>
          <w:noProof/>
          <w:lang w:eastAsia="pl-PL"/>
        </w:rPr>
        <w:drawing>
          <wp:inline distT="0" distB="0" distL="0" distR="0" wp14:anchorId="75B674A9" wp14:editId="73A67233">
            <wp:extent cx="5760720" cy="238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8ABB4" w14:textId="77777777"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14:paraId="241FDAA1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75131BD7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792000A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5BC55F08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3DDB8C7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AA7E9C0" w14:textId="77777777" w:rsidR="00855D4C" w:rsidRDefault="00855D4C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14:paraId="06BF39A7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71137968" w14:textId="77777777" w:rsidR="00E637C7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13257E66" w14:textId="77777777" w:rsidR="00E637C7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06ECD06" w14:textId="77777777" w:rsidR="00E637C7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5BC1AF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C639A5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5"/>
        <w:gridCol w:w="2051"/>
        <w:gridCol w:w="829"/>
        <w:gridCol w:w="1364"/>
        <w:gridCol w:w="1573"/>
        <w:gridCol w:w="1276"/>
        <w:gridCol w:w="1418"/>
      </w:tblGrid>
      <w:tr w:rsidR="0099286D" w:rsidRPr="00F56673" w14:paraId="0FA72396" w14:textId="77777777" w:rsidTr="0099286D">
        <w:tc>
          <w:tcPr>
            <w:tcW w:w="495" w:type="dxa"/>
          </w:tcPr>
          <w:p w14:paraId="2E50AF2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 xml:space="preserve">Lp. </w:t>
            </w:r>
          </w:p>
        </w:tc>
        <w:tc>
          <w:tcPr>
            <w:tcW w:w="2051" w:type="dxa"/>
          </w:tcPr>
          <w:p w14:paraId="685CF4C9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Rodzaj sprzętu</w:t>
            </w:r>
          </w:p>
        </w:tc>
        <w:tc>
          <w:tcPr>
            <w:tcW w:w="829" w:type="dxa"/>
          </w:tcPr>
          <w:p w14:paraId="5127C00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Ilość sztuk</w:t>
            </w:r>
          </w:p>
        </w:tc>
        <w:tc>
          <w:tcPr>
            <w:tcW w:w="1364" w:type="dxa"/>
          </w:tcPr>
          <w:p w14:paraId="7CFD98F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netto</w:t>
            </w:r>
          </w:p>
        </w:tc>
        <w:tc>
          <w:tcPr>
            <w:tcW w:w="1573" w:type="dxa"/>
          </w:tcPr>
          <w:p w14:paraId="27E1205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jednostkowa za sztukę brutto</w:t>
            </w:r>
          </w:p>
        </w:tc>
        <w:tc>
          <w:tcPr>
            <w:tcW w:w="1276" w:type="dxa"/>
          </w:tcPr>
          <w:p w14:paraId="02A21B2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netto</w:t>
            </w:r>
          </w:p>
        </w:tc>
        <w:tc>
          <w:tcPr>
            <w:tcW w:w="1418" w:type="dxa"/>
          </w:tcPr>
          <w:p w14:paraId="1FF8321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Cena brutto</w:t>
            </w:r>
          </w:p>
        </w:tc>
      </w:tr>
      <w:tr w:rsidR="0099286D" w:rsidRPr="00F56673" w14:paraId="5F6AB0DA" w14:textId="77777777" w:rsidTr="0099286D">
        <w:tc>
          <w:tcPr>
            <w:tcW w:w="495" w:type="dxa"/>
          </w:tcPr>
          <w:p w14:paraId="1A0CD99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2051" w:type="dxa"/>
          </w:tcPr>
          <w:p w14:paraId="7A03E36B" w14:textId="1EE6184E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Komputer </w:t>
            </w: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(HP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Prodesk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600 G5, Lenovo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ThinkCentre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M920s, DELL 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OptiPlex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7070  </w:t>
            </w:r>
          </w:p>
        </w:tc>
        <w:tc>
          <w:tcPr>
            <w:tcW w:w="829" w:type="dxa"/>
          </w:tcPr>
          <w:p w14:paraId="02388C37" w14:textId="31D38DF8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4E67D5B3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07E04F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7D90D5B6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3863957D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3DC48D72" w14:textId="77777777" w:rsidTr="0099286D">
        <w:tc>
          <w:tcPr>
            <w:tcW w:w="495" w:type="dxa"/>
          </w:tcPr>
          <w:p w14:paraId="1B0F903C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2.</w:t>
            </w:r>
          </w:p>
        </w:tc>
        <w:tc>
          <w:tcPr>
            <w:tcW w:w="2051" w:type="dxa"/>
          </w:tcPr>
          <w:p w14:paraId="3F1D1CFF" w14:textId="2B3668D1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Monitor LCD  od 19” do 24’’</w:t>
            </w:r>
          </w:p>
        </w:tc>
        <w:tc>
          <w:tcPr>
            <w:tcW w:w="829" w:type="dxa"/>
          </w:tcPr>
          <w:p w14:paraId="5AEE3C40" w14:textId="36E41139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008A4662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3BADCFD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2BCC96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5F8649A8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4ABFBB74" w14:textId="77777777" w:rsidTr="0099286D">
        <w:tc>
          <w:tcPr>
            <w:tcW w:w="495" w:type="dxa"/>
          </w:tcPr>
          <w:p w14:paraId="794D0931" w14:textId="1DF516E6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</w:tcPr>
          <w:p w14:paraId="1B6684CE" w14:textId="2905F09B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kart inteligentnych: </w:t>
            </w:r>
            <w:proofErr w:type="spellStart"/>
            <w:r w:rsidRPr="0099286D">
              <w:rPr>
                <w:rFonts w:eastAsia="Times New Roman" w:cs="Calibri"/>
                <w:color w:val="000000"/>
                <w:lang w:eastAsia="pl-PL"/>
              </w:rPr>
              <w:t>Athena</w:t>
            </w:r>
            <w:proofErr w:type="spellEnd"/>
          </w:p>
        </w:tc>
        <w:tc>
          <w:tcPr>
            <w:tcW w:w="829" w:type="dxa"/>
          </w:tcPr>
          <w:p w14:paraId="47018ACF" w14:textId="79B47AD6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2136F4FA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460E320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23F62755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354FA027" w14:textId="77777777" w:rsidR="0099286D" w:rsidRPr="00F56673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5A3660D5" w14:textId="77777777" w:rsidTr="0099286D">
        <w:tc>
          <w:tcPr>
            <w:tcW w:w="495" w:type="dxa"/>
          </w:tcPr>
          <w:p w14:paraId="38872F54" w14:textId="5DC5D7FD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  <w:vAlign w:val="center"/>
          </w:tcPr>
          <w:p w14:paraId="352F695B" w14:textId="1B9F6320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Czytnik kodów 2D </w:t>
            </w:r>
            <w:proofErr w:type="spellStart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Datalogic</w:t>
            </w:r>
            <w:proofErr w:type="spellEnd"/>
            <w:r w:rsidRPr="0099286D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829" w:type="dxa"/>
          </w:tcPr>
          <w:p w14:paraId="76E9989A" w14:textId="42ACB32D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7A905642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E4A2E2C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4ED9FBC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1B9C675F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07415D15" w14:textId="77777777" w:rsidTr="0099286D">
        <w:tc>
          <w:tcPr>
            <w:tcW w:w="495" w:type="dxa"/>
          </w:tcPr>
          <w:p w14:paraId="732DA37E" w14:textId="20CAE456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051" w:type="dxa"/>
          </w:tcPr>
          <w:p w14:paraId="38E609FE" w14:textId="004031D4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 xml:space="preserve">Drukarka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oki</w:t>
            </w:r>
            <w:proofErr w:type="spellEnd"/>
          </w:p>
        </w:tc>
        <w:tc>
          <w:tcPr>
            <w:tcW w:w="829" w:type="dxa"/>
          </w:tcPr>
          <w:p w14:paraId="6C1A1A6E" w14:textId="36C805AF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64" w:type="dxa"/>
          </w:tcPr>
          <w:p w14:paraId="4074E0E7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5EE4C9F8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0A2516F3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4BEE1250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07855BE7" w14:textId="77777777" w:rsidTr="0099286D">
        <w:tc>
          <w:tcPr>
            <w:tcW w:w="495" w:type="dxa"/>
          </w:tcPr>
          <w:p w14:paraId="719CB62F" w14:textId="66335CAF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6.</w:t>
            </w:r>
          </w:p>
        </w:tc>
        <w:tc>
          <w:tcPr>
            <w:tcW w:w="2051" w:type="dxa"/>
          </w:tcPr>
          <w:p w14:paraId="240614D3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skanery</w:t>
            </w:r>
          </w:p>
        </w:tc>
        <w:tc>
          <w:tcPr>
            <w:tcW w:w="829" w:type="dxa"/>
          </w:tcPr>
          <w:p w14:paraId="18599DEC" w14:textId="69C6F115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64" w:type="dxa"/>
          </w:tcPr>
          <w:p w14:paraId="410C3436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3" w:type="dxa"/>
          </w:tcPr>
          <w:p w14:paraId="0C3BCE6B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</w:tcPr>
          <w:p w14:paraId="6D6A875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2AD6A504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  <w:tr w:rsidR="0099286D" w:rsidRPr="00F56673" w14:paraId="52BD9CFE" w14:textId="77777777" w:rsidTr="0099286D">
        <w:tc>
          <w:tcPr>
            <w:tcW w:w="495" w:type="dxa"/>
          </w:tcPr>
          <w:p w14:paraId="22237168" w14:textId="49E166F6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  <w:r w:rsidRPr="00F56673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5817" w:type="dxa"/>
            <w:gridSpan w:val="4"/>
          </w:tcPr>
          <w:p w14:paraId="44C25702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  <w:r w:rsidRPr="00F56673">
              <w:rPr>
                <w:rFonts w:asciiTheme="minorHAnsi" w:eastAsiaTheme="minorHAnsi" w:hAnsiTheme="minorHAnsi" w:cstheme="minorBidi"/>
              </w:rPr>
              <w:t>Suma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</w:t>
            </w:r>
          </w:p>
        </w:tc>
        <w:tc>
          <w:tcPr>
            <w:tcW w:w="1276" w:type="dxa"/>
          </w:tcPr>
          <w:p w14:paraId="6E90B25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</w:tcPr>
          <w:p w14:paraId="4017239A" w14:textId="77777777" w:rsidR="0099286D" w:rsidRPr="00F56673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F3C9224" w14:textId="77777777" w:rsidR="0099286D" w:rsidRDefault="0099286D" w:rsidP="0099286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2E302425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07E76068" w14:textId="77777777"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526A3BC3" w14:textId="77777777" w:rsidR="00E637C7" w:rsidRPr="00855D4C" w:rsidRDefault="00E637C7" w:rsidP="00855D4C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50839AB4" w14:textId="77777777" w:rsidR="00E637C7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63D2D6B0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2A82FBF9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7E0957B8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47772CFF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420615EB" w14:textId="77777777" w:rsidR="00E637C7" w:rsidRPr="00267221" w:rsidRDefault="00E637C7" w:rsidP="00267221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7E83A5B2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1B7888E4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7A28439A" w14:textId="77777777" w:rsidR="00164562" w:rsidRPr="00267221" w:rsidRDefault="00E637C7" w:rsidP="00267221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164562" w:rsidRPr="00267221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013"/>
    <w:multiLevelType w:val="hybridMultilevel"/>
    <w:tmpl w:val="841CB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564928"/>
    <w:multiLevelType w:val="multilevel"/>
    <w:tmpl w:val="7C646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C7"/>
    <w:rsid w:val="000A4F6A"/>
    <w:rsid w:val="00164562"/>
    <w:rsid w:val="00240CB4"/>
    <w:rsid w:val="00267221"/>
    <w:rsid w:val="003C2E02"/>
    <w:rsid w:val="004239BB"/>
    <w:rsid w:val="00512D41"/>
    <w:rsid w:val="005F3187"/>
    <w:rsid w:val="006C772E"/>
    <w:rsid w:val="00766A61"/>
    <w:rsid w:val="00855D4C"/>
    <w:rsid w:val="00874686"/>
    <w:rsid w:val="0092294F"/>
    <w:rsid w:val="0099286D"/>
    <w:rsid w:val="00992F13"/>
    <w:rsid w:val="00A230E2"/>
    <w:rsid w:val="00A56435"/>
    <w:rsid w:val="00A67B0E"/>
    <w:rsid w:val="00AC307B"/>
    <w:rsid w:val="00C73EAD"/>
    <w:rsid w:val="00C91EBB"/>
    <w:rsid w:val="00CF75E0"/>
    <w:rsid w:val="00D73267"/>
    <w:rsid w:val="00E35E05"/>
    <w:rsid w:val="00E637C7"/>
    <w:rsid w:val="00F10E88"/>
    <w:rsid w:val="00F54C2B"/>
    <w:rsid w:val="00F56673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0D2"/>
  <w15:docId w15:val="{2A4F2CAF-9DB9-4CD3-8A6F-9881EA1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powiat.zyrardowski.pl" TargetMode="External"/><Relationship Id="rId5" Type="http://schemas.openxmlformats.org/officeDocument/2006/relationships/hyperlink" Target="mailto:zamowienia.publicze@powiat-zyrard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3</cp:revision>
  <cp:lastPrinted>2020-09-18T08:22:00Z</cp:lastPrinted>
  <dcterms:created xsi:type="dcterms:W3CDTF">2020-09-17T11:07:00Z</dcterms:created>
  <dcterms:modified xsi:type="dcterms:W3CDTF">2020-09-18T08:55:00Z</dcterms:modified>
</cp:coreProperties>
</file>