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C7" w:rsidRDefault="00E001B7" w:rsidP="00CC7AC7">
      <w:pPr>
        <w:spacing w:after="0" w:line="240" w:lineRule="auto"/>
        <w:jc w:val="right"/>
        <w:rPr>
          <w:rFonts w:ascii="Times New Roman" w:eastAsia="Times New Roman" w:hAnsi="Times New Roman"/>
          <w:color w:val="auto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Załącznik Nr 8 do SIWZ</w:t>
      </w:r>
      <w:bookmarkStart w:id="0" w:name="_GoBack"/>
      <w:bookmarkEnd w:id="0"/>
    </w:p>
    <w:p w:rsidR="00CC7AC7" w:rsidRDefault="00CC7AC7" w:rsidP="00CC7AC7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eastAsia="pl-PL"/>
        </w:rPr>
      </w:pPr>
    </w:p>
    <w:p w:rsidR="00CC7AC7" w:rsidRPr="00D72F8C" w:rsidRDefault="00237F1F" w:rsidP="00CC7AC7">
      <w:pPr>
        <w:keepNext/>
        <w:spacing w:after="0" w:line="240" w:lineRule="auto"/>
        <w:jc w:val="center"/>
        <w:outlineLvl w:val="3"/>
        <w:rPr>
          <w:rFonts w:eastAsia="Arial Unicode MS"/>
          <w:b/>
          <w:bCs/>
          <w:color w:val="auto"/>
          <w:sz w:val="24"/>
          <w:szCs w:val="24"/>
          <w:lang w:eastAsia="pl-PL"/>
        </w:rPr>
      </w:pPr>
      <w:r>
        <w:rPr>
          <w:rFonts w:eastAsia="Arial Unicode MS"/>
          <w:b/>
          <w:bCs/>
          <w:color w:val="auto"/>
          <w:sz w:val="24"/>
          <w:szCs w:val="24"/>
          <w:lang w:eastAsia="pl-PL"/>
        </w:rPr>
        <w:t>PRZEDMIAR</w:t>
      </w:r>
    </w:p>
    <w:p w:rsidR="00D84F90" w:rsidRPr="00D84F90" w:rsidRDefault="00CC7AC7" w:rsidP="00D84F90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auto"/>
          <w:sz w:val="24"/>
          <w:szCs w:val="24"/>
          <w:lang w:eastAsia="pl-PL"/>
        </w:rPr>
      </w:pPr>
      <w:r w:rsidRPr="00D72F8C">
        <w:rPr>
          <w:b/>
          <w:i/>
          <w:iCs/>
          <w:sz w:val="24"/>
          <w:szCs w:val="24"/>
        </w:rPr>
        <w:t xml:space="preserve">na </w:t>
      </w:r>
      <w:r w:rsidR="00D84F90" w:rsidRPr="00D72F8C">
        <w:rPr>
          <w:b/>
          <w:i/>
          <w:iCs/>
          <w:sz w:val="24"/>
          <w:szCs w:val="24"/>
        </w:rPr>
        <w:t>przebudowę drogi powiatowej nr 47</w:t>
      </w:r>
      <w:r w:rsidR="003213BE">
        <w:rPr>
          <w:b/>
          <w:i/>
          <w:iCs/>
          <w:sz w:val="24"/>
          <w:szCs w:val="24"/>
        </w:rPr>
        <w:t>27</w:t>
      </w:r>
      <w:r w:rsidR="00D84F90" w:rsidRPr="00D72F8C">
        <w:rPr>
          <w:b/>
          <w:i/>
          <w:iCs/>
          <w:sz w:val="24"/>
          <w:szCs w:val="24"/>
        </w:rPr>
        <w:t xml:space="preserve">W </w:t>
      </w:r>
      <w:r w:rsidR="003213BE">
        <w:rPr>
          <w:b/>
          <w:i/>
          <w:iCs/>
          <w:sz w:val="24"/>
          <w:szCs w:val="24"/>
        </w:rPr>
        <w:t>(Huta Zawadzka) gr. Woj. - Piekarowo</w:t>
      </w:r>
      <w:r w:rsidR="00D84F90">
        <w:rPr>
          <w:rFonts w:ascii="Times New Roman" w:hAnsi="Times New Roman"/>
          <w:b/>
          <w:i/>
          <w:sz w:val="24"/>
          <w:szCs w:val="24"/>
        </w:rPr>
        <w:t>.</w:t>
      </w:r>
    </w:p>
    <w:p w:rsidR="00CC7AC7" w:rsidRDefault="00CC7AC7" w:rsidP="00CC7AC7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auto"/>
          <w:lang w:eastAsia="pl-PL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1594"/>
        <w:gridCol w:w="4315"/>
        <w:gridCol w:w="735"/>
        <w:gridCol w:w="2617"/>
      </w:tblGrid>
      <w:tr w:rsidR="00237F1F" w:rsidTr="006B017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Podstawa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Jedn.</w:t>
            </w: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obm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Ilość</w:t>
            </w: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CC7AC7" w:rsidTr="003213B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 w:rsidP="00D84F90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 xml:space="preserve">I. </w:t>
            </w:r>
            <w:r w:rsidR="003213B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>UTRWALANIE I REGENERACJA NAWIERZCHNI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 xml:space="preserve"> – KOD CPV 45 </w:t>
            </w:r>
            <w:r w:rsidR="003213B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>23 32 00-1</w:t>
            </w:r>
          </w:p>
        </w:tc>
      </w:tr>
      <w:tr w:rsidR="00237F1F" w:rsidTr="0007469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 d.1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237F1F" w:rsidRDefault="00237F1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01.01.01.01</w:t>
            </w:r>
          </w:p>
          <w:p w:rsidR="00237F1F" w:rsidRDefault="00237F1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BCD poz. 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Odtworzenie trasy i punktów wysokościowych przy liniowych robotach (drogi) w terenie równinnym</w:t>
            </w:r>
          </w:p>
          <w:p w:rsidR="00237F1F" w:rsidRDefault="00237F1F" w:rsidP="00D84F90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1,440 km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1,440</w:t>
            </w:r>
          </w:p>
        </w:tc>
      </w:tr>
      <w:tr w:rsidR="00237F1F" w:rsidTr="00D3217A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2 d.1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3213B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237F1F" w:rsidRDefault="00237F1F" w:rsidP="003213B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04.03.01.12.02</w:t>
            </w:r>
          </w:p>
          <w:p w:rsidR="00237F1F" w:rsidRDefault="00237F1F" w:rsidP="003213B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poz. 242 (analogia)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D84F90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Oczyszczenie mechaniczne nawierzchni drogowych (300,00m + 1140,00m) = 1440,00mx4,75m + 40 m2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skrzyż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 = 6880,00 m2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6 880,00</w:t>
            </w:r>
          </w:p>
        </w:tc>
      </w:tr>
      <w:tr w:rsidR="00237F1F" w:rsidTr="00B010EA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3213BE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3213BE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 d.1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3213BE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3213B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237F1F" w:rsidRDefault="00237F1F" w:rsidP="003213B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04.03.01.22.04</w:t>
            </w:r>
          </w:p>
          <w:p w:rsidR="00237F1F" w:rsidRDefault="00237F1F" w:rsidP="003213B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BCD poz. 246 (analogia)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3213B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Mechaniczne skropienie emulsją asfaltową C60 B3 ZM (K1-60) nawierzchni drogowych (300,00m + 1140,00m) = 1440,00m x4,75m + 40 m2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skrzyż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 = 6880,00 m2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3213BE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3213BE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3213BE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3213BE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3213BE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237F1F" w:rsidRDefault="00237F1F" w:rsidP="003213BE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6 880,00</w:t>
            </w:r>
          </w:p>
        </w:tc>
      </w:tr>
      <w:tr w:rsidR="00CC7AC7" w:rsidTr="003213BE">
        <w:trPr>
          <w:trHeight w:val="3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C7" w:rsidRDefault="00CC7AC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CC7AC7" w:rsidRDefault="00CC7AC7" w:rsidP="007A57C0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II.</w:t>
            </w:r>
            <w:r w:rsidR="00B26217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</w:t>
            </w:r>
            <w:r w:rsidR="003213BE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PODBUDOWY 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– KOD CPV 45 23 </w:t>
            </w:r>
            <w:r w:rsidR="003213BE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33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00-</w:t>
            </w:r>
            <w:r w:rsidR="003213BE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</w:tr>
      <w:tr w:rsidR="00237F1F" w:rsidTr="009F38DE">
        <w:trPr>
          <w:trHeight w:val="7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</w:t>
            </w:r>
          </w:p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237F1F" w:rsidRDefault="00237F1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04.08.01.11.01</w:t>
            </w:r>
          </w:p>
          <w:p w:rsidR="00237F1F" w:rsidRDefault="00237F1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poz. 310, 301</w:t>
            </w:r>
          </w:p>
          <w:p w:rsidR="00237F1F" w:rsidRDefault="00237F1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(analogia)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Wykonanie warstwy wyrównawczo wzmacniającej  z mieszanki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mineralno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– bitumicznej asfaltowej AC11W, 50/70 (BEZ GRANULATU ASFALTOWEGO) w ilości 150 kg/m2 dla kat. Ruchu KR-2 z transportem na średnią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odl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. 25 km </w:t>
            </w:r>
          </w:p>
          <w:p w:rsidR="00237F1F" w:rsidRDefault="00237F1F" w:rsidP="00B2621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1440,00 m x 4,75 m + 40,00 m2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skrzyż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. = 6880,00 m2 x 150 kg/m2= 1032000,00 kg = 1032,00 Mg  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237F1F" w:rsidRDefault="00237F1F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17307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1032,00 </w:t>
            </w:r>
          </w:p>
        </w:tc>
      </w:tr>
      <w:tr w:rsidR="00B26217" w:rsidTr="00B26217">
        <w:trPr>
          <w:trHeight w:val="40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17" w:rsidRDefault="00B26217" w:rsidP="00B2621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17" w:rsidRDefault="00B26217" w:rsidP="00B2621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17" w:rsidRDefault="00B26217" w:rsidP="00B2621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III. ROBOTY NAPRAWCZO_KONSERWACYJNE – KOD CPV 45 23 31 42-6</w:t>
            </w:r>
          </w:p>
        </w:tc>
      </w:tr>
      <w:tr w:rsidR="00237F1F" w:rsidTr="00C601B8">
        <w:trPr>
          <w:trHeight w:val="7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B2621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</w:t>
            </w:r>
          </w:p>
          <w:p w:rsidR="00237F1F" w:rsidRDefault="00237F1F" w:rsidP="00B2621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B2621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</w:t>
            </w:r>
          </w:p>
          <w:p w:rsidR="00237F1F" w:rsidRDefault="00237F1F" w:rsidP="00B2621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06.03.02.11.01</w:t>
            </w:r>
          </w:p>
          <w:p w:rsidR="00237F1F" w:rsidRDefault="00237F1F" w:rsidP="00B2621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Poz. 479</w:t>
            </w:r>
          </w:p>
          <w:p w:rsidR="00237F1F" w:rsidRDefault="00237F1F" w:rsidP="00B2621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(analogia)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B2621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Naprawa dróg gruntowych – wyrównanie poboczy z uzupełnieniem mieszanką optymalną z kruszywa łamanego o uziarnieniu 0/31/5 na średnią grubość 10 cm, pobocze o szerokości 0,75 m obustronne</w:t>
            </w:r>
          </w:p>
          <w:p w:rsidR="00237F1F" w:rsidRPr="00173077" w:rsidRDefault="00237F1F" w:rsidP="00B2621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1440,00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mb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x 2 x 0,75 m x 0,10 m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grub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= 216,00 m3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B2621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B2621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B2621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F" w:rsidRDefault="00237F1F" w:rsidP="00B2621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B2621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237F1F" w:rsidRDefault="00237F1F" w:rsidP="00B2621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216,00</w:t>
            </w:r>
          </w:p>
        </w:tc>
      </w:tr>
    </w:tbl>
    <w:p w:rsidR="00CC7AC7" w:rsidRDefault="00CC7AC7" w:rsidP="00CC7AC7">
      <w:pPr>
        <w:spacing w:after="0" w:line="240" w:lineRule="auto"/>
        <w:rPr>
          <w:rFonts w:ascii="Arial" w:eastAsia="Times New Roman" w:hAnsi="Arial" w:cs="Arial"/>
          <w:b/>
          <w:color w:val="auto"/>
          <w:sz w:val="16"/>
          <w:szCs w:val="16"/>
          <w:lang w:eastAsia="pl-PL"/>
        </w:rPr>
      </w:pPr>
    </w:p>
    <w:p w:rsidR="00432B52" w:rsidRDefault="00432B52" w:rsidP="00317BF2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lang w:eastAsia="pl-PL"/>
        </w:rPr>
      </w:pPr>
    </w:p>
    <w:p w:rsidR="00237F1F" w:rsidRDefault="00237F1F" w:rsidP="00317BF2">
      <w:pPr>
        <w:spacing w:after="0" w:line="240" w:lineRule="auto"/>
      </w:pPr>
    </w:p>
    <w:sectPr w:rsidR="00237F1F" w:rsidSect="00432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C7"/>
    <w:rsid w:val="00020736"/>
    <w:rsid w:val="00173077"/>
    <w:rsid w:val="00176DBA"/>
    <w:rsid w:val="00235F55"/>
    <w:rsid w:val="00237F1F"/>
    <w:rsid w:val="00317BF2"/>
    <w:rsid w:val="003213BE"/>
    <w:rsid w:val="00403FA2"/>
    <w:rsid w:val="00432B52"/>
    <w:rsid w:val="0049503E"/>
    <w:rsid w:val="00495E14"/>
    <w:rsid w:val="007779D9"/>
    <w:rsid w:val="007A57C0"/>
    <w:rsid w:val="0086461D"/>
    <w:rsid w:val="008F6AA8"/>
    <w:rsid w:val="009C1363"/>
    <w:rsid w:val="00B26217"/>
    <w:rsid w:val="00C7487A"/>
    <w:rsid w:val="00CC7AC7"/>
    <w:rsid w:val="00D72F8C"/>
    <w:rsid w:val="00D84F90"/>
    <w:rsid w:val="00E0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6840"/>
  <w15:docId w15:val="{C0DDF7EC-84DA-4F1F-B543-F6B212CE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C7AC7"/>
    <w:rPr>
      <w:rFonts w:ascii="Calibri" w:eastAsia="Calibri" w:hAnsi="Calibri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BB3C0-28EF-413C-9AF1-B7E1E65A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p.myszkowski</dc:creator>
  <cp:lastModifiedBy>Katarzyna Krawczyk</cp:lastModifiedBy>
  <cp:revision>4</cp:revision>
  <dcterms:created xsi:type="dcterms:W3CDTF">2017-06-13T11:44:00Z</dcterms:created>
  <dcterms:modified xsi:type="dcterms:W3CDTF">2017-06-13T11:44:00Z</dcterms:modified>
</cp:coreProperties>
</file>