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40" w:rsidRPr="00717AB0" w:rsidRDefault="00D36B40" w:rsidP="00E251B9">
      <w:pPr>
        <w:jc w:val="right"/>
        <w:rPr>
          <w:b/>
          <w:bCs/>
          <w:sz w:val="28"/>
          <w:szCs w:val="28"/>
          <w:u w:val="single"/>
        </w:rPr>
      </w:pPr>
      <w:r w:rsidRPr="00717AB0">
        <w:rPr>
          <w:b/>
          <w:bCs/>
          <w:sz w:val="28"/>
          <w:szCs w:val="28"/>
          <w:u w:val="single"/>
        </w:rPr>
        <w:t>Załącznik Nr 2 do zapytania ofertowego</w:t>
      </w:r>
    </w:p>
    <w:p w:rsidR="00D36B40" w:rsidRPr="00717AB0" w:rsidRDefault="00D36B40" w:rsidP="00E251B9">
      <w:pPr>
        <w:jc w:val="right"/>
        <w:rPr>
          <w:b/>
          <w:bCs/>
          <w:sz w:val="28"/>
          <w:szCs w:val="28"/>
          <w:u w:val="single"/>
        </w:rPr>
      </w:pPr>
    </w:p>
    <w:p w:rsidR="00D36B40" w:rsidRPr="00717AB0" w:rsidRDefault="00D36B40" w:rsidP="001464B1">
      <w:pPr>
        <w:jc w:val="center"/>
        <w:rPr>
          <w:b/>
          <w:bCs/>
          <w:sz w:val="28"/>
          <w:szCs w:val="28"/>
          <w:u w:val="single"/>
        </w:rPr>
      </w:pPr>
      <w:r w:rsidRPr="00717AB0">
        <w:rPr>
          <w:b/>
          <w:bCs/>
          <w:sz w:val="28"/>
          <w:szCs w:val="28"/>
          <w:u w:val="single"/>
        </w:rPr>
        <w:t xml:space="preserve">FORMULARZ ASORTYMENTOWO – CENOWY </w:t>
      </w:r>
    </w:p>
    <w:p w:rsidR="00D36B40" w:rsidRPr="00717AB0" w:rsidRDefault="00D36B40" w:rsidP="001464B1">
      <w:pPr>
        <w:jc w:val="center"/>
        <w:rPr>
          <w:b/>
          <w:bCs/>
          <w:sz w:val="32"/>
          <w:szCs w:val="32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3"/>
        <w:gridCol w:w="3355"/>
        <w:gridCol w:w="1445"/>
        <w:gridCol w:w="780"/>
        <w:gridCol w:w="1980"/>
        <w:gridCol w:w="1665"/>
      </w:tblGrid>
      <w:tr w:rsidR="00D36B40" w:rsidRPr="00717AB0">
        <w:trPr>
          <w:trHeight w:val="640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D13BBD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Lp.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D13BBD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Nazwa artykułu i opis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D13BBD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Jedn. miary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D13BBD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Ilość</w:t>
            </w:r>
          </w:p>
        </w:tc>
        <w:tc>
          <w:tcPr>
            <w:tcW w:w="1980" w:type="dxa"/>
            <w:vAlign w:val="center"/>
          </w:tcPr>
          <w:p w:rsidR="00D36B40" w:rsidRPr="00717AB0" w:rsidRDefault="00D36B40" w:rsidP="00D13BBD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Cena jednostkowa brutto</w:t>
            </w:r>
          </w:p>
        </w:tc>
        <w:tc>
          <w:tcPr>
            <w:tcW w:w="1665" w:type="dxa"/>
            <w:vAlign w:val="center"/>
          </w:tcPr>
          <w:p w:rsidR="00D36B40" w:rsidRPr="00717AB0" w:rsidRDefault="00D36B40" w:rsidP="00D13BBD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Wartość brutto w zł</w:t>
            </w:r>
          </w:p>
        </w:tc>
      </w:tr>
      <w:tr w:rsidR="00D36B40" w:rsidRPr="00717AB0">
        <w:trPr>
          <w:trHeight w:val="225"/>
          <w:jc w:val="center"/>
        </w:trPr>
        <w:tc>
          <w:tcPr>
            <w:tcW w:w="873" w:type="dxa"/>
            <w:shd w:val="clear" w:color="auto" w:fill="D9D9D9"/>
            <w:vAlign w:val="center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1</w:t>
            </w:r>
          </w:p>
        </w:tc>
        <w:tc>
          <w:tcPr>
            <w:tcW w:w="3355" w:type="dxa"/>
            <w:shd w:val="clear" w:color="auto" w:fill="D9D9D9"/>
            <w:vAlign w:val="center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2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 xml:space="preserve"> 4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5</w:t>
            </w:r>
          </w:p>
        </w:tc>
        <w:tc>
          <w:tcPr>
            <w:tcW w:w="1980" w:type="dxa"/>
            <w:shd w:val="clear" w:color="auto" w:fill="D9D9D9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6</w:t>
            </w:r>
          </w:p>
        </w:tc>
        <w:tc>
          <w:tcPr>
            <w:tcW w:w="1665" w:type="dxa"/>
            <w:shd w:val="clear" w:color="auto" w:fill="D9D9D9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7</w:t>
            </w: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AF7F58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AF7F58">
            <w:r w:rsidRPr="00717AB0">
              <w:t>Segregator z dźwignią, format            A4, szerokość grzbietu 7cm. Różne jednobarwne kolory.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AF7F58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r w:rsidRPr="00717AB0">
              <w:t xml:space="preserve">  400</w:t>
            </w:r>
          </w:p>
        </w:tc>
        <w:tc>
          <w:tcPr>
            <w:tcW w:w="1980" w:type="dxa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AF7F58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Segregator z dźwignią, format A4, szerokość grzbietu 5cm.Różne jednobarwne kolory.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100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AA0679">
            <w:r w:rsidRPr="00717AB0">
              <w:t>Skoroszyt plastikowy do segregatorów A4, twardy,                         1 opakowanie 10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5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Koszulki A4 do segregatorów, miękkie wykonane z gładkiej, matowej folii, opakowanie 100 sztuk.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75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Koszulki groszkowe, poszerzona A-4, grubość 90 mic. opakowanie 100 sztuk.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720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Przekładki do segregatorów A4, z kolorowego kartonu o gramaturze 160 gsm,  12 kartek.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1071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Przekładki do segregatora, ze sztywnego kartonu, 1/3 A4, mix kolorów, opakowanie 100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20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Wymazywalne pióro kulkowe, niebieskie typu Pilot, grubość wkładu 0,7mm.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Wkład do w/w pióra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25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Ołówek drewniany z gumką do ścierania u  góry, odporny na złamania, opakowanie 24 szt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AE1600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Długopis typu Pentel niebieski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AE1600">
            <w:pPr>
              <w:jc w:val="center"/>
            </w:pPr>
            <w:r w:rsidRPr="00717AB0">
              <w:t>36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207327">
            <w:r w:rsidRPr="00717AB0">
              <w:t xml:space="preserve">Wkłady wymienne do długopisów typu Pentel, kolor  niebieski- 12 szt. w opakowaniu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207327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207327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563C4A">
            <w:r w:rsidRPr="00717AB0">
              <w:t>Długopis ze sprężynką leżący, samoprzylepna podstawka.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563C4A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563C4A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563C4A">
            <w:r w:rsidRPr="00717AB0">
              <w:t>Długopis niebieski, przezroczysty, zwykły w obudowie z widocznym wkładem- 50 szt. opakowaniu.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563C4A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563C4A">
            <w:pPr>
              <w:jc w:val="center"/>
            </w:pPr>
            <w:r w:rsidRPr="00717AB0">
              <w:t>5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137FB">
            <w:pPr>
              <w:rPr>
                <w:color w:val="FF0000"/>
              </w:rPr>
            </w:pPr>
            <w:r w:rsidRPr="00717AB0">
              <w:rPr>
                <w:color w:val="auto"/>
              </w:rPr>
              <w:t>Długopis żelowy czerwony,                         z tuszem wodoodpornym,                    nie blaknącym,</w:t>
            </w:r>
            <w:r w:rsidRPr="00717AB0">
              <w:t xml:space="preserve"> z wkładem wymiennym.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137FB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137FB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D153DB">
            <w:r w:rsidRPr="00717AB0">
              <w:t>Gumki recepturki-kg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D153DB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D153DB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Skoroszyt oczkowy pełny papierowy, opakowanie 50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18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Skoroszyt oczkowy ½ papierowy – opakowanie 50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 xml:space="preserve">4 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19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 xml:space="preserve">Zeszyt A5 kratka 60 kartkowy, </w:t>
            </w:r>
            <w:r w:rsidRPr="00717AB0">
              <w:rPr>
                <w:color w:val="auto"/>
              </w:rPr>
              <w:t>miękka okładka.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Blok biurowy, notatnikowy,  format A5 w kratkę, 100 kartek.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Korektor w pędzlu, w płynie, uniwersalny, szybkoschnący.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8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99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Korektor w piórze, szybkoschnący, pojemność minimalna 7 ml, z cienką metalową końcówką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DF3C76">
            <w:r w:rsidRPr="00717AB0">
              <w:t xml:space="preserve">   20</w:t>
            </w:r>
          </w:p>
          <w:p w:rsidR="00D36B40" w:rsidRPr="00717AB0" w:rsidRDefault="00D36B40" w:rsidP="00DF3C76"/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Korektor w taśmie myszka, ruchoma końcówka, skuwka chroniąca taśmę, wymiary taśmy 5mmm x 8 m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Spinacz biurowy, okrągły, metalowy, długość 50 mm, pudełko zawierające 100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8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Spinacz biurowy, okrągły, metalowy, długość</w:t>
            </w:r>
          </w:p>
          <w:p w:rsidR="00D36B40" w:rsidRPr="00717AB0" w:rsidRDefault="00D36B40" w:rsidP="0012788E">
            <w:r w:rsidRPr="00717AB0">
              <w:t>28 mm, pudełko zawierające 100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>Spinacz biurowy, okrągły, metalowy, długość</w:t>
            </w:r>
          </w:p>
          <w:p w:rsidR="00D36B40" w:rsidRPr="00717AB0" w:rsidRDefault="00D36B40" w:rsidP="0012788E">
            <w:r w:rsidRPr="00717AB0">
              <w:t>70 mm, pudełko zawierające 100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6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Klipsy 51 mm, opakowanie 12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3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Klipsy archiwizacyjne  – 100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29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r w:rsidRPr="00717AB0">
              <w:t xml:space="preserve">Kartki klejące, samoprzylepne, 51mm x 38mm opakowanie 3szt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 xml:space="preserve">opakowanie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40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12788E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12788E">
            <w:pPr>
              <w:rPr>
                <w:color w:val="auto"/>
              </w:rPr>
            </w:pPr>
            <w:r w:rsidRPr="00717AB0">
              <w:rPr>
                <w:color w:val="auto"/>
              </w:rPr>
              <w:t>Kostka biurowa,  kolorowa, klejona, format  85mmx 85mm, 500 kartek.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12788E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12788E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25</w:t>
            </w:r>
          </w:p>
        </w:tc>
        <w:tc>
          <w:tcPr>
            <w:tcW w:w="1980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12788E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pPr>
              <w:rPr>
                <w:color w:val="auto"/>
              </w:rPr>
            </w:pPr>
            <w:r w:rsidRPr="00717AB0">
              <w:rPr>
                <w:color w:val="auto"/>
              </w:rPr>
              <w:t>Kostka biurowa, biała, klejona, format  85mmx 85mm,              500 kartek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25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Zszywki 24/6 biurowe, opakowanie 10 pudełek, typu long river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26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Zszywki 24/6 biurowe, stalowe opakowanie 10 pudełek, typu tetis 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 xml:space="preserve">Opakowanie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40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34</w:t>
            </w:r>
          </w:p>
        </w:tc>
        <w:tc>
          <w:tcPr>
            <w:tcW w:w="3355" w:type="dxa"/>
            <w:vAlign w:val="center"/>
          </w:tcPr>
          <w:p w:rsidR="00D36B40" w:rsidRPr="005051C8" w:rsidRDefault="00D36B40" w:rsidP="00302CB3">
            <w:pPr>
              <w:rPr>
                <w:color w:val="auto"/>
              </w:rPr>
            </w:pPr>
            <w:r w:rsidRPr="005051C8">
              <w:rPr>
                <w:color w:val="auto"/>
              </w:rPr>
              <w:t>Koszulki A4 z klapką, otwarte                     z prawego boku, wykonane z miękkiej matowej folii polipropylenowej opakowanie 25 szt.</w:t>
            </w:r>
          </w:p>
        </w:tc>
        <w:tc>
          <w:tcPr>
            <w:tcW w:w="1445" w:type="dxa"/>
            <w:vAlign w:val="center"/>
          </w:tcPr>
          <w:p w:rsidR="00D36B40" w:rsidRPr="005051C8" w:rsidRDefault="00D36B40" w:rsidP="00302CB3">
            <w:pPr>
              <w:jc w:val="center"/>
              <w:rPr>
                <w:color w:val="auto"/>
              </w:rPr>
            </w:pPr>
            <w:r w:rsidRPr="005051C8">
              <w:rPr>
                <w:color w:val="auto"/>
              </w:rPr>
              <w:t>opakowanie</w:t>
            </w:r>
          </w:p>
        </w:tc>
        <w:tc>
          <w:tcPr>
            <w:tcW w:w="780" w:type="dxa"/>
            <w:vAlign w:val="center"/>
          </w:tcPr>
          <w:p w:rsidR="00D36B40" w:rsidRPr="005051C8" w:rsidRDefault="00D36B40" w:rsidP="00302CB3">
            <w:pPr>
              <w:jc w:val="center"/>
              <w:rPr>
                <w:color w:val="auto"/>
              </w:rPr>
            </w:pPr>
            <w:r w:rsidRPr="005051C8">
              <w:rPr>
                <w:color w:val="auto"/>
              </w:rPr>
              <w:t>30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Zakreślasz różnokolorowy 4 kolory, fluorescencyjny płaski, ze ściętą końcówką.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Zakreślasz jednokolorowy, neonowy, fluorescencyjny płaski, ze ściętą końcówką.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40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63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Marker, kolor czarny, szybkoschnący.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Koperty C-6 białe, samoklejące, opakowanie 1000szt.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39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Koperty C-5 białe, samoklejące, opakowanie 500szt.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Koperty C-4 białe, samoklejące, opakowanie 250szt,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41</w:t>
            </w:r>
          </w:p>
        </w:tc>
        <w:tc>
          <w:tcPr>
            <w:tcW w:w="3355" w:type="dxa"/>
            <w:vAlign w:val="center"/>
          </w:tcPr>
          <w:p w:rsidR="00D36B40" w:rsidRPr="005051C8" w:rsidRDefault="00D36B40" w:rsidP="00302CB3">
            <w:r w:rsidRPr="005051C8">
              <w:t>Koperty B-5 białe, samoklejące, opakowanie 500szt,</w:t>
            </w:r>
          </w:p>
        </w:tc>
        <w:tc>
          <w:tcPr>
            <w:tcW w:w="1445" w:type="dxa"/>
            <w:vAlign w:val="center"/>
          </w:tcPr>
          <w:p w:rsidR="00D36B40" w:rsidRPr="005051C8" w:rsidRDefault="00D36B40" w:rsidP="00302CB3">
            <w:pPr>
              <w:jc w:val="center"/>
            </w:pPr>
            <w:r w:rsidRPr="005051C8">
              <w:t>opakowanie</w:t>
            </w:r>
          </w:p>
        </w:tc>
        <w:tc>
          <w:tcPr>
            <w:tcW w:w="780" w:type="dxa"/>
            <w:vAlign w:val="center"/>
          </w:tcPr>
          <w:p w:rsidR="00D36B40" w:rsidRPr="005051C8" w:rsidRDefault="00D36B40" w:rsidP="00302CB3">
            <w:pPr>
              <w:jc w:val="center"/>
            </w:pPr>
            <w:r w:rsidRPr="005051C8">
              <w:t>2</w:t>
            </w:r>
          </w:p>
        </w:tc>
        <w:tc>
          <w:tcPr>
            <w:tcW w:w="1980" w:type="dxa"/>
          </w:tcPr>
          <w:p w:rsidR="00D36B40" w:rsidRPr="005051C8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Teczka do podpisu, okładka twarda, 10 kart.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6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43</w:t>
            </w:r>
          </w:p>
          <w:p w:rsidR="00D36B40" w:rsidRPr="00717AB0" w:rsidRDefault="00D36B40" w:rsidP="00B328F4">
            <w:pPr>
              <w:rPr>
                <w:lang w:eastAsia="en-US"/>
              </w:rPr>
            </w:pP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Dziennik korespondencyjny,                     A-4, okładka tekturowa sztywna (300 kartek)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8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44</w:t>
            </w:r>
          </w:p>
        </w:tc>
        <w:tc>
          <w:tcPr>
            <w:tcW w:w="3355" w:type="dxa"/>
            <w:vAlign w:val="center"/>
          </w:tcPr>
          <w:p w:rsidR="00D36B40" w:rsidRDefault="00D36B40" w:rsidP="00302CB3">
            <w:r w:rsidRPr="00717AB0">
              <w:t xml:space="preserve">Tusz do pieczątek </w:t>
            </w:r>
            <w:r>
              <w:t>–</w:t>
            </w:r>
            <w:r w:rsidRPr="00717AB0">
              <w:t xml:space="preserve"> czarny</w:t>
            </w:r>
          </w:p>
          <w:p w:rsidR="00D36B40" w:rsidRPr="00717AB0" w:rsidRDefault="00D36B40" w:rsidP="00302CB3"/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 xml:space="preserve">szt.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15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 xml:space="preserve">Tusz do pieczątek </w:t>
            </w:r>
            <w:r>
              <w:t>–</w:t>
            </w:r>
            <w:r w:rsidRPr="00717AB0">
              <w:t xml:space="preserve"> czerwony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Nożyczki biurowe wykonane ze stali nierdzewnej, hartowanej, ostre i trwałe.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 xml:space="preserve">szt.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 xml:space="preserve">8 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Półka na dokumenty A-4, pojedyńcza.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8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Kalkulator typu Vector, z ruchomym wyświetlaczem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6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49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Kalkulator nabiurkowy, typu Citizen SDC 368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Kalkulator nabiurkowy, typu Citizen SDC 868 L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 xml:space="preserve">szt.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Kalkulator nabiurkowy typu Citizen SDC 660 N.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 xml:space="preserve">szt.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Zszywacz biurowy metalowy na zszywki 24/6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 xml:space="preserve">szt.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6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Teczka sztywna na akta osobowe, usztywniany grzbiet</w:t>
            </w:r>
            <w:r>
              <w:t>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20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Teczki na gumki, kartonowe A4, kolorowe 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2307D">
            <w:r w:rsidRPr="00717AB0">
              <w:t xml:space="preserve">        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100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Teczki  kartonowe A4,  białe, wiązane, opakowanie 50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2307D">
            <w:r w:rsidRPr="00717AB0">
              <w:t xml:space="preserve">opakowanie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Teczki na gumki, kartonowe, lakierowane,  A4, kolorowe.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2307D"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20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Zakładki indeksujące, standardowe, 4 kolorowe.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Kpl.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20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302CB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302CB3">
            <w:r w:rsidRPr="00717AB0">
              <w:t>Zakładki indeksujące, standardowe, 5 kolorowe.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Kpl.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302CB3">
            <w:pPr>
              <w:jc w:val="center"/>
            </w:pPr>
            <w:r w:rsidRPr="00717AB0">
              <w:t>6</w:t>
            </w:r>
          </w:p>
        </w:tc>
        <w:tc>
          <w:tcPr>
            <w:tcW w:w="1980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302CB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59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Papier wizytowy A4 20 kartek, kolor kremowy lub waniliowy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 xml:space="preserve">Papier xero A4 160 g waniliowy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ryza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Papier xero A 3, typu polspeed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ryza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Papier xero A4 , 250 g, biały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ryza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Papier do flichpartów 64x 100, gładki , opakowanie 50 szt.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opakowanie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 xml:space="preserve">Papier A-4 biały 80 g,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 xml:space="preserve">ryza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450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 xml:space="preserve">Deska (podkładka)A-4 z klipsem, z tektury okleinowej,                      z  zaczepem do powieszenia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5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CF1ABB">
            <w:pPr>
              <w:rPr>
                <w:color w:val="auto"/>
              </w:rPr>
            </w:pPr>
            <w:r w:rsidRPr="00717AB0">
              <w:rPr>
                <w:color w:val="auto"/>
              </w:rPr>
              <w:t>Pojemnik na czasopisma, szerokość grzbietu 70 mm, kolorowe.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szt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5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CF1ABB">
            <w:pPr>
              <w:rPr>
                <w:color w:val="auto"/>
              </w:rPr>
            </w:pPr>
            <w:r w:rsidRPr="00717AB0">
              <w:rPr>
                <w:color w:val="auto"/>
              </w:rPr>
              <w:t>Pojemnik na czasopisma, szerokość grzbietu 100mm, kolorowe.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szt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5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pPr>
              <w:rPr>
                <w:color w:val="auto"/>
              </w:rPr>
            </w:pPr>
            <w:r w:rsidRPr="00717AB0">
              <w:rPr>
                <w:color w:val="auto"/>
              </w:rPr>
              <w:t>Pudło na czasopisma o wym. 103 mm x 330mmx 253mm,                 z kartonu laminowanego.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  <w:rPr>
                <w:color w:val="auto"/>
              </w:rPr>
            </w:pPr>
            <w:r w:rsidRPr="00717AB0">
              <w:rPr>
                <w:color w:val="auto"/>
              </w:rPr>
              <w:t>5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69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Przyborniki metalowe z siatki na biurko wielofunkcyjne, z                 co najmniej  3 przegródkami.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Taśma klejąca, przezroczysta          w rolce18 mm x 30mm-                                       8 szt w rolce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rolka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5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 xml:space="preserve">Taśma pakowa, kauczuk,          48mm x 46 mm, kolor brązowy,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2F723B">
            <w:r w:rsidRPr="00717AB0">
              <w:t xml:space="preserve">         szt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5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 xml:space="preserve">Taśma dwustronna klejąca, 50mmx 5m,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Klej biurowy w sztyfcie, 20g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E3B7C">
            <w:r w:rsidRPr="00717AB0">
              <w:t>Toner HP CB</w:t>
            </w:r>
            <w:r>
              <w:t xml:space="preserve"> </w:t>
            </w:r>
            <w:r w:rsidRPr="005051C8">
              <w:rPr>
                <w:color w:val="auto"/>
              </w:rPr>
              <w:t>43</w:t>
            </w:r>
            <w:r w:rsidRPr="00717AB0">
              <w:t>6A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 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Toner HP CE505X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6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Tusz HP 56 czarny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Szt.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16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77</w:t>
            </w:r>
          </w:p>
        </w:tc>
        <w:tc>
          <w:tcPr>
            <w:tcW w:w="3355" w:type="dxa"/>
            <w:vAlign w:val="center"/>
          </w:tcPr>
          <w:p w:rsidR="00D36B40" w:rsidRDefault="00D36B40" w:rsidP="004053E3"/>
          <w:p w:rsidR="00D36B40" w:rsidRPr="00717AB0" w:rsidRDefault="00D36B40" w:rsidP="004053E3">
            <w:r w:rsidRPr="00717AB0">
              <w:t>Kredki świecowe żelowe,                  12 kolorów</w:t>
            </w:r>
            <w:r>
              <w:t>.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78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Pędzelki MF 1860-15sz/kpl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79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Farby plakatowe, 12 kolorów, 20 ml</w:t>
            </w:r>
          </w:p>
          <w:p w:rsidR="00D36B40" w:rsidRPr="00717AB0" w:rsidRDefault="00D36B40" w:rsidP="004053E3"/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80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Pędzelki MF 252A-6 szt/kpl,      do akwareli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81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Flamastry pieczątki, 10 kolorów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82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Kredki w sztyfcie, świecowe, żelowe 12 kolorów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2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83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Flamastry, mini, 12 kolorów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8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E4BE8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84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E4BE8">
            <w:r w:rsidRPr="00717AB0">
              <w:t>Kredki trójkolorowe, 20 kolorowe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E4BE8">
            <w:pPr>
              <w:jc w:val="center"/>
            </w:pPr>
            <w:r w:rsidRPr="00717AB0">
              <w:t>kpl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E4BE8">
            <w:pPr>
              <w:jc w:val="center"/>
            </w:pPr>
            <w:r w:rsidRPr="00717AB0">
              <w:t>4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A92E4D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85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A92E4D">
            <w:r w:rsidRPr="00717AB0">
              <w:t>Temperówka kostka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A92E4D">
            <w:pPr>
              <w:jc w:val="center"/>
            </w:pPr>
            <w:r w:rsidRPr="00717AB0">
              <w:t>szt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A92E4D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A92E4D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 w:rsidRPr="00717AB0">
              <w:rPr>
                <w:lang w:eastAsia="en-US"/>
              </w:rPr>
              <w:t>86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 w:rsidRPr="00717AB0">
              <w:t>Gumki do wycierania ołówka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 xml:space="preserve">szt 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 w:rsidRPr="00717AB0">
              <w:t>10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73" w:type="dxa"/>
            <w:vAlign w:val="center"/>
          </w:tcPr>
          <w:p w:rsidR="00D36B40" w:rsidRPr="00717AB0" w:rsidRDefault="00D36B40" w:rsidP="004053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3355" w:type="dxa"/>
            <w:vAlign w:val="center"/>
          </w:tcPr>
          <w:p w:rsidR="00D36B40" w:rsidRPr="00717AB0" w:rsidRDefault="00D36B40" w:rsidP="004053E3">
            <w:r>
              <w:t xml:space="preserve">Druki książki spisu z natury </w:t>
            </w:r>
          </w:p>
        </w:tc>
        <w:tc>
          <w:tcPr>
            <w:tcW w:w="1445" w:type="dxa"/>
            <w:vAlign w:val="center"/>
          </w:tcPr>
          <w:p w:rsidR="00D36B40" w:rsidRPr="00717AB0" w:rsidRDefault="00D36B40" w:rsidP="004053E3">
            <w:pPr>
              <w:jc w:val="center"/>
            </w:pPr>
            <w:r>
              <w:t>szt</w:t>
            </w:r>
          </w:p>
        </w:tc>
        <w:tc>
          <w:tcPr>
            <w:tcW w:w="780" w:type="dxa"/>
            <w:vAlign w:val="center"/>
          </w:tcPr>
          <w:p w:rsidR="00D36B40" w:rsidRPr="00717AB0" w:rsidRDefault="00D36B40" w:rsidP="004053E3">
            <w:pPr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D36B40" w:rsidRPr="00717AB0" w:rsidRDefault="00D36B40" w:rsidP="000D38A1">
            <w:pPr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053E3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36B40" w:rsidRPr="00717AB0">
        <w:trPr>
          <w:trHeight w:val="326"/>
          <w:jc w:val="center"/>
        </w:trPr>
        <w:tc>
          <w:tcPr>
            <w:tcW w:w="8433" w:type="dxa"/>
            <w:gridSpan w:val="5"/>
            <w:vAlign w:val="center"/>
          </w:tcPr>
          <w:p w:rsidR="00D36B40" w:rsidRPr="00717AB0" w:rsidRDefault="00D36B40" w:rsidP="004E3B7C">
            <w:pPr>
              <w:jc w:val="center"/>
              <w:rPr>
                <w:b/>
                <w:bCs/>
                <w:lang w:eastAsia="en-US"/>
              </w:rPr>
            </w:pPr>
          </w:p>
          <w:p w:rsidR="00D36B40" w:rsidRPr="00717AB0" w:rsidRDefault="00D36B40" w:rsidP="004E3B7C">
            <w:pPr>
              <w:jc w:val="center"/>
              <w:rPr>
                <w:b/>
                <w:bCs/>
                <w:lang w:eastAsia="en-US"/>
              </w:rPr>
            </w:pPr>
            <w:r w:rsidRPr="00717AB0">
              <w:rPr>
                <w:b/>
                <w:bCs/>
                <w:lang w:eastAsia="en-US"/>
              </w:rPr>
              <w:t>PODSUMOWANIE BRUTTO W PLN</w:t>
            </w:r>
          </w:p>
          <w:p w:rsidR="00D36B40" w:rsidRPr="00717AB0" w:rsidRDefault="00D36B40" w:rsidP="004E3B7C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65" w:type="dxa"/>
          </w:tcPr>
          <w:p w:rsidR="00D36B40" w:rsidRPr="00717AB0" w:rsidRDefault="00D36B40" w:rsidP="004E3B7C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:rsidR="00D36B40" w:rsidRPr="00717AB0" w:rsidRDefault="00D36B40" w:rsidP="001464B1">
      <w:pPr>
        <w:spacing w:before="120"/>
        <w:ind w:left="7364" w:hanging="284"/>
        <w:jc w:val="both"/>
        <w:rPr>
          <w:lang w:eastAsia="en-US"/>
        </w:rPr>
      </w:pPr>
      <w:r w:rsidRPr="00717AB0">
        <w:br/>
      </w:r>
    </w:p>
    <w:p w:rsidR="00D36B40" w:rsidRPr="00717AB0" w:rsidRDefault="00D36B40" w:rsidP="001464B1">
      <w:pPr>
        <w:spacing w:before="120"/>
        <w:ind w:left="7364" w:hanging="284"/>
        <w:jc w:val="both"/>
        <w:rPr>
          <w:lang w:eastAsia="en-US"/>
        </w:rPr>
      </w:pPr>
    </w:p>
    <w:p w:rsidR="00D36B40" w:rsidRPr="00717AB0" w:rsidRDefault="00D36B40" w:rsidP="001464B1">
      <w:pPr>
        <w:spacing w:before="120"/>
        <w:ind w:left="7364" w:hanging="284"/>
        <w:jc w:val="both"/>
        <w:rPr>
          <w:lang w:eastAsia="en-US"/>
        </w:rPr>
      </w:pPr>
    </w:p>
    <w:p w:rsidR="00D36B40" w:rsidRPr="00717AB0" w:rsidRDefault="00D36B40" w:rsidP="001464B1">
      <w:pPr>
        <w:spacing w:before="120"/>
        <w:jc w:val="both"/>
        <w:rPr>
          <w:lang w:eastAsia="en-US"/>
        </w:rPr>
      </w:pPr>
      <w:r w:rsidRPr="00717AB0">
        <w:rPr>
          <w:lang w:eastAsia="en-US"/>
        </w:rPr>
        <w:t xml:space="preserve">                                                                                                 …………………………………………</w:t>
      </w:r>
      <w:r w:rsidRPr="00717AB0">
        <w:rPr>
          <w:lang w:eastAsia="en-US"/>
        </w:rPr>
        <w:tab/>
      </w:r>
      <w:r w:rsidRPr="00717AB0">
        <w:rPr>
          <w:lang w:eastAsia="en-US"/>
        </w:rPr>
        <w:tab/>
      </w:r>
      <w:r w:rsidRPr="00717AB0">
        <w:rPr>
          <w:lang w:eastAsia="en-US"/>
        </w:rPr>
        <w:tab/>
        <w:t>……………………………………</w:t>
      </w:r>
    </w:p>
    <w:p w:rsidR="00D36B40" w:rsidRPr="001464B1" w:rsidRDefault="00D36B40" w:rsidP="001464B1">
      <w:pPr>
        <w:spacing w:before="120"/>
        <w:ind w:firstLine="720"/>
        <w:jc w:val="both"/>
        <w:rPr>
          <w:sz w:val="20"/>
          <w:szCs w:val="20"/>
          <w:lang w:eastAsia="en-US"/>
        </w:rPr>
      </w:pPr>
      <w:r w:rsidRPr="00717AB0">
        <w:rPr>
          <w:sz w:val="20"/>
          <w:szCs w:val="20"/>
          <w:lang w:eastAsia="en-US"/>
        </w:rPr>
        <w:t>(miejscowość, data)</w:t>
      </w:r>
      <w:r w:rsidRPr="00717AB0">
        <w:rPr>
          <w:sz w:val="20"/>
          <w:szCs w:val="20"/>
          <w:lang w:eastAsia="en-US"/>
        </w:rPr>
        <w:tab/>
      </w:r>
      <w:r w:rsidRPr="00717AB0">
        <w:rPr>
          <w:sz w:val="20"/>
          <w:szCs w:val="20"/>
          <w:lang w:eastAsia="en-US"/>
        </w:rPr>
        <w:tab/>
      </w:r>
      <w:r w:rsidRPr="00717AB0">
        <w:rPr>
          <w:sz w:val="20"/>
          <w:szCs w:val="20"/>
          <w:lang w:eastAsia="en-US"/>
        </w:rPr>
        <w:tab/>
      </w:r>
      <w:r w:rsidRPr="00717AB0">
        <w:rPr>
          <w:sz w:val="20"/>
          <w:szCs w:val="20"/>
          <w:lang w:eastAsia="en-US"/>
        </w:rPr>
        <w:tab/>
      </w:r>
      <w:r w:rsidRPr="00717AB0">
        <w:rPr>
          <w:sz w:val="20"/>
          <w:szCs w:val="20"/>
          <w:lang w:eastAsia="en-US"/>
        </w:rPr>
        <w:tab/>
      </w:r>
      <w:r w:rsidRPr="00717AB0">
        <w:rPr>
          <w:sz w:val="20"/>
          <w:szCs w:val="20"/>
          <w:lang w:eastAsia="en-US"/>
        </w:rPr>
        <w:tab/>
        <w:t>(podpis i pieczęć Wykonawcy)</w:t>
      </w:r>
    </w:p>
    <w:sectPr w:rsidR="00D36B40" w:rsidRPr="001464B1" w:rsidSect="00D13BBD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40" w:rsidRDefault="00D36B40">
      <w:r>
        <w:separator/>
      </w:r>
    </w:p>
  </w:endnote>
  <w:endnote w:type="continuationSeparator" w:id="0">
    <w:p w:rsidR="00D36B40" w:rsidRDefault="00D36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40" w:rsidRDefault="00D36B40" w:rsidP="001E361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36B40" w:rsidRDefault="00D36B40" w:rsidP="00D13BB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40" w:rsidRDefault="00D36B40">
      <w:r>
        <w:separator/>
      </w:r>
    </w:p>
  </w:footnote>
  <w:footnote w:type="continuationSeparator" w:id="0">
    <w:p w:rsidR="00D36B40" w:rsidRDefault="00D36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4B1"/>
    <w:rsid w:val="00026F82"/>
    <w:rsid w:val="00070185"/>
    <w:rsid w:val="0007770E"/>
    <w:rsid w:val="00085594"/>
    <w:rsid w:val="000D38A1"/>
    <w:rsid w:val="00107C21"/>
    <w:rsid w:val="00115F90"/>
    <w:rsid w:val="0012788E"/>
    <w:rsid w:val="00141047"/>
    <w:rsid w:val="001464B1"/>
    <w:rsid w:val="001E3616"/>
    <w:rsid w:val="00207327"/>
    <w:rsid w:val="002273CD"/>
    <w:rsid w:val="00282704"/>
    <w:rsid w:val="002A11CB"/>
    <w:rsid w:val="002F22F1"/>
    <w:rsid w:val="002F723B"/>
    <w:rsid w:val="00302CB3"/>
    <w:rsid w:val="003137FB"/>
    <w:rsid w:val="00381E49"/>
    <w:rsid w:val="00394104"/>
    <w:rsid w:val="003F0B7C"/>
    <w:rsid w:val="004053E3"/>
    <w:rsid w:val="0042307D"/>
    <w:rsid w:val="00424EC7"/>
    <w:rsid w:val="00425E4F"/>
    <w:rsid w:val="00435ED5"/>
    <w:rsid w:val="004670B0"/>
    <w:rsid w:val="00473570"/>
    <w:rsid w:val="00494329"/>
    <w:rsid w:val="004D25BB"/>
    <w:rsid w:val="004D3563"/>
    <w:rsid w:val="004E3B7C"/>
    <w:rsid w:val="004E4BE8"/>
    <w:rsid w:val="005051C8"/>
    <w:rsid w:val="005251D6"/>
    <w:rsid w:val="00545537"/>
    <w:rsid w:val="00563C4A"/>
    <w:rsid w:val="00563CB6"/>
    <w:rsid w:val="00567FAC"/>
    <w:rsid w:val="00576DF7"/>
    <w:rsid w:val="005B4158"/>
    <w:rsid w:val="00616F5D"/>
    <w:rsid w:val="00627878"/>
    <w:rsid w:val="00654330"/>
    <w:rsid w:val="00667063"/>
    <w:rsid w:val="00683D97"/>
    <w:rsid w:val="006B5216"/>
    <w:rsid w:val="00706549"/>
    <w:rsid w:val="00717AB0"/>
    <w:rsid w:val="00747301"/>
    <w:rsid w:val="007638E7"/>
    <w:rsid w:val="00763FFD"/>
    <w:rsid w:val="00765947"/>
    <w:rsid w:val="00794714"/>
    <w:rsid w:val="007A7448"/>
    <w:rsid w:val="007B6414"/>
    <w:rsid w:val="007E6708"/>
    <w:rsid w:val="00815EC0"/>
    <w:rsid w:val="008177B0"/>
    <w:rsid w:val="00830EE9"/>
    <w:rsid w:val="00837DF9"/>
    <w:rsid w:val="00876F91"/>
    <w:rsid w:val="008A514F"/>
    <w:rsid w:val="008D1210"/>
    <w:rsid w:val="008E5FE5"/>
    <w:rsid w:val="0094742D"/>
    <w:rsid w:val="009879D0"/>
    <w:rsid w:val="009970F4"/>
    <w:rsid w:val="009E3B40"/>
    <w:rsid w:val="00A02412"/>
    <w:rsid w:val="00A26D23"/>
    <w:rsid w:val="00A27C8A"/>
    <w:rsid w:val="00A333FA"/>
    <w:rsid w:val="00A92E4D"/>
    <w:rsid w:val="00AA0679"/>
    <w:rsid w:val="00AC1F49"/>
    <w:rsid w:val="00AC7ABD"/>
    <w:rsid w:val="00AD64E2"/>
    <w:rsid w:val="00AE1600"/>
    <w:rsid w:val="00AF3B6B"/>
    <w:rsid w:val="00AF7F58"/>
    <w:rsid w:val="00B12428"/>
    <w:rsid w:val="00B30235"/>
    <w:rsid w:val="00B328F4"/>
    <w:rsid w:val="00B4609B"/>
    <w:rsid w:val="00B822A6"/>
    <w:rsid w:val="00B85654"/>
    <w:rsid w:val="00B924CA"/>
    <w:rsid w:val="00BA61F0"/>
    <w:rsid w:val="00BB47EB"/>
    <w:rsid w:val="00BB7BF2"/>
    <w:rsid w:val="00BC128C"/>
    <w:rsid w:val="00BE4203"/>
    <w:rsid w:val="00C05C20"/>
    <w:rsid w:val="00C107B6"/>
    <w:rsid w:val="00C13644"/>
    <w:rsid w:val="00C50512"/>
    <w:rsid w:val="00C564FE"/>
    <w:rsid w:val="00C70AE3"/>
    <w:rsid w:val="00C76A23"/>
    <w:rsid w:val="00CD5002"/>
    <w:rsid w:val="00CE4928"/>
    <w:rsid w:val="00CE4E4B"/>
    <w:rsid w:val="00CF109D"/>
    <w:rsid w:val="00CF1ABB"/>
    <w:rsid w:val="00D12E11"/>
    <w:rsid w:val="00D13BBD"/>
    <w:rsid w:val="00D153DB"/>
    <w:rsid w:val="00D36B40"/>
    <w:rsid w:val="00DA4382"/>
    <w:rsid w:val="00DA45C6"/>
    <w:rsid w:val="00DA62E8"/>
    <w:rsid w:val="00DD5A2F"/>
    <w:rsid w:val="00DF25D3"/>
    <w:rsid w:val="00DF3C76"/>
    <w:rsid w:val="00E129F8"/>
    <w:rsid w:val="00E130F8"/>
    <w:rsid w:val="00E251B9"/>
    <w:rsid w:val="00E35885"/>
    <w:rsid w:val="00E405EC"/>
    <w:rsid w:val="00E53128"/>
    <w:rsid w:val="00E61623"/>
    <w:rsid w:val="00E826EB"/>
    <w:rsid w:val="00E9249D"/>
    <w:rsid w:val="00F27F49"/>
    <w:rsid w:val="00F43B87"/>
    <w:rsid w:val="00F5038C"/>
    <w:rsid w:val="00F964E2"/>
    <w:rsid w:val="00F96E34"/>
    <w:rsid w:val="00FC2C84"/>
    <w:rsid w:val="00FD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B1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D3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3563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3563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3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35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563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563"/>
    <w:rPr>
      <w:rFonts w:ascii="Segoe UI" w:hAnsi="Segoe UI" w:cs="Segoe UI"/>
      <w:color w:val="000000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rsid w:val="00D13B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64E2"/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D13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665</TotalTime>
  <Pages>5</Pages>
  <Words>960</Words>
  <Characters>5763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Dymkowska</dc:creator>
  <cp:keywords/>
  <dc:description/>
  <cp:lastModifiedBy>Wiola</cp:lastModifiedBy>
  <cp:revision>44</cp:revision>
  <cp:lastPrinted>2017-02-16T14:42:00Z</cp:lastPrinted>
  <dcterms:created xsi:type="dcterms:W3CDTF">2017-02-16T11:33:00Z</dcterms:created>
  <dcterms:modified xsi:type="dcterms:W3CDTF">2017-02-20T08:29:00Z</dcterms:modified>
</cp:coreProperties>
</file>