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2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6"/>
        <w:gridCol w:w="3240"/>
      </w:tblGrid>
      <w:tr w:rsidR="00F916FE" w14:paraId="07E8E01E" w14:textId="77777777" w:rsidTr="00264818">
        <w:tc>
          <w:tcPr>
            <w:tcW w:w="6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B53BBEA" w14:textId="77777777" w:rsidR="00F916FE" w:rsidRPr="00E90E0E" w:rsidRDefault="00F916FE" w:rsidP="009E197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12710422" w14:textId="77777777" w:rsidR="0065227F" w:rsidRDefault="0065227F" w:rsidP="0065227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202B142" w14:textId="77777777" w:rsidR="0065227F" w:rsidRDefault="0065227F" w:rsidP="0065227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356DA64" w14:textId="58911C97" w:rsidR="0065227F" w:rsidRDefault="0065227F" w:rsidP="0065227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KARTA USŁUGI</w:t>
            </w:r>
          </w:p>
          <w:p w14:paraId="5604FE20" w14:textId="77777777" w:rsidR="0065227F" w:rsidRPr="001958BE" w:rsidRDefault="0065227F" w:rsidP="0065227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895FCA0" w14:textId="5834502A" w:rsidR="0065227F" w:rsidRDefault="00095D1C" w:rsidP="0065227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58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KD</w:t>
            </w:r>
            <w:r w:rsidR="00796181" w:rsidRPr="001958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="00DE5C53" w:rsidRPr="001958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  <w:r w:rsidR="0065227F" w:rsidRPr="001958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="006522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84EF2" w:rsidRPr="00E90E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Odbiór pojazdu usuniętego na podstawie </w:t>
            </w:r>
          </w:p>
          <w:p w14:paraId="4CFF91FC" w14:textId="598C71F2" w:rsidR="00F916FE" w:rsidRPr="00E90E0E" w:rsidRDefault="00B84EF2" w:rsidP="0065227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0E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Art. 130a</w:t>
            </w:r>
          </w:p>
          <w:p w14:paraId="03905ED8" w14:textId="77777777" w:rsidR="00F916FE" w:rsidRPr="00E90E0E" w:rsidRDefault="00F916FE" w:rsidP="009E197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54934654" w14:textId="2E989E71" w:rsidR="00F916FE" w:rsidRDefault="00F916FE" w:rsidP="000D2144">
            <w:pPr>
              <w:keepNext/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0FDF7C2" w14:textId="77777777" w:rsidR="00F916FE" w:rsidRDefault="00F916FE" w:rsidP="009E197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</w:p>
          <w:p w14:paraId="1A168EE4" w14:textId="77777777" w:rsidR="00F916FE" w:rsidRDefault="00F916FE" w:rsidP="009E197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</w:p>
          <w:p w14:paraId="61BFA8FC" w14:textId="7F4D2E37" w:rsidR="00D30EA1" w:rsidRPr="00A97ABB" w:rsidRDefault="00D30EA1" w:rsidP="00D30EA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/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E1A2353" wp14:editId="29F65EF0">
                  <wp:extent cx="512445" cy="611505"/>
                  <wp:effectExtent l="0" t="0" r="1905" b="0"/>
                  <wp:docPr id="2" name="Obraz 2" descr="herbPowiat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Powiat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4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0ED858" w14:textId="21D607B7" w:rsidR="00F916FE" w:rsidRPr="0065227F" w:rsidRDefault="00E90E0E" w:rsidP="00D30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522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STAROSTWO POWIATOWE</w:t>
            </w:r>
            <w:r w:rsidRPr="006522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="00D30EA1" w:rsidRPr="006522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W ŻYRARDOWIE</w:t>
            </w:r>
          </w:p>
          <w:p w14:paraId="6E748A41" w14:textId="227FDD6C" w:rsidR="00A97ABB" w:rsidRPr="00E90E0E" w:rsidRDefault="00E90E0E" w:rsidP="00D30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2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ul. B. Limanowskiego 45</w:t>
            </w:r>
          </w:p>
        </w:tc>
      </w:tr>
    </w:tbl>
    <w:p w14:paraId="0BEAA629" w14:textId="77777777" w:rsidR="00F916FE" w:rsidRDefault="00F916FE" w:rsidP="00F916FE">
      <w:pPr>
        <w:spacing w:after="0" w:line="240" w:lineRule="auto"/>
        <w:rPr>
          <w:rFonts w:ascii="Times New Roman" w:eastAsia="Times New Roman" w:hAnsi="Times New Roman" w:cs="Times New Roman"/>
          <w:sz w:val="20"/>
          <w:u w:val="single"/>
        </w:rPr>
      </w:pPr>
    </w:p>
    <w:tbl>
      <w:tblPr>
        <w:tblW w:w="0" w:type="auto"/>
        <w:tblInd w:w="-72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66"/>
      </w:tblGrid>
      <w:tr w:rsidR="00F916FE" w14:paraId="5EEB0FEC" w14:textId="77777777" w:rsidTr="00264818">
        <w:tc>
          <w:tcPr>
            <w:tcW w:w="97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8061389" w14:textId="3110357D" w:rsidR="008C79C2" w:rsidRPr="00E90E0E" w:rsidRDefault="008C79C2" w:rsidP="00535373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  <w:u w:val="single"/>
              </w:rPr>
              <w:t>1.WYMAGANE DOKUMENTY</w:t>
            </w:r>
            <w:r w:rsidR="00F916FE" w:rsidRPr="00095D1C">
              <w:rPr>
                <w:b/>
                <w:sz w:val="20"/>
                <w:szCs w:val="20"/>
                <w:u w:val="single"/>
              </w:rPr>
              <w:t>:</w:t>
            </w:r>
            <w:r w:rsidR="00D26BF7" w:rsidRPr="00095D1C">
              <w:rPr>
                <w:b/>
                <w:bCs/>
                <w:sz w:val="20"/>
                <w:szCs w:val="20"/>
              </w:rPr>
              <w:t xml:space="preserve"> </w:t>
            </w:r>
            <w:r w:rsidR="00D26BF7" w:rsidRPr="00095D1C">
              <w:rPr>
                <w:b/>
                <w:bCs/>
                <w:sz w:val="20"/>
                <w:szCs w:val="20"/>
              </w:rPr>
              <w:br/>
            </w:r>
            <w:r w:rsidRPr="00E90E0E">
              <w:rPr>
                <w:b/>
                <w:sz w:val="16"/>
                <w:szCs w:val="16"/>
              </w:rPr>
              <w:t xml:space="preserve">- </w:t>
            </w:r>
            <w:r w:rsidRPr="00E90E0E">
              <w:rPr>
                <w:sz w:val="16"/>
                <w:szCs w:val="16"/>
              </w:rPr>
              <w:t>w</w:t>
            </w:r>
            <w:r w:rsidR="00D26BF7" w:rsidRPr="00E90E0E">
              <w:rPr>
                <w:sz w:val="16"/>
                <w:szCs w:val="16"/>
              </w:rPr>
              <w:t xml:space="preserve"> przypadku podejrzenia, iż Państwa pojazd został usunięty z drogi należy skontaktować się z </w:t>
            </w:r>
            <w:r w:rsidR="00D26BF7" w:rsidRPr="00E90E0E">
              <w:rPr>
                <w:bCs/>
                <w:sz w:val="16"/>
                <w:szCs w:val="16"/>
              </w:rPr>
              <w:t>Policją lub Strażą Miejską</w:t>
            </w:r>
            <w:r w:rsidR="00D26BF7" w:rsidRPr="00E90E0E">
              <w:rPr>
                <w:b/>
                <w:bCs/>
                <w:sz w:val="16"/>
                <w:szCs w:val="16"/>
              </w:rPr>
              <w:t xml:space="preserve"> </w:t>
            </w:r>
            <w:r w:rsidR="00D26BF7" w:rsidRPr="00E90E0E">
              <w:rPr>
                <w:sz w:val="16"/>
                <w:szCs w:val="16"/>
              </w:rPr>
              <w:t xml:space="preserve">w celu ustalenia, czy taka czynność miała miejsce i na jakiej podstawie usunięto Państwa pojazd. </w:t>
            </w:r>
          </w:p>
          <w:p w14:paraId="787F73CA" w14:textId="77777777" w:rsidR="008C79C2" w:rsidRPr="00E90E0E" w:rsidRDefault="008C79C2" w:rsidP="00535373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E90E0E">
              <w:rPr>
                <w:sz w:val="16"/>
                <w:szCs w:val="16"/>
              </w:rPr>
              <w:t>-</w:t>
            </w:r>
            <w:r w:rsidR="00E569F5" w:rsidRPr="00E90E0E">
              <w:rPr>
                <w:sz w:val="16"/>
                <w:szCs w:val="16"/>
              </w:rPr>
              <w:t xml:space="preserve">  </w:t>
            </w:r>
            <w:r w:rsidRPr="00E90E0E">
              <w:rPr>
                <w:sz w:val="16"/>
                <w:szCs w:val="16"/>
              </w:rPr>
              <w:t>p</w:t>
            </w:r>
            <w:r w:rsidR="00E569F5" w:rsidRPr="00E90E0E">
              <w:rPr>
                <w:sz w:val="16"/>
                <w:szCs w:val="16"/>
              </w:rPr>
              <w:t>o otrzymaniu informacji o usunięciu pojazdu należy zgłosić się do jednostki, która wydała dyspozycję usunięcia</w:t>
            </w:r>
            <w:r w:rsidR="00B90E90" w:rsidRPr="00E90E0E">
              <w:rPr>
                <w:sz w:val="16"/>
                <w:szCs w:val="16"/>
              </w:rPr>
              <w:t xml:space="preserve"> pojazdu </w:t>
            </w:r>
            <w:r w:rsidR="00E569F5" w:rsidRPr="00E90E0E">
              <w:rPr>
                <w:sz w:val="16"/>
                <w:szCs w:val="16"/>
              </w:rPr>
              <w:t xml:space="preserve"> (</w:t>
            </w:r>
            <w:r w:rsidR="00B90E90" w:rsidRPr="00E90E0E">
              <w:rPr>
                <w:sz w:val="16"/>
                <w:szCs w:val="16"/>
              </w:rPr>
              <w:t>straż</w:t>
            </w:r>
            <w:r w:rsidR="00E569F5" w:rsidRPr="00E90E0E">
              <w:rPr>
                <w:sz w:val="16"/>
                <w:szCs w:val="16"/>
              </w:rPr>
              <w:t xml:space="preserve"> mi</w:t>
            </w:r>
            <w:r w:rsidR="00B90E90" w:rsidRPr="00E90E0E">
              <w:rPr>
                <w:sz w:val="16"/>
                <w:szCs w:val="16"/>
              </w:rPr>
              <w:t>ejska</w:t>
            </w:r>
            <w:r w:rsidR="00E569F5" w:rsidRPr="00E90E0E">
              <w:rPr>
                <w:sz w:val="16"/>
                <w:szCs w:val="16"/>
              </w:rPr>
              <w:t>, komisariat policji) po zezwolenie na odbiór pojazdu</w:t>
            </w:r>
            <w:r w:rsidR="00D26BF7" w:rsidRPr="00E90E0E">
              <w:rPr>
                <w:sz w:val="16"/>
                <w:szCs w:val="16"/>
              </w:rPr>
              <w:t>.</w:t>
            </w:r>
            <w:r w:rsidR="007D2049" w:rsidRPr="00E90E0E">
              <w:rPr>
                <w:sz w:val="16"/>
                <w:szCs w:val="16"/>
              </w:rPr>
              <w:t xml:space="preserve"> Informację o wysokości </w:t>
            </w:r>
            <w:r w:rsidR="00E3432D" w:rsidRPr="00E90E0E">
              <w:rPr>
                <w:sz w:val="16"/>
                <w:szCs w:val="16"/>
              </w:rPr>
              <w:t xml:space="preserve"> należności za usunięcie</w:t>
            </w:r>
            <w:r w:rsidR="007D2049" w:rsidRPr="00E90E0E">
              <w:rPr>
                <w:sz w:val="16"/>
                <w:szCs w:val="16"/>
              </w:rPr>
              <w:t xml:space="preserve"> i przechowywanie pojazdu można uzyskać </w:t>
            </w:r>
            <w:r w:rsidR="00E3432D" w:rsidRPr="00E90E0E">
              <w:rPr>
                <w:sz w:val="16"/>
                <w:szCs w:val="16"/>
              </w:rPr>
              <w:t xml:space="preserve"> </w:t>
            </w:r>
            <w:r w:rsidR="007D2049" w:rsidRPr="00E90E0E">
              <w:rPr>
                <w:sz w:val="16"/>
                <w:szCs w:val="16"/>
              </w:rPr>
              <w:t>w  Wydziale</w:t>
            </w:r>
            <w:r w:rsidR="00E3432D" w:rsidRPr="00E90E0E">
              <w:rPr>
                <w:sz w:val="16"/>
                <w:szCs w:val="16"/>
              </w:rPr>
              <w:t xml:space="preserve"> Komunikacji Transportu i Dróg Publicznych pok. 109 tel. 46 855 37 17 wew. 62 lub </w:t>
            </w:r>
            <w:r w:rsidR="007D2049" w:rsidRPr="00E90E0E">
              <w:rPr>
                <w:sz w:val="16"/>
                <w:szCs w:val="16"/>
              </w:rPr>
              <w:t xml:space="preserve"> od pracownika parkingu</w:t>
            </w:r>
            <w:r w:rsidR="00A97ABB" w:rsidRPr="00E90E0E">
              <w:rPr>
                <w:sz w:val="16"/>
                <w:szCs w:val="16"/>
              </w:rPr>
              <w:t>,</w:t>
            </w:r>
            <w:r w:rsidR="00E3432D" w:rsidRPr="00E90E0E">
              <w:rPr>
                <w:sz w:val="16"/>
                <w:szCs w:val="16"/>
              </w:rPr>
              <w:t xml:space="preserve"> na który są usuwane i przechowywane pojazdy tel. 46 855 31 59.</w:t>
            </w:r>
          </w:p>
          <w:p w14:paraId="336057FC" w14:textId="2E3632A8" w:rsidR="00D26BF7" w:rsidRPr="00E90E0E" w:rsidRDefault="008C79C2" w:rsidP="00535373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E90E0E">
              <w:rPr>
                <w:sz w:val="16"/>
                <w:szCs w:val="16"/>
              </w:rPr>
              <w:t>- c</w:t>
            </w:r>
            <w:r w:rsidR="00D26BF7" w:rsidRPr="00E90E0E">
              <w:rPr>
                <w:sz w:val="16"/>
                <w:szCs w:val="16"/>
              </w:rPr>
              <w:t>zynności usuwania i przechowywania pojazdów na terenie Powiatu Żyrardowskiego realizowane są przez firmę POMOC DROGOWA Wojci</w:t>
            </w:r>
            <w:r w:rsidR="007D2049" w:rsidRPr="00E90E0E">
              <w:rPr>
                <w:sz w:val="16"/>
                <w:szCs w:val="16"/>
              </w:rPr>
              <w:t>ech Koziński 96-300 Żyrardów ul. Przemysłowa 8</w:t>
            </w:r>
            <w:r w:rsidR="00A97ABB" w:rsidRPr="00E90E0E">
              <w:rPr>
                <w:sz w:val="16"/>
                <w:szCs w:val="16"/>
              </w:rPr>
              <w:t>.</w:t>
            </w:r>
          </w:p>
          <w:p w14:paraId="3D450BA8" w14:textId="678B8190" w:rsidR="00F916FE" w:rsidRPr="00E90E0E" w:rsidRDefault="008C79C2" w:rsidP="00535373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E90E0E">
              <w:rPr>
                <w:b/>
                <w:sz w:val="16"/>
                <w:szCs w:val="16"/>
              </w:rPr>
              <w:t>-</w:t>
            </w:r>
            <w:r w:rsidRPr="00E90E0E">
              <w:rPr>
                <w:sz w:val="16"/>
                <w:szCs w:val="16"/>
              </w:rPr>
              <w:t xml:space="preserve"> o</w:t>
            </w:r>
            <w:r w:rsidR="00CE14D7" w:rsidRPr="00E90E0E">
              <w:rPr>
                <w:sz w:val="16"/>
                <w:szCs w:val="16"/>
              </w:rPr>
              <w:t>dbioru usuniętego pojazdu może dokonać właściciel (posiadacz) wskazany w dowodzie rejestracyjnym (pozwoleniu czasowym) pojazdu lub pokwitowaniu za</w:t>
            </w:r>
            <w:r w:rsidRPr="00E90E0E">
              <w:rPr>
                <w:sz w:val="16"/>
                <w:szCs w:val="16"/>
              </w:rPr>
              <w:t xml:space="preserve"> zatrzymany dowód rejestracyjny.</w:t>
            </w:r>
          </w:p>
          <w:p w14:paraId="402B8AFB" w14:textId="291B99E1" w:rsidR="00E62A43" w:rsidRPr="00095D1C" w:rsidRDefault="008C79C2" w:rsidP="00535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2.PODSTAWA PRAWNA</w:t>
            </w:r>
            <w:r w:rsidR="00F916FE" w:rsidRPr="00095D1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</w:p>
          <w:p w14:paraId="0C4378D4" w14:textId="2AAD3382" w:rsidR="00E62A43" w:rsidRPr="00E90E0E" w:rsidRDefault="008C79C2" w:rsidP="00535373">
            <w:pPr>
              <w:spacing w:after="0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E90E0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- </w:t>
            </w:r>
            <w:r w:rsidR="00E62A43" w:rsidRPr="00E90E0E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 Rozporządzenie</w:t>
            </w:r>
            <w:r w:rsidR="007D2049" w:rsidRPr="00E90E0E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 Ministra Spraw Wewnętrznych i A</w:t>
            </w:r>
            <w:r w:rsidR="00E62A43" w:rsidRPr="00E90E0E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dministracji z dnia 22 czerwca 2011 r.  w sprawie usuwania pojazdów, których używanie może zagrażać bezpieczeństwu lub porządkowi ruchu drogowego albo utrudniających prowadzenie </w:t>
            </w:r>
            <w:r w:rsidR="00B90E90" w:rsidRPr="00E90E0E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akcji ratowniczej (</w:t>
            </w:r>
            <w:proofErr w:type="spellStart"/>
            <w:r w:rsidR="00B90E90" w:rsidRPr="00E90E0E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Dz</w:t>
            </w:r>
            <w:r w:rsidR="003A2B68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.U</w:t>
            </w:r>
            <w:proofErr w:type="spellEnd"/>
            <w:r w:rsidR="003A2B68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 z 2018 r. poz.2285 z późn.</w:t>
            </w:r>
            <w:r w:rsidR="00B90E90" w:rsidRPr="00E90E0E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zm.)</w:t>
            </w:r>
            <w:r w:rsidR="00A97ABB" w:rsidRPr="00E90E0E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,</w:t>
            </w:r>
          </w:p>
          <w:p w14:paraId="2EA4DBB2" w14:textId="60AA2118" w:rsidR="00B90E90" w:rsidRPr="00E90E0E" w:rsidRDefault="008C79C2" w:rsidP="0053537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0E0E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 xml:space="preserve">- </w:t>
            </w:r>
            <w:r w:rsidR="00B90E90" w:rsidRPr="00E90E0E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 art. 130a Prawo o ruchu drogowym (Dz. U. z 2020 poz. 110 z </w:t>
            </w:r>
            <w:proofErr w:type="spellStart"/>
            <w:r w:rsidR="00B90E90" w:rsidRPr="00E90E0E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późn</w:t>
            </w:r>
            <w:proofErr w:type="spellEnd"/>
            <w:r w:rsidR="00B90E90" w:rsidRPr="00E90E0E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. zm.)</w:t>
            </w:r>
            <w:r w:rsidR="00A97ABB" w:rsidRPr="00E90E0E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,</w:t>
            </w:r>
          </w:p>
          <w:p w14:paraId="6E9F5511" w14:textId="075A3CD2" w:rsidR="00F916FE" w:rsidRPr="00095D1C" w:rsidRDefault="008C79C2" w:rsidP="00535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E0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  <w:r w:rsidR="00B90E90" w:rsidRPr="00E90E0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Uchwała nr XII/78/19 Rady Powiatu Żyrardowskiego z dnia 29 listopada 2019 r. w sprawie ustalenia wysokości kosztów opłat za usuwanie z dróg pojazdów i ich parkowanie oraz  wysokości kosztów powstałych w przypadku odstąpienia od usunięcia pojazdów na terenie Powiatu Żyrardowskiego.</w:t>
            </w:r>
            <w:r w:rsidR="00B90E90" w:rsidRPr="00095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14:paraId="718F5519" w14:textId="1E2C37A4" w:rsidR="00F916FE" w:rsidRPr="00095D1C" w:rsidRDefault="008C79C2" w:rsidP="00535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3. OPŁATY</w:t>
            </w:r>
          </w:p>
          <w:p w14:paraId="184CED1B" w14:textId="5E4A19DE" w:rsidR="00B90E90" w:rsidRPr="00E90E0E" w:rsidRDefault="00F916FE" w:rsidP="00535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5D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a) </w:t>
            </w:r>
            <w:r w:rsidR="00B90E90" w:rsidRPr="00E90E0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st</w:t>
            </w:r>
            <w:r w:rsidR="00D30EA1" w:rsidRPr="00E90E0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awki opłat za usuwanie pojazdów: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30"/>
              <w:gridCol w:w="5512"/>
              <w:gridCol w:w="2903"/>
            </w:tblGrid>
            <w:tr w:rsidR="00387791" w:rsidRPr="00E90E0E" w14:paraId="351C9781" w14:textId="77777777" w:rsidTr="00387791">
              <w:tc>
                <w:tcPr>
                  <w:tcW w:w="407" w:type="dxa"/>
                </w:tcPr>
                <w:p w14:paraId="2046A734" w14:textId="2CE133B3" w:rsidR="00B90E90" w:rsidRPr="00E90E0E" w:rsidRDefault="00B90E90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l.p.</w:t>
                  </w:r>
                </w:p>
              </w:tc>
              <w:tc>
                <w:tcPr>
                  <w:tcW w:w="5512" w:type="dxa"/>
                </w:tcPr>
                <w:p w14:paraId="51893E0C" w14:textId="2FDBBA84" w:rsidR="00B90E90" w:rsidRPr="00E90E0E" w:rsidRDefault="00B90E90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usuwanie pojazdów z drogi</w:t>
                  </w:r>
                </w:p>
              </w:tc>
              <w:tc>
                <w:tcPr>
                  <w:tcW w:w="2903" w:type="dxa"/>
                </w:tcPr>
                <w:p w14:paraId="191E2921" w14:textId="30BC94DC" w:rsidR="00B90E90" w:rsidRPr="00E90E0E" w:rsidRDefault="00B90E90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wysokość opłaty w zł.</w:t>
                  </w:r>
                </w:p>
              </w:tc>
            </w:tr>
            <w:tr w:rsidR="00387791" w:rsidRPr="00E90E0E" w14:paraId="2C099D0F" w14:textId="77777777" w:rsidTr="00387791">
              <w:tc>
                <w:tcPr>
                  <w:tcW w:w="407" w:type="dxa"/>
                </w:tcPr>
                <w:p w14:paraId="24ECF267" w14:textId="5C9828E3" w:rsidR="00B90E90" w:rsidRPr="00E90E0E" w:rsidRDefault="00B90E90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512" w:type="dxa"/>
                </w:tcPr>
                <w:p w14:paraId="311C1849" w14:textId="570B7C1A" w:rsidR="00B90E90" w:rsidRPr="00E90E0E" w:rsidRDefault="00B90E90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Rower lub motorowe</w:t>
                  </w:r>
                </w:p>
              </w:tc>
              <w:tc>
                <w:tcPr>
                  <w:tcW w:w="2903" w:type="dxa"/>
                </w:tcPr>
                <w:p w14:paraId="1DDC6B35" w14:textId="6EA4E8BB" w:rsidR="00B90E90" w:rsidRPr="00E90E0E" w:rsidRDefault="00B90E90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86.10</w:t>
                  </w:r>
                </w:p>
              </w:tc>
            </w:tr>
            <w:tr w:rsidR="00387791" w:rsidRPr="00E90E0E" w14:paraId="0555723D" w14:textId="77777777" w:rsidTr="00387791">
              <w:tc>
                <w:tcPr>
                  <w:tcW w:w="407" w:type="dxa"/>
                </w:tcPr>
                <w:p w14:paraId="07DB02E6" w14:textId="54657118" w:rsidR="00B90E90" w:rsidRPr="00E90E0E" w:rsidRDefault="00B90E90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512" w:type="dxa"/>
                </w:tcPr>
                <w:p w14:paraId="780AD8BD" w14:textId="47812E5E" w:rsidR="00B90E90" w:rsidRPr="00E90E0E" w:rsidRDefault="00B90E90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Motocykl</w:t>
                  </w:r>
                </w:p>
              </w:tc>
              <w:tc>
                <w:tcPr>
                  <w:tcW w:w="2903" w:type="dxa"/>
                </w:tcPr>
                <w:p w14:paraId="5329CAC9" w14:textId="41DC9D4C" w:rsidR="00B90E90" w:rsidRPr="00E90E0E" w:rsidRDefault="00B90E90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184,50</w:t>
                  </w:r>
                </w:p>
              </w:tc>
            </w:tr>
            <w:tr w:rsidR="00387791" w:rsidRPr="00E90E0E" w14:paraId="50187B6F" w14:textId="77777777" w:rsidTr="00387791">
              <w:tc>
                <w:tcPr>
                  <w:tcW w:w="407" w:type="dxa"/>
                </w:tcPr>
                <w:p w14:paraId="3A0C533F" w14:textId="52B07D62" w:rsidR="00B90E90" w:rsidRPr="00E90E0E" w:rsidRDefault="00B90E90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512" w:type="dxa"/>
                </w:tcPr>
                <w:p w14:paraId="05E25D80" w14:textId="478B3B95" w:rsidR="00B90E90" w:rsidRPr="00E90E0E" w:rsidRDefault="00B90E90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Pojazd o dopuszczalnej masie całkowitej do 3,5 t</w:t>
                  </w:r>
                </w:p>
              </w:tc>
              <w:tc>
                <w:tcPr>
                  <w:tcW w:w="2903" w:type="dxa"/>
                </w:tcPr>
                <w:p w14:paraId="5829A129" w14:textId="4379AE34" w:rsidR="00B90E90" w:rsidRPr="00E90E0E" w:rsidRDefault="00B90E90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393,60</w:t>
                  </w:r>
                </w:p>
              </w:tc>
            </w:tr>
            <w:tr w:rsidR="00387791" w:rsidRPr="00E90E0E" w14:paraId="391699B5" w14:textId="77777777" w:rsidTr="00387791">
              <w:tc>
                <w:tcPr>
                  <w:tcW w:w="407" w:type="dxa"/>
                </w:tcPr>
                <w:p w14:paraId="56442D7C" w14:textId="57C7065F" w:rsidR="00B90E90" w:rsidRPr="00E90E0E" w:rsidRDefault="00B90E90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512" w:type="dxa"/>
                </w:tcPr>
                <w:p w14:paraId="1091D7EC" w14:textId="2CE60BF8" w:rsidR="00B90E90" w:rsidRPr="00E90E0E" w:rsidRDefault="00B90E90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Pojazd o dopuszczalnej masie całkowitej 3,5 t do 7,5 t</w:t>
                  </w:r>
                </w:p>
              </w:tc>
              <w:tc>
                <w:tcPr>
                  <w:tcW w:w="2903" w:type="dxa"/>
                </w:tcPr>
                <w:p w14:paraId="46154576" w14:textId="5B2EB134" w:rsidR="00B90E90" w:rsidRPr="00E90E0E" w:rsidRDefault="00387791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393,60</w:t>
                  </w:r>
                </w:p>
              </w:tc>
            </w:tr>
            <w:tr w:rsidR="00387791" w:rsidRPr="00E90E0E" w14:paraId="5CBF9E77" w14:textId="77777777" w:rsidTr="00387791">
              <w:tc>
                <w:tcPr>
                  <w:tcW w:w="407" w:type="dxa"/>
                </w:tcPr>
                <w:p w14:paraId="3313866D" w14:textId="094C4853" w:rsidR="00B90E90" w:rsidRPr="00E90E0E" w:rsidRDefault="00B90E90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512" w:type="dxa"/>
                </w:tcPr>
                <w:p w14:paraId="0F18DCFE" w14:textId="07802385" w:rsidR="00B90E90" w:rsidRPr="00E90E0E" w:rsidRDefault="00387791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Pojazd o dopuszczalnej masie całkowitej 7,5 t do 16 t</w:t>
                  </w:r>
                </w:p>
              </w:tc>
              <w:tc>
                <w:tcPr>
                  <w:tcW w:w="2903" w:type="dxa"/>
                </w:tcPr>
                <w:p w14:paraId="47E2A423" w14:textId="5CCE0682" w:rsidR="00B90E90" w:rsidRPr="00E90E0E" w:rsidRDefault="00387791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393,60</w:t>
                  </w:r>
                </w:p>
              </w:tc>
            </w:tr>
            <w:tr w:rsidR="00387791" w:rsidRPr="00E90E0E" w14:paraId="41DF2742" w14:textId="77777777" w:rsidTr="00387791">
              <w:tc>
                <w:tcPr>
                  <w:tcW w:w="407" w:type="dxa"/>
                </w:tcPr>
                <w:p w14:paraId="3E2F2D92" w14:textId="4E7F5B83" w:rsidR="00B90E90" w:rsidRPr="00E90E0E" w:rsidRDefault="00B90E90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512" w:type="dxa"/>
                </w:tcPr>
                <w:p w14:paraId="32F41AEC" w14:textId="26CC6DC2" w:rsidR="00B90E90" w:rsidRPr="00E90E0E" w:rsidRDefault="00387791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Pojazd o dopuszczalnej masie całkowitej powyżej 16 t </w:t>
                  </w:r>
                </w:p>
              </w:tc>
              <w:tc>
                <w:tcPr>
                  <w:tcW w:w="2903" w:type="dxa"/>
                </w:tcPr>
                <w:p w14:paraId="59B9A441" w14:textId="56718A28" w:rsidR="00B90E90" w:rsidRPr="00E90E0E" w:rsidRDefault="00387791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1082,4</w:t>
                  </w:r>
                </w:p>
              </w:tc>
            </w:tr>
            <w:tr w:rsidR="00387791" w:rsidRPr="00E90E0E" w14:paraId="475357BD" w14:textId="77777777" w:rsidTr="00387791">
              <w:tc>
                <w:tcPr>
                  <w:tcW w:w="407" w:type="dxa"/>
                </w:tcPr>
                <w:p w14:paraId="28F1DA0E" w14:textId="06E695BF" w:rsidR="00B90E90" w:rsidRPr="00E90E0E" w:rsidRDefault="00B90E90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512" w:type="dxa"/>
                </w:tcPr>
                <w:p w14:paraId="61472513" w14:textId="68484270" w:rsidR="00B90E90" w:rsidRPr="00E90E0E" w:rsidRDefault="00387791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Pojazd przewożący materiały niebezpieczne</w:t>
                  </w:r>
                </w:p>
              </w:tc>
              <w:tc>
                <w:tcPr>
                  <w:tcW w:w="2903" w:type="dxa"/>
                </w:tcPr>
                <w:p w14:paraId="01662984" w14:textId="3729B780" w:rsidR="00B90E90" w:rsidRPr="00E90E0E" w:rsidRDefault="00387791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208</w:t>
                  </w:r>
                </w:p>
              </w:tc>
            </w:tr>
          </w:tbl>
          <w:p w14:paraId="7387120B" w14:textId="5BCF3D3A" w:rsidR="00387791" w:rsidRPr="00E90E0E" w:rsidRDefault="00387791" w:rsidP="00535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0E0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b)</w:t>
            </w:r>
            <w:r w:rsidRPr="00E90E0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stawka opłat za każdą dobę parkowania pojazdu</w:t>
            </w:r>
            <w:r w:rsidR="00D30EA1" w:rsidRPr="00E90E0E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  <w:p w14:paraId="108B5DCA" w14:textId="77777777" w:rsidR="00387791" w:rsidRPr="00E90E0E" w:rsidRDefault="00387791" w:rsidP="00535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30"/>
              <w:gridCol w:w="5512"/>
              <w:gridCol w:w="2903"/>
            </w:tblGrid>
            <w:tr w:rsidR="00387791" w:rsidRPr="00E90E0E" w14:paraId="088D171F" w14:textId="77777777" w:rsidTr="00B3326B">
              <w:tc>
                <w:tcPr>
                  <w:tcW w:w="407" w:type="dxa"/>
                </w:tcPr>
                <w:p w14:paraId="1FCC2782" w14:textId="77777777" w:rsidR="00387791" w:rsidRPr="00E90E0E" w:rsidRDefault="00387791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l.p.</w:t>
                  </w:r>
                </w:p>
              </w:tc>
              <w:tc>
                <w:tcPr>
                  <w:tcW w:w="5512" w:type="dxa"/>
                </w:tcPr>
                <w:p w14:paraId="76147546" w14:textId="2D7C52D2" w:rsidR="00387791" w:rsidRPr="00E90E0E" w:rsidRDefault="00387791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przechowywanie pojazdów a parkingu</w:t>
                  </w:r>
                </w:p>
              </w:tc>
              <w:tc>
                <w:tcPr>
                  <w:tcW w:w="2903" w:type="dxa"/>
                </w:tcPr>
                <w:p w14:paraId="09E3F079" w14:textId="77777777" w:rsidR="00387791" w:rsidRPr="00E90E0E" w:rsidRDefault="00387791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wysokość opłaty w zł.</w:t>
                  </w:r>
                </w:p>
              </w:tc>
            </w:tr>
            <w:tr w:rsidR="00387791" w:rsidRPr="00E90E0E" w14:paraId="424BF267" w14:textId="77777777" w:rsidTr="00B3326B">
              <w:tc>
                <w:tcPr>
                  <w:tcW w:w="407" w:type="dxa"/>
                </w:tcPr>
                <w:p w14:paraId="27BCA67A" w14:textId="77777777" w:rsidR="00387791" w:rsidRPr="00E90E0E" w:rsidRDefault="00387791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512" w:type="dxa"/>
                </w:tcPr>
                <w:p w14:paraId="0B4B623A" w14:textId="77777777" w:rsidR="00387791" w:rsidRPr="00E90E0E" w:rsidRDefault="00387791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Rower lub motorowe</w:t>
                  </w:r>
                </w:p>
              </w:tc>
              <w:tc>
                <w:tcPr>
                  <w:tcW w:w="2903" w:type="dxa"/>
                </w:tcPr>
                <w:p w14:paraId="6603FE9E" w14:textId="3B24D3AB" w:rsidR="00387791" w:rsidRPr="00E90E0E" w:rsidRDefault="00387791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9,84</w:t>
                  </w:r>
                </w:p>
              </w:tc>
            </w:tr>
            <w:tr w:rsidR="00387791" w:rsidRPr="00E90E0E" w14:paraId="158E8F65" w14:textId="77777777" w:rsidTr="00B3326B">
              <w:tc>
                <w:tcPr>
                  <w:tcW w:w="407" w:type="dxa"/>
                </w:tcPr>
                <w:p w14:paraId="769F2EAF" w14:textId="77777777" w:rsidR="00387791" w:rsidRPr="00E90E0E" w:rsidRDefault="00387791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512" w:type="dxa"/>
                </w:tcPr>
                <w:p w14:paraId="53CEE489" w14:textId="77777777" w:rsidR="00387791" w:rsidRPr="00E90E0E" w:rsidRDefault="00387791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Motocykl</w:t>
                  </w:r>
                </w:p>
              </w:tc>
              <w:tc>
                <w:tcPr>
                  <w:tcW w:w="2903" w:type="dxa"/>
                </w:tcPr>
                <w:p w14:paraId="43224A70" w14:textId="3CA6D9F6" w:rsidR="00387791" w:rsidRPr="00E90E0E" w:rsidRDefault="00387791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9,84</w:t>
                  </w:r>
                </w:p>
              </w:tc>
            </w:tr>
            <w:tr w:rsidR="00387791" w:rsidRPr="00E90E0E" w14:paraId="4E7ACE7E" w14:textId="77777777" w:rsidTr="00B3326B">
              <w:tc>
                <w:tcPr>
                  <w:tcW w:w="407" w:type="dxa"/>
                </w:tcPr>
                <w:p w14:paraId="191FCDF7" w14:textId="77777777" w:rsidR="00387791" w:rsidRPr="00E90E0E" w:rsidRDefault="00387791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512" w:type="dxa"/>
                </w:tcPr>
                <w:p w14:paraId="742D4003" w14:textId="77777777" w:rsidR="00387791" w:rsidRPr="00E90E0E" w:rsidRDefault="00387791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Pojazd o dopuszczalnej masie całkowitej do 3,5 t</w:t>
                  </w:r>
                </w:p>
              </w:tc>
              <w:tc>
                <w:tcPr>
                  <w:tcW w:w="2903" w:type="dxa"/>
                </w:tcPr>
                <w:p w14:paraId="06FDB7A4" w14:textId="0E842176" w:rsidR="00387791" w:rsidRPr="00E90E0E" w:rsidRDefault="00387791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18,45</w:t>
                  </w:r>
                </w:p>
              </w:tc>
            </w:tr>
            <w:tr w:rsidR="00387791" w:rsidRPr="00E90E0E" w14:paraId="7BAC0561" w14:textId="77777777" w:rsidTr="00B3326B">
              <w:tc>
                <w:tcPr>
                  <w:tcW w:w="407" w:type="dxa"/>
                </w:tcPr>
                <w:p w14:paraId="58508F4A" w14:textId="77777777" w:rsidR="00387791" w:rsidRPr="00E90E0E" w:rsidRDefault="00387791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512" w:type="dxa"/>
                </w:tcPr>
                <w:p w14:paraId="2595E9B8" w14:textId="77777777" w:rsidR="00387791" w:rsidRPr="00E90E0E" w:rsidRDefault="00387791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Pojazd o dopuszczalnej masie całkowitej 3,5 t do 7,5 t</w:t>
                  </w:r>
                </w:p>
              </w:tc>
              <w:tc>
                <w:tcPr>
                  <w:tcW w:w="2903" w:type="dxa"/>
                </w:tcPr>
                <w:p w14:paraId="0333F789" w14:textId="06E4BA80" w:rsidR="00387791" w:rsidRPr="00E90E0E" w:rsidRDefault="00387791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18,45</w:t>
                  </w:r>
                </w:p>
              </w:tc>
            </w:tr>
            <w:tr w:rsidR="00387791" w:rsidRPr="00E90E0E" w14:paraId="7ECD07FD" w14:textId="77777777" w:rsidTr="00B3326B">
              <w:tc>
                <w:tcPr>
                  <w:tcW w:w="407" w:type="dxa"/>
                </w:tcPr>
                <w:p w14:paraId="11574671" w14:textId="77777777" w:rsidR="00387791" w:rsidRPr="00E90E0E" w:rsidRDefault="00387791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512" w:type="dxa"/>
                </w:tcPr>
                <w:p w14:paraId="5C360C54" w14:textId="77777777" w:rsidR="00387791" w:rsidRPr="00E90E0E" w:rsidRDefault="00387791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Pojazd o dopuszczalnej masie całkowitej 7,5 t do 16 t</w:t>
                  </w:r>
                </w:p>
              </w:tc>
              <w:tc>
                <w:tcPr>
                  <w:tcW w:w="2903" w:type="dxa"/>
                </w:tcPr>
                <w:p w14:paraId="2083E3F6" w14:textId="3EE9C5EC" w:rsidR="00387791" w:rsidRPr="00E90E0E" w:rsidRDefault="00387791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18,45</w:t>
                  </w:r>
                </w:p>
              </w:tc>
            </w:tr>
            <w:tr w:rsidR="00387791" w:rsidRPr="00E90E0E" w14:paraId="58214CC7" w14:textId="77777777" w:rsidTr="00B3326B">
              <w:tc>
                <w:tcPr>
                  <w:tcW w:w="407" w:type="dxa"/>
                </w:tcPr>
                <w:p w14:paraId="1AB87AE2" w14:textId="77777777" w:rsidR="00387791" w:rsidRPr="00E90E0E" w:rsidRDefault="00387791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512" w:type="dxa"/>
                </w:tcPr>
                <w:p w14:paraId="324F0140" w14:textId="77777777" w:rsidR="00387791" w:rsidRPr="00E90E0E" w:rsidRDefault="00387791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Pojazd o dopuszczalnej masie całkowitej powyżej 16 t </w:t>
                  </w:r>
                </w:p>
              </w:tc>
              <w:tc>
                <w:tcPr>
                  <w:tcW w:w="2903" w:type="dxa"/>
                </w:tcPr>
                <w:p w14:paraId="1BEFC33A" w14:textId="1B06FE7E" w:rsidR="00387791" w:rsidRPr="00E90E0E" w:rsidRDefault="00387791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43,05</w:t>
                  </w:r>
                </w:p>
              </w:tc>
            </w:tr>
          </w:tbl>
          <w:p w14:paraId="20D60B2D" w14:textId="77777777" w:rsidR="00387791" w:rsidRPr="00E90E0E" w:rsidRDefault="00387791" w:rsidP="00535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0E0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014EE90" w14:textId="197A9164" w:rsidR="00F916FE" w:rsidRPr="00E90E0E" w:rsidRDefault="00387791" w:rsidP="00535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0E0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c)</w:t>
            </w:r>
            <w:r w:rsidRPr="00E90E0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wysokość kosztów powstałych w wyniku wydania dyspozycji usunięcia pojazdów a następnie odstąpienia od ich usunięcia: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30"/>
              <w:gridCol w:w="5515"/>
              <w:gridCol w:w="2900"/>
            </w:tblGrid>
            <w:tr w:rsidR="00387791" w:rsidRPr="00E90E0E" w14:paraId="61009606" w14:textId="77777777" w:rsidTr="00387791">
              <w:tc>
                <w:tcPr>
                  <w:tcW w:w="407" w:type="dxa"/>
                </w:tcPr>
                <w:p w14:paraId="24097177" w14:textId="15794A88" w:rsidR="00387791" w:rsidRPr="00E90E0E" w:rsidRDefault="00387791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l.p.</w:t>
                  </w:r>
                </w:p>
              </w:tc>
              <w:tc>
                <w:tcPr>
                  <w:tcW w:w="5515" w:type="dxa"/>
                </w:tcPr>
                <w:p w14:paraId="1952A572" w14:textId="200C89F7" w:rsidR="00387791" w:rsidRPr="00E90E0E" w:rsidRDefault="00387791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wydanie dyspozycji usunięcia a następnie odstąpienie od ich usunięcia</w:t>
                  </w:r>
                </w:p>
              </w:tc>
              <w:tc>
                <w:tcPr>
                  <w:tcW w:w="2900" w:type="dxa"/>
                </w:tcPr>
                <w:p w14:paraId="12A1B745" w14:textId="2D900B84" w:rsidR="00387791" w:rsidRPr="00E90E0E" w:rsidRDefault="00387791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wysokość opłaty w zł.</w:t>
                  </w:r>
                </w:p>
              </w:tc>
            </w:tr>
            <w:tr w:rsidR="00387791" w:rsidRPr="00E90E0E" w14:paraId="3898373B" w14:textId="77777777" w:rsidTr="00387791">
              <w:tc>
                <w:tcPr>
                  <w:tcW w:w="407" w:type="dxa"/>
                </w:tcPr>
                <w:p w14:paraId="6E885AB7" w14:textId="1C158BDE" w:rsidR="00387791" w:rsidRPr="00E90E0E" w:rsidRDefault="00387791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515" w:type="dxa"/>
                </w:tcPr>
                <w:p w14:paraId="000D05F6" w14:textId="39019BB3" w:rsidR="00387791" w:rsidRPr="00E90E0E" w:rsidRDefault="00387791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Rower lub motorowe</w:t>
                  </w:r>
                </w:p>
              </w:tc>
              <w:tc>
                <w:tcPr>
                  <w:tcW w:w="2900" w:type="dxa"/>
                </w:tcPr>
                <w:p w14:paraId="0EAA5C00" w14:textId="66654B01" w:rsidR="00387791" w:rsidRPr="00E90E0E" w:rsidRDefault="00387791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2,46</w:t>
                  </w:r>
                </w:p>
              </w:tc>
            </w:tr>
            <w:tr w:rsidR="00387791" w:rsidRPr="00E90E0E" w14:paraId="381D45C1" w14:textId="77777777" w:rsidTr="00387791">
              <w:tc>
                <w:tcPr>
                  <w:tcW w:w="407" w:type="dxa"/>
                </w:tcPr>
                <w:p w14:paraId="428BA1A7" w14:textId="01A393E7" w:rsidR="00387791" w:rsidRPr="00E90E0E" w:rsidRDefault="00387791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515" w:type="dxa"/>
                </w:tcPr>
                <w:p w14:paraId="01C5556B" w14:textId="61FE5BCF" w:rsidR="00387791" w:rsidRPr="00E90E0E" w:rsidRDefault="00387791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Motocykl</w:t>
                  </w:r>
                </w:p>
              </w:tc>
              <w:tc>
                <w:tcPr>
                  <w:tcW w:w="2900" w:type="dxa"/>
                </w:tcPr>
                <w:p w14:paraId="0A6AA3DF" w14:textId="047129EE" w:rsidR="00387791" w:rsidRPr="00E90E0E" w:rsidRDefault="00387791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2,46</w:t>
                  </w:r>
                </w:p>
              </w:tc>
            </w:tr>
            <w:tr w:rsidR="00387791" w:rsidRPr="00E90E0E" w14:paraId="6E9BF5C6" w14:textId="77777777" w:rsidTr="00387791">
              <w:tc>
                <w:tcPr>
                  <w:tcW w:w="407" w:type="dxa"/>
                </w:tcPr>
                <w:p w14:paraId="5609E03C" w14:textId="7B6DA6A2" w:rsidR="00387791" w:rsidRPr="00E90E0E" w:rsidRDefault="00387791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515" w:type="dxa"/>
                </w:tcPr>
                <w:p w14:paraId="53EC3443" w14:textId="60438465" w:rsidR="00387791" w:rsidRPr="00E90E0E" w:rsidRDefault="00387791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Pojazd o dopuszczalnej masie całkowitej do 3,5 t</w:t>
                  </w:r>
                </w:p>
              </w:tc>
              <w:tc>
                <w:tcPr>
                  <w:tcW w:w="2900" w:type="dxa"/>
                </w:tcPr>
                <w:p w14:paraId="279DDFB5" w14:textId="2EF52EF4" w:rsidR="00387791" w:rsidRPr="00E90E0E" w:rsidRDefault="00387791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2,46</w:t>
                  </w:r>
                </w:p>
              </w:tc>
            </w:tr>
            <w:tr w:rsidR="00387791" w:rsidRPr="00E90E0E" w14:paraId="626B69F9" w14:textId="77777777" w:rsidTr="00387791">
              <w:tc>
                <w:tcPr>
                  <w:tcW w:w="407" w:type="dxa"/>
                </w:tcPr>
                <w:p w14:paraId="703090A8" w14:textId="389E8B04" w:rsidR="00387791" w:rsidRPr="00E90E0E" w:rsidRDefault="00387791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515" w:type="dxa"/>
                </w:tcPr>
                <w:p w14:paraId="122A743F" w14:textId="45CA7856" w:rsidR="00387791" w:rsidRPr="00E90E0E" w:rsidRDefault="00387791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Pojazd o dopuszczalnej masie całkowitej 3,5 t do 7,5 t</w:t>
                  </w:r>
                </w:p>
              </w:tc>
              <w:tc>
                <w:tcPr>
                  <w:tcW w:w="2900" w:type="dxa"/>
                </w:tcPr>
                <w:p w14:paraId="01BA4811" w14:textId="0462408B" w:rsidR="00387791" w:rsidRPr="00E90E0E" w:rsidRDefault="00387791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2,46</w:t>
                  </w:r>
                </w:p>
              </w:tc>
            </w:tr>
            <w:tr w:rsidR="00387791" w:rsidRPr="00E90E0E" w14:paraId="2D032FE9" w14:textId="77777777" w:rsidTr="00387791">
              <w:tc>
                <w:tcPr>
                  <w:tcW w:w="407" w:type="dxa"/>
                </w:tcPr>
                <w:p w14:paraId="4DCD5F55" w14:textId="3547E8B4" w:rsidR="00387791" w:rsidRPr="00E90E0E" w:rsidRDefault="00387791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515" w:type="dxa"/>
                </w:tcPr>
                <w:p w14:paraId="5ACF239B" w14:textId="2BE579AB" w:rsidR="00387791" w:rsidRPr="00E90E0E" w:rsidRDefault="00387791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Pojazd o dopuszczalnej masie całkowitej 7,5 t do 16 t</w:t>
                  </w:r>
                </w:p>
              </w:tc>
              <w:tc>
                <w:tcPr>
                  <w:tcW w:w="2900" w:type="dxa"/>
                </w:tcPr>
                <w:p w14:paraId="5795E872" w14:textId="4852C6FF" w:rsidR="00387791" w:rsidRPr="00E90E0E" w:rsidRDefault="00387791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2,46</w:t>
                  </w:r>
                </w:p>
              </w:tc>
            </w:tr>
            <w:tr w:rsidR="00387791" w:rsidRPr="00E90E0E" w14:paraId="423FFF79" w14:textId="77777777" w:rsidTr="00387791">
              <w:tc>
                <w:tcPr>
                  <w:tcW w:w="407" w:type="dxa"/>
                </w:tcPr>
                <w:p w14:paraId="6E51D6F5" w14:textId="22B70979" w:rsidR="00387791" w:rsidRPr="00E90E0E" w:rsidRDefault="00387791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515" w:type="dxa"/>
                </w:tcPr>
                <w:p w14:paraId="54B062A0" w14:textId="6BC39D20" w:rsidR="00387791" w:rsidRPr="00E90E0E" w:rsidRDefault="00387791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Pojazd o dopuszczalnej masie całkowitej powyżej 16 t </w:t>
                  </w:r>
                </w:p>
              </w:tc>
              <w:tc>
                <w:tcPr>
                  <w:tcW w:w="2900" w:type="dxa"/>
                </w:tcPr>
                <w:p w14:paraId="0DC46414" w14:textId="2AA90ED0" w:rsidR="00387791" w:rsidRPr="00E90E0E" w:rsidRDefault="00387791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2,46</w:t>
                  </w:r>
                </w:p>
              </w:tc>
            </w:tr>
            <w:tr w:rsidR="00387791" w:rsidRPr="00E90E0E" w14:paraId="7D1EA705" w14:textId="77777777" w:rsidTr="00387791">
              <w:tc>
                <w:tcPr>
                  <w:tcW w:w="407" w:type="dxa"/>
                </w:tcPr>
                <w:p w14:paraId="2C38A53E" w14:textId="62F336C1" w:rsidR="00387791" w:rsidRPr="00E90E0E" w:rsidRDefault="00387791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515" w:type="dxa"/>
                </w:tcPr>
                <w:p w14:paraId="1427FEAA" w14:textId="3CA11914" w:rsidR="00387791" w:rsidRPr="00E90E0E" w:rsidRDefault="00387791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Pojazd przewożący materiały niebezpieczne</w:t>
                  </w:r>
                </w:p>
              </w:tc>
              <w:tc>
                <w:tcPr>
                  <w:tcW w:w="2900" w:type="dxa"/>
                </w:tcPr>
                <w:p w14:paraId="5D6169A4" w14:textId="32AA03CD" w:rsidR="00387791" w:rsidRPr="00E90E0E" w:rsidRDefault="00387791" w:rsidP="00535373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90E0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2,46</w:t>
                  </w:r>
                </w:p>
              </w:tc>
            </w:tr>
          </w:tbl>
          <w:p w14:paraId="3E536853" w14:textId="77777777" w:rsidR="00387791" w:rsidRPr="00E90E0E" w:rsidRDefault="00387791" w:rsidP="00535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4E5EDB1" w14:textId="3F925762" w:rsidR="00F916FE" w:rsidRPr="00E90E0E" w:rsidRDefault="007D2049" w:rsidP="00535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0E0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Wpłat dokonywać można w kasie Starostwa Powiatowego  w Żyrardowie ul. Limanowskiego 45 lub </w:t>
            </w:r>
            <w:r w:rsidR="00F916FE" w:rsidRPr="00E90E0E">
              <w:rPr>
                <w:rFonts w:ascii="Times New Roman" w:eastAsia="Times New Roman" w:hAnsi="Times New Roman" w:cs="Times New Roman"/>
                <w:sz w:val="16"/>
                <w:szCs w:val="16"/>
              </w:rPr>
              <w:t>na rachunek bankowy:</w:t>
            </w:r>
          </w:p>
          <w:p w14:paraId="73DC6EF2" w14:textId="77777777" w:rsidR="00F916FE" w:rsidRPr="00E90E0E" w:rsidRDefault="00F916FE" w:rsidP="00535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0E0E">
              <w:rPr>
                <w:rFonts w:ascii="Times New Roman" w:eastAsia="Times New Roman" w:hAnsi="Times New Roman" w:cs="Times New Roman"/>
                <w:sz w:val="16"/>
                <w:szCs w:val="16"/>
              </w:rPr>
              <w:t>Starostwo Powiatowe w Żyrardowie</w:t>
            </w:r>
          </w:p>
          <w:p w14:paraId="6A993D56" w14:textId="77777777" w:rsidR="00F916FE" w:rsidRPr="00E90E0E" w:rsidRDefault="00F916FE" w:rsidP="00535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0E0E">
              <w:rPr>
                <w:rFonts w:ascii="Times New Roman" w:eastAsia="Times New Roman" w:hAnsi="Times New Roman" w:cs="Times New Roman"/>
                <w:sz w:val="16"/>
                <w:szCs w:val="16"/>
              </w:rPr>
              <w:t>Bank Spółdzielczy w Mszczonowie</w:t>
            </w:r>
          </w:p>
          <w:p w14:paraId="13D2FD2A" w14:textId="77777777" w:rsidR="00F916FE" w:rsidRPr="00095D1C" w:rsidRDefault="00F916FE" w:rsidP="00535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5D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43 9302 0004 5500 1296 2000 0280</w:t>
            </w:r>
          </w:p>
          <w:p w14:paraId="5B52FB74" w14:textId="2BBBC01B" w:rsidR="009C4FD8" w:rsidRPr="002C514A" w:rsidRDefault="009C4FD8" w:rsidP="00535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51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Wpłaty należy dokonać w terminie 7 dni. W przypadku nie dokonania zapłaty w terminie zostaną naliczone odsetki ustawowe. Odsetki ustawowe nalicza się od dnia następującego po upływie terminu płatności. Należności te wraz z odsetkami podlegają  egzekucji w trybie i na zasadach określonych w ustawie z dnia 17 czerwca 1966 o postępowaniu </w:t>
            </w:r>
            <w:r w:rsidR="00E63174" w:rsidRPr="002C514A">
              <w:rPr>
                <w:rFonts w:ascii="Times New Roman" w:eastAsia="Times New Roman" w:hAnsi="Times New Roman" w:cs="Times New Roman"/>
                <w:sz w:val="16"/>
                <w:szCs w:val="16"/>
              </w:rPr>
              <w:t>egzekucyjnym</w:t>
            </w:r>
            <w:r w:rsidR="00A97ABB" w:rsidRPr="002C51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administracji.(Dz. U. z 2019 r. poz. nr. 1438 z </w:t>
            </w:r>
            <w:proofErr w:type="spellStart"/>
            <w:r w:rsidR="00A97ABB" w:rsidRPr="002C514A">
              <w:rPr>
                <w:rFonts w:ascii="Times New Roman" w:eastAsia="Times New Roman" w:hAnsi="Times New Roman" w:cs="Times New Roman"/>
                <w:sz w:val="16"/>
                <w:szCs w:val="16"/>
              </w:rPr>
              <w:t>późn</w:t>
            </w:r>
            <w:proofErr w:type="spellEnd"/>
            <w:r w:rsidR="00A97ABB" w:rsidRPr="002C514A">
              <w:rPr>
                <w:rFonts w:ascii="Times New Roman" w:eastAsia="Times New Roman" w:hAnsi="Times New Roman" w:cs="Times New Roman"/>
                <w:sz w:val="16"/>
                <w:szCs w:val="16"/>
              </w:rPr>
              <w:t>. zm.)</w:t>
            </w:r>
          </w:p>
          <w:p w14:paraId="4714913F" w14:textId="6280B633" w:rsidR="00F916FE" w:rsidRPr="00095D1C" w:rsidRDefault="008C79C2" w:rsidP="00535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4.MIEJSCE ZŁOŻENIA DOKUMENTU I ODBIORU</w:t>
            </w:r>
            <w:r w:rsidR="00F916FE" w:rsidRPr="00095D1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</w:p>
          <w:p w14:paraId="6C2F184D" w14:textId="09DC37EF" w:rsidR="007D2049" w:rsidRPr="00E90E0E" w:rsidRDefault="00F916FE" w:rsidP="00535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E90E0E">
              <w:rPr>
                <w:rFonts w:ascii="Times New Roman" w:eastAsia="Times New Roman" w:hAnsi="Times New Roman" w:cs="Times New Roman"/>
                <w:sz w:val="16"/>
                <w:szCs w:val="16"/>
              </w:rPr>
              <w:t>Wydział Komunikacji Transportu i Dróg Publicznych 96-300 Żyrardów, ul.</w:t>
            </w:r>
            <w:r w:rsidR="008C79C2" w:rsidRPr="00E90E0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Limanowskiego 45, pokój  nr 110</w:t>
            </w:r>
          </w:p>
          <w:p w14:paraId="76C58A7C" w14:textId="257F3EDF" w:rsidR="00F916FE" w:rsidRPr="00095D1C" w:rsidRDefault="008C79C2" w:rsidP="00535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5.KOMÓRKA ODPOWEDZIALNA</w:t>
            </w:r>
            <w:r w:rsidR="00F916FE" w:rsidRPr="00095D1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</w:p>
          <w:p w14:paraId="135EB4B4" w14:textId="717931BD" w:rsidR="00F916FE" w:rsidRPr="00E90E0E" w:rsidRDefault="00F916FE" w:rsidP="00535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0E0E">
              <w:rPr>
                <w:rFonts w:ascii="Times New Roman" w:eastAsia="Times New Roman" w:hAnsi="Times New Roman" w:cs="Times New Roman"/>
                <w:sz w:val="16"/>
                <w:szCs w:val="16"/>
              </w:rPr>
              <w:t>Wydział Komunikacji Transportu i Dróg Publi</w:t>
            </w:r>
            <w:r w:rsidR="008C79C2" w:rsidRPr="00E90E0E">
              <w:rPr>
                <w:rFonts w:ascii="Times New Roman" w:eastAsia="Times New Roman" w:hAnsi="Times New Roman" w:cs="Times New Roman"/>
                <w:sz w:val="16"/>
                <w:szCs w:val="16"/>
              </w:rPr>
              <w:t>cznych tel. 46 855 37 17 wew. 40</w:t>
            </w:r>
            <w:r w:rsidRPr="00E90E0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Fax: (+48 46) 855-20-21</w:t>
            </w:r>
          </w:p>
          <w:p w14:paraId="4BE57DB6" w14:textId="3A2764D3" w:rsidR="00F916FE" w:rsidRPr="00E90E0E" w:rsidRDefault="00F916FE" w:rsidP="00535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val="en-US"/>
              </w:rPr>
            </w:pPr>
            <w:r w:rsidRPr="00E90E0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e-</w:t>
            </w:r>
            <w:r w:rsidR="008C79C2" w:rsidRPr="00E90E0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mail: transport</w:t>
            </w:r>
            <w:r w:rsidRPr="00E90E0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@powiat-zyrardowski.pl</w:t>
            </w:r>
          </w:p>
          <w:p w14:paraId="36525F9B" w14:textId="7A607A48" w:rsidR="00F916FE" w:rsidRPr="00095D1C" w:rsidRDefault="008C79C2" w:rsidP="00535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6.TERMIN ZAŁATWIENIA SPRAWY</w:t>
            </w:r>
            <w:r w:rsidR="00F916FE" w:rsidRPr="00095D1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</w:p>
          <w:p w14:paraId="45178C8F" w14:textId="76C2657A" w:rsidR="00F916FE" w:rsidRDefault="008C79C2" w:rsidP="00535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E0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- </w:t>
            </w:r>
            <w:r w:rsidRPr="00E90E0E">
              <w:rPr>
                <w:rFonts w:ascii="Times New Roman" w:hAnsi="Times New Roman" w:cs="Times New Roman"/>
                <w:sz w:val="16"/>
                <w:szCs w:val="16"/>
              </w:rPr>
              <w:t>w</w:t>
            </w:r>
            <w:r w:rsidR="00D30EA1" w:rsidRPr="00E90E0E">
              <w:rPr>
                <w:rFonts w:ascii="Times New Roman" w:hAnsi="Times New Roman" w:cs="Times New Roman"/>
                <w:sz w:val="16"/>
                <w:szCs w:val="16"/>
              </w:rPr>
              <w:t>ydanie pojazdu następuje niezwłocznie po zgłoszeniu się zainteresowanego na parking</w:t>
            </w:r>
            <w:r w:rsidR="00D30EA1" w:rsidRPr="00095D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7CF33D6" w14:textId="77777777" w:rsidR="002C514A" w:rsidRDefault="002C514A" w:rsidP="00535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14:paraId="38AAF8D2" w14:textId="4427A445" w:rsidR="008C79C2" w:rsidRDefault="008C79C2" w:rsidP="005353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C79C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7. TRYB ODWOŁAWCZY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</w:p>
          <w:p w14:paraId="2FC6BB39" w14:textId="16F9AB29" w:rsidR="00D30EA1" w:rsidRPr="00796181" w:rsidRDefault="008C79C2" w:rsidP="00535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90E0E">
              <w:rPr>
                <w:rFonts w:ascii="Times New Roman" w:hAnsi="Times New Roman" w:cs="Times New Roman"/>
                <w:sz w:val="16"/>
                <w:szCs w:val="16"/>
              </w:rPr>
              <w:t>nie przysługuje</w:t>
            </w:r>
          </w:p>
          <w:p w14:paraId="0217EFCD" w14:textId="02A34C30" w:rsidR="00E62A43" w:rsidRPr="00095D1C" w:rsidRDefault="008C79C2" w:rsidP="00535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8.UWAGI</w:t>
            </w:r>
            <w:r w:rsidR="00F916FE" w:rsidRPr="00095D1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</w:p>
          <w:p w14:paraId="5AF4F602" w14:textId="0464697E" w:rsidR="008C79C2" w:rsidRPr="00E90E0E" w:rsidRDefault="007D2049" w:rsidP="00535373">
            <w:pPr>
              <w:pStyle w:val="NormalnyWeb"/>
              <w:spacing w:before="0" w:beforeAutospacing="0" w:after="0" w:afterAutospacing="0"/>
              <w:rPr>
                <w:rStyle w:val="Pogrubienie"/>
                <w:b w:val="0"/>
                <w:sz w:val="16"/>
                <w:szCs w:val="16"/>
              </w:rPr>
            </w:pPr>
            <w:r w:rsidRPr="00264818">
              <w:rPr>
                <w:rStyle w:val="Pogrubienie"/>
                <w:b w:val="0"/>
                <w:sz w:val="20"/>
                <w:szCs w:val="20"/>
              </w:rPr>
              <w:t>a</w:t>
            </w:r>
            <w:r w:rsidRPr="00E90E0E">
              <w:rPr>
                <w:rStyle w:val="Pogrubienie"/>
                <w:b w:val="0"/>
                <w:sz w:val="16"/>
                <w:szCs w:val="16"/>
              </w:rPr>
              <w:t>)</w:t>
            </w:r>
            <w:r w:rsidRPr="00E90E0E">
              <w:rPr>
                <w:rStyle w:val="Pogrubienie"/>
                <w:sz w:val="16"/>
                <w:szCs w:val="16"/>
              </w:rPr>
              <w:t xml:space="preserve"> </w:t>
            </w:r>
            <w:r w:rsidR="00535373" w:rsidRPr="00E90E0E">
              <w:rPr>
                <w:rStyle w:val="Pogrubienie"/>
                <w:b w:val="0"/>
                <w:sz w:val="16"/>
                <w:szCs w:val="16"/>
              </w:rPr>
              <w:t>s</w:t>
            </w:r>
            <w:r w:rsidRPr="00E90E0E">
              <w:rPr>
                <w:rStyle w:val="Pogrubienie"/>
                <w:b w:val="0"/>
                <w:sz w:val="16"/>
                <w:szCs w:val="16"/>
              </w:rPr>
              <w:t>kutki nieodebrania pojazdu</w:t>
            </w:r>
            <w:r w:rsidR="00535373" w:rsidRPr="00E90E0E">
              <w:rPr>
                <w:rStyle w:val="Pogrubienie"/>
                <w:b w:val="0"/>
                <w:sz w:val="16"/>
                <w:szCs w:val="16"/>
              </w:rPr>
              <w:t>:</w:t>
            </w:r>
          </w:p>
          <w:p w14:paraId="3B09D6B7" w14:textId="4B6DC112" w:rsidR="00535373" w:rsidRPr="00E90E0E" w:rsidRDefault="00535373" w:rsidP="00535373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E90E0E">
              <w:rPr>
                <w:rStyle w:val="Pogrubienie"/>
                <w:b w:val="0"/>
                <w:sz w:val="16"/>
                <w:szCs w:val="16"/>
              </w:rPr>
              <w:t>- zezwolenie na odbiór pojazdu jest konieczne we wszystkich przypadkach art. 130a ust. 1.</w:t>
            </w:r>
          </w:p>
          <w:p w14:paraId="5C49D2D5" w14:textId="037F05D2" w:rsidR="007D2049" w:rsidRPr="00E90E0E" w:rsidRDefault="008C79C2" w:rsidP="00535373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E90E0E">
              <w:rPr>
                <w:sz w:val="16"/>
                <w:szCs w:val="16"/>
              </w:rPr>
              <w:t>-  z</w:t>
            </w:r>
            <w:r w:rsidR="007D2049" w:rsidRPr="00E90E0E">
              <w:rPr>
                <w:sz w:val="16"/>
                <w:szCs w:val="16"/>
              </w:rPr>
              <w:t xml:space="preserve">godnie z art. 130a ust. 10 ustawy, nieodebranie pojazdu z parkingu </w:t>
            </w:r>
            <w:r w:rsidR="007D2049" w:rsidRPr="00E90E0E">
              <w:rPr>
                <w:rStyle w:val="Pogrubienie"/>
                <w:sz w:val="16"/>
                <w:szCs w:val="16"/>
                <w:u w:val="single"/>
              </w:rPr>
              <w:t>w terminie 3 miesięcy</w:t>
            </w:r>
            <w:r w:rsidR="007D2049" w:rsidRPr="00E90E0E">
              <w:rPr>
                <w:rStyle w:val="Pogrubienie"/>
                <w:sz w:val="16"/>
                <w:szCs w:val="16"/>
              </w:rPr>
              <w:t> </w:t>
            </w:r>
            <w:r w:rsidR="007D2049" w:rsidRPr="00E90E0E">
              <w:rPr>
                <w:sz w:val="16"/>
                <w:szCs w:val="16"/>
              </w:rPr>
              <w:t>od dnia jego usunięcia z drogi spowoduje, że Starosta Powiatu Żyrardowskiego wystąpi do sądu z wnioskiem o orzeczenie przepadku pojazdu na rzecz powiatu. Koszty związane z usunięciem, przechowywaniem, oszacowaniem, sprzedażą lub zniszczeniem pojazdu od wydania dyspozycji jego usunięcia do zakończenia postępowania zostaną ustalone i nałożone na właściciela, wszystkich współwłaścicieli i użytkowników w decyzji administracyjnej.</w:t>
            </w:r>
          </w:p>
          <w:p w14:paraId="1E5C3317" w14:textId="04BB5A32" w:rsidR="00F916FE" w:rsidRPr="00E90E0E" w:rsidRDefault="008C79C2" w:rsidP="00E90E0E">
            <w:pPr>
              <w:pStyle w:val="Normalny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E90E0E">
              <w:rPr>
                <w:sz w:val="16"/>
                <w:szCs w:val="16"/>
              </w:rPr>
              <w:t xml:space="preserve"> - w</w:t>
            </w:r>
            <w:r w:rsidR="00CE2DD2" w:rsidRPr="00E90E0E">
              <w:rPr>
                <w:sz w:val="16"/>
                <w:szCs w:val="16"/>
              </w:rPr>
              <w:t xml:space="preserve"> związku z wygaśnięciem z dniem 13.09.2019 roku, na mocy wyroku Trybunału Konstytucyjnego z dnia 05 grudnia 2018 roku (sygn. akt K 6/17), przepisów art. 130a ust. 5c i 130a ust. 7 pkt 1 ustawy Prawo o ruchu drogowym (w zakresie w jakim odnoszą się do uzależnienia wydan</w:t>
            </w:r>
            <w:r w:rsidRPr="00E90E0E">
              <w:rPr>
                <w:sz w:val="16"/>
                <w:szCs w:val="16"/>
              </w:rPr>
              <w:t>ia pojazdu od uiszczenia opłaty)</w:t>
            </w:r>
            <w:r w:rsidR="00CE2DD2" w:rsidRPr="00E90E0E">
              <w:rPr>
                <w:sz w:val="16"/>
                <w:szCs w:val="16"/>
              </w:rPr>
              <w:t xml:space="preserve"> przy odbiorze pojazdu nie jest wymagane okazanie dowodu wpłaty.</w:t>
            </w:r>
          </w:p>
          <w:p w14:paraId="2890D73F" w14:textId="1C4D32F1" w:rsidR="00F916FE" w:rsidRPr="00095D1C" w:rsidRDefault="00F916FE" w:rsidP="00535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095D1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ZAŁĄCZNIKI: </w:t>
            </w:r>
          </w:p>
          <w:p w14:paraId="579E553E" w14:textId="03D853B2" w:rsidR="00F916FE" w:rsidRPr="00E90E0E" w:rsidRDefault="00387791" w:rsidP="00535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0E0E">
              <w:rPr>
                <w:rFonts w:ascii="Times New Roman" w:eastAsia="Times New Roman" w:hAnsi="Times New Roman" w:cs="Times New Roman"/>
                <w:sz w:val="16"/>
                <w:szCs w:val="16"/>
              </w:rPr>
              <w:t>a)</w:t>
            </w:r>
            <w:r w:rsidRPr="00E90E0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264818" w:rsidRPr="00E90E0E">
              <w:rPr>
                <w:rFonts w:ascii="Times New Roman" w:hAnsi="Times New Roman" w:cs="Times New Roman"/>
                <w:sz w:val="16"/>
                <w:szCs w:val="16"/>
              </w:rPr>
              <w:t xml:space="preserve"> zezwolenie na odbiór pojazdu</w:t>
            </w:r>
          </w:p>
          <w:p w14:paraId="06779BB4" w14:textId="77777777" w:rsidR="00F916FE" w:rsidRPr="00095D1C" w:rsidRDefault="00F916FE" w:rsidP="00535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14:paraId="359CFC3E" w14:textId="77777777" w:rsidR="00F916FE" w:rsidRPr="00FD6785" w:rsidRDefault="00F916FE" w:rsidP="00535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u w:val="single"/>
              </w:rPr>
            </w:pPr>
          </w:p>
          <w:p w14:paraId="6285A4AC" w14:textId="4409820C" w:rsidR="00F916FE" w:rsidRPr="00FD6785" w:rsidRDefault="00095D1C" w:rsidP="00535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D678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           </w:t>
            </w:r>
            <w:r w:rsidR="00796181" w:rsidRPr="00FD678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</w:t>
            </w:r>
            <w:r w:rsidR="008C79C2" w:rsidRPr="00FD678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</w:t>
            </w:r>
            <w:r w:rsidRPr="00FD678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Opracowała</w:t>
            </w:r>
            <w:r w:rsidR="00796181" w:rsidRPr="00FD678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:</w:t>
            </w:r>
            <w:r w:rsidRPr="00FD678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                            </w:t>
            </w:r>
            <w:r w:rsidR="008C79C2" w:rsidRPr="00FD678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                        </w:t>
            </w:r>
            <w:r w:rsidRPr="00FD678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Sprawdził</w:t>
            </w:r>
          </w:p>
          <w:p w14:paraId="0487C62C" w14:textId="0CADCCF5" w:rsidR="00095D1C" w:rsidRPr="00FD6785" w:rsidRDefault="00095D1C" w:rsidP="00535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D678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    </w:t>
            </w:r>
            <w:r w:rsidR="00796181" w:rsidRPr="00FD678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 </w:t>
            </w:r>
            <w:r w:rsidRPr="00FD678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</w:t>
            </w:r>
            <w:r w:rsidR="00796181" w:rsidRPr="00FD678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</w:t>
            </w:r>
            <w:r w:rsidRPr="00FD678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Wioleta Gawronek                                               Paweł Myszkowski                                      </w:t>
            </w:r>
          </w:p>
          <w:p w14:paraId="3C0B45A2" w14:textId="3BCEEED9" w:rsidR="00F916FE" w:rsidRPr="00FD6785" w:rsidRDefault="00796181" w:rsidP="00535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D678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</w:t>
            </w:r>
            <w:r w:rsidR="00F916FE" w:rsidRPr="00FD678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Podinspektor w Wydziału Komunikacji              </w:t>
            </w:r>
            <w:r w:rsidRPr="00FD678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F916FE" w:rsidRPr="00FD678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Dyrektor Wydziału Komunikacji                                </w:t>
            </w:r>
            <w:r w:rsidR="00095D1C" w:rsidRPr="00FD678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F916FE" w:rsidRPr="00FD678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  <w:p w14:paraId="177B27F4" w14:textId="05833BE7" w:rsidR="00F916FE" w:rsidRPr="00FD6785" w:rsidRDefault="00500924" w:rsidP="00535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      Transportu i D</w:t>
            </w:r>
            <w:r w:rsidR="00F916FE" w:rsidRPr="00FD678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róg Publicznych                      </w:t>
            </w:r>
            <w:r w:rsidR="00796181" w:rsidRPr="00FD678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 </w:t>
            </w:r>
            <w:r w:rsidR="00F916FE" w:rsidRPr="00FD678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Transportu i Dróg Publicznych</w:t>
            </w:r>
          </w:p>
          <w:p w14:paraId="6AB875C8" w14:textId="77777777" w:rsidR="00F916FE" w:rsidRPr="00FD6785" w:rsidRDefault="00F916FE" w:rsidP="00535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D678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  <w:p w14:paraId="418B780F" w14:textId="08AE11B1" w:rsidR="00F916FE" w:rsidRPr="00FD6785" w:rsidRDefault="00F916FE" w:rsidP="00535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u w:val="single"/>
              </w:rPr>
            </w:pPr>
            <w:r w:rsidRPr="00FD678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      </w:t>
            </w:r>
          </w:p>
          <w:p w14:paraId="5043B7AA" w14:textId="6F4C644E" w:rsidR="00796181" w:rsidRPr="00FD6785" w:rsidRDefault="00F916FE" w:rsidP="00796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u w:val="single"/>
              </w:rPr>
            </w:pPr>
            <w:r w:rsidRPr="00FD6785">
              <w:rPr>
                <w:rFonts w:ascii="Times New Roman" w:eastAsia="Times New Roman" w:hAnsi="Times New Roman" w:cs="Times New Roman"/>
                <w:i/>
                <w:sz w:val="16"/>
                <w:szCs w:val="16"/>
                <w:u w:val="single"/>
              </w:rPr>
              <w:t xml:space="preserve">  </w:t>
            </w:r>
          </w:p>
          <w:p w14:paraId="25D8B93C" w14:textId="77777777" w:rsidR="00F916FE" w:rsidRPr="00796181" w:rsidRDefault="00F916FE" w:rsidP="00535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14:paraId="6BA61E73" w14:textId="100201CA" w:rsidR="000D2144" w:rsidRDefault="003D2096" w:rsidP="00535373">
            <w:pPr>
              <w:spacing w:after="0" w:line="240" w:lineRule="auto"/>
              <w:jc w:val="right"/>
            </w:pPr>
            <w:r w:rsidRPr="00A60DAF">
              <w:rPr>
                <w:rFonts w:ascii="Times New Roman" w:hAnsi="Times New Roman" w:cs="Times New Roman"/>
                <w:sz w:val="20"/>
                <w:szCs w:val="20"/>
              </w:rPr>
              <w:t xml:space="preserve">Data </w:t>
            </w:r>
            <w:r w:rsidR="0065227F" w:rsidRPr="00A60DAF">
              <w:rPr>
                <w:rFonts w:ascii="Times New Roman" w:hAnsi="Times New Roman" w:cs="Times New Roman"/>
                <w:sz w:val="20"/>
                <w:szCs w:val="20"/>
              </w:rPr>
              <w:t>21.07</w:t>
            </w:r>
            <w:r w:rsidR="000D2144" w:rsidRPr="00A60DAF">
              <w:rPr>
                <w:rFonts w:ascii="Times New Roman" w:hAnsi="Times New Roman" w:cs="Times New Roman"/>
                <w:sz w:val="20"/>
                <w:szCs w:val="20"/>
              </w:rPr>
              <w:t>.2020r</w:t>
            </w:r>
            <w:r w:rsidR="000D2144">
              <w:t>.</w:t>
            </w:r>
          </w:p>
        </w:tc>
      </w:tr>
    </w:tbl>
    <w:p w14:paraId="7ACEAB2B" w14:textId="086E18C2" w:rsidR="00F916FE" w:rsidRDefault="00F916FE" w:rsidP="00F916FE">
      <w:pPr>
        <w:spacing w:after="0" w:line="240" w:lineRule="auto"/>
        <w:rPr>
          <w:rFonts w:ascii="Times New Roman" w:eastAsia="Times New Roman" w:hAnsi="Times New Roman" w:cs="Times New Roman"/>
          <w:sz w:val="20"/>
          <w:u w:val="single"/>
        </w:rPr>
      </w:pPr>
    </w:p>
    <w:p w14:paraId="65899A0A" w14:textId="77777777" w:rsidR="00F916FE" w:rsidRDefault="00F916FE" w:rsidP="00F916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7F224497" w14:textId="3774A608" w:rsidR="00F916FE" w:rsidRDefault="00F916FE" w:rsidP="00F91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</w:p>
    <w:p w14:paraId="60AE4A7E" w14:textId="77777777" w:rsidR="00F916FE" w:rsidRDefault="00F916FE" w:rsidP="00F916FE">
      <w:pPr>
        <w:spacing w:after="0" w:line="240" w:lineRule="auto"/>
        <w:ind w:left="420" w:hanging="420"/>
        <w:jc w:val="center"/>
        <w:rPr>
          <w:rFonts w:ascii="Arial" w:eastAsia="Arial" w:hAnsi="Arial" w:cs="Arial"/>
          <w:b/>
          <w:sz w:val="28"/>
          <w:u w:val="single"/>
        </w:rPr>
      </w:pPr>
    </w:p>
    <w:p w14:paraId="196CA482" w14:textId="77777777" w:rsidR="00F916FE" w:rsidRDefault="00F916FE" w:rsidP="00F916FE">
      <w:pPr>
        <w:spacing w:after="0" w:line="240" w:lineRule="auto"/>
        <w:ind w:left="420" w:hanging="420"/>
        <w:jc w:val="center"/>
        <w:rPr>
          <w:rFonts w:ascii="Arial" w:eastAsia="Arial" w:hAnsi="Arial" w:cs="Arial"/>
          <w:b/>
          <w:sz w:val="28"/>
          <w:u w:val="single"/>
        </w:rPr>
      </w:pPr>
    </w:p>
    <w:p w14:paraId="77EFD5CE" w14:textId="77777777" w:rsidR="00F916FE" w:rsidRDefault="00F916FE" w:rsidP="00F916FE">
      <w:pPr>
        <w:spacing w:after="200" w:line="276" w:lineRule="auto"/>
        <w:rPr>
          <w:rFonts w:ascii="Times New Roman" w:eastAsia="Times New Roman" w:hAnsi="Times New Roman" w:cs="Times New Roman"/>
          <w:sz w:val="20"/>
          <w:u w:val="single"/>
        </w:rPr>
      </w:pPr>
    </w:p>
    <w:p w14:paraId="46EA4416" w14:textId="77777777" w:rsidR="00F916FE" w:rsidRDefault="00F916FE" w:rsidP="00F916FE">
      <w:pPr>
        <w:spacing w:after="0" w:line="240" w:lineRule="auto"/>
        <w:rPr>
          <w:rFonts w:ascii="Times New Roman" w:eastAsia="Times New Roman" w:hAnsi="Times New Roman" w:cs="Times New Roman"/>
          <w:sz w:val="20"/>
          <w:u w:val="single"/>
        </w:rPr>
      </w:pPr>
    </w:p>
    <w:p w14:paraId="2442CA66" w14:textId="77777777" w:rsidR="00F916FE" w:rsidRDefault="00F916FE" w:rsidP="00F916FE">
      <w:pPr>
        <w:spacing w:after="200" w:line="276" w:lineRule="auto"/>
        <w:rPr>
          <w:rFonts w:ascii="Calibri" w:eastAsia="Calibri" w:hAnsi="Calibri" w:cs="Calibri"/>
          <w:u w:val="single"/>
        </w:rPr>
      </w:pPr>
    </w:p>
    <w:p w14:paraId="2EA7CE34" w14:textId="77777777" w:rsidR="009D35F6" w:rsidRDefault="009D35F6"/>
    <w:sectPr w:rsidR="009D35F6" w:rsidSect="0026481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91B45"/>
    <w:multiLevelType w:val="multilevel"/>
    <w:tmpl w:val="99CE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03976"/>
    <w:multiLevelType w:val="multilevel"/>
    <w:tmpl w:val="42D0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60EB2"/>
    <w:multiLevelType w:val="hybridMultilevel"/>
    <w:tmpl w:val="B3B6BC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1792B"/>
    <w:multiLevelType w:val="hybridMultilevel"/>
    <w:tmpl w:val="5BCC265C"/>
    <w:lvl w:ilvl="0" w:tplc="D9089D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E55D6"/>
    <w:multiLevelType w:val="multilevel"/>
    <w:tmpl w:val="87CAB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405065"/>
    <w:multiLevelType w:val="multilevel"/>
    <w:tmpl w:val="FD24F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BF2934"/>
    <w:multiLevelType w:val="hybridMultilevel"/>
    <w:tmpl w:val="3FD8A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E76F0"/>
    <w:multiLevelType w:val="multilevel"/>
    <w:tmpl w:val="590C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5F6"/>
    <w:rsid w:val="00081C96"/>
    <w:rsid w:val="00095D1C"/>
    <w:rsid w:val="000D2144"/>
    <w:rsid w:val="001958BE"/>
    <w:rsid w:val="00264818"/>
    <w:rsid w:val="002C514A"/>
    <w:rsid w:val="00387791"/>
    <w:rsid w:val="003A2B68"/>
    <w:rsid w:val="003B390F"/>
    <w:rsid w:val="003D2096"/>
    <w:rsid w:val="00500924"/>
    <w:rsid w:val="00535373"/>
    <w:rsid w:val="0065227F"/>
    <w:rsid w:val="00796181"/>
    <w:rsid w:val="007D2049"/>
    <w:rsid w:val="007D7018"/>
    <w:rsid w:val="008C79C2"/>
    <w:rsid w:val="009C4FD8"/>
    <w:rsid w:val="009D35F6"/>
    <w:rsid w:val="00A60DAF"/>
    <w:rsid w:val="00A97ABB"/>
    <w:rsid w:val="00B16C2E"/>
    <w:rsid w:val="00B84EF2"/>
    <w:rsid w:val="00B90E90"/>
    <w:rsid w:val="00C041AA"/>
    <w:rsid w:val="00CE14D7"/>
    <w:rsid w:val="00CE2DD2"/>
    <w:rsid w:val="00D26BF7"/>
    <w:rsid w:val="00D30EA1"/>
    <w:rsid w:val="00DE42AA"/>
    <w:rsid w:val="00DE5C53"/>
    <w:rsid w:val="00E3432D"/>
    <w:rsid w:val="00E569F5"/>
    <w:rsid w:val="00E62A43"/>
    <w:rsid w:val="00E63174"/>
    <w:rsid w:val="00E90E0E"/>
    <w:rsid w:val="00F916FE"/>
    <w:rsid w:val="00FD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B6CB1"/>
  <w15:chartTrackingRefBased/>
  <w15:docId w15:val="{3F503F16-570D-4BC0-9095-AFA6242C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204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16FE"/>
    <w:pPr>
      <w:ind w:left="720"/>
      <w:contextualSpacing/>
    </w:pPr>
  </w:style>
  <w:style w:type="paragraph" w:styleId="Bezodstpw">
    <w:name w:val="No Spacing"/>
    <w:uiPriority w:val="1"/>
    <w:qFormat/>
    <w:rsid w:val="00F916FE"/>
    <w:pPr>
      <w:spacing w:after="0" w:line="240" w:lineRule="auto"/>
    </w:pPr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E56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569F5"/>
    <w:rPr>
      <w:b/>
      <w:bCs/>
    </w:rPr>
  </w:style>
  <w:style w:type="table" w:styleId="Tabela-Siatka">
    <w:name w:val="Table Grid"/>
    <w:basedOn w:val="Standardowy"/>
    <w:uiPriority w:val="39"/>
    <w:rsid w:val="00B90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877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77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7791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77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7791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7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791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EA3A2-4913-4821-A132-AFA28BD71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845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Gawronek</dc:creator>
  <cp:keywords/>
  <dc:description/>
  <cp:lastModifiedBy>Administrator</cp:lastModifiedBy>
  <cp:revision>17</cp:revision>
  <cp:lastPrinted>2020-05-12T06:21:00Z</cp:lastPrinted>
  <dcterms:created xsi:type="dcterms:W3CDTF">2020-05-11T10:28:00Z</dcterms:created>
  <dcterms:modified xsi:type="dcterms:W3CDTF">2020-08-06T13:12:00Z</dcterms:modified>
</cp:coreProperties>
</file>