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0B2F2F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Dot. </w:t>
      </w:r>
      <w:r w:rsidRPr="000B2F2F">
        <w:rPr>
          <w:rFonts w:ascii="Arial" w:eastAsia="Times New Roman" w:hAnsi="Arial" w:cs="Arial"/>
          <w:b/>
          <w:sz w:val="20"/>
          <w:szCs w:val="20"/>
          <w:lang w:eastAsia="pl-PL"/>
        </w:rPr>
        <w:t>zakupu odzieży ochronnej do projektu „Eko żywienie i eko transport – bezpieczna żywność od producenta do konsumenta.”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>Odpowiadając na ogłoszenie w sprawie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83FB7">
        <w:rPr>
          <w:rFonts w:ascii="Arial" w:eastAsia="Times New Roman" w:hAnsi="Arial" w:cs="Arial"/>
          <w:b/>
          <w:sz w:val="20"/>
          <w:szCs w:val="20"/>
          <w:lang w:eastAsia="pl-PL"/>
        </w:rPr>
        <w:t>usługi uszycia na miarę</w:t>
      </w:r>
      <w:r w:rsidR="00ED6CE8" w:rsidRPr="00ED6CE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odzieży ochronnej do projektu „Eko żywienie i eko transport – bezpieczna żywność od producenta do konsumenta.”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, 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czyli uszycie 92 kompletów odzieży ochronnej i roboczej,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892D20" w:rsidRDefault="00892D20" w:rsidP="00147F5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Default="008115C4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netto: </w:t>
      </w:r>
      <w:r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8115C4" w:rsidRPr="00147F50" w:rsidRDefault="008115C4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brutto: </w:t>
      </w:r>
      <w:r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147F50" w:rsidRPr="00147F50" w:rsidRDefault="00147F50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</w:p>
    <w:p w:rsidR="00783FB7" w:rsidRPr="00783FB7" w:rsidRDefault="0062166A" w:rsidP="00783FB7">
      <w:pPr>
        <w:numPr>
          <w:ilvl w:val="0"/>
          <w:numId w:val="27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30 Listopad</w:t>
      </w:r>
      <w:r w:rsidR="00783FB7" w:rsidRPr="00783FB7">
        <w:rPr>
          <w:rFonts w:ascii="Arial" w:eastAsia="Calibri" w:hAnsi="Arial" w:cs="Arial"/>
          <w:sz w:val="20"/>
          <w:szCs w:val="20"/>
        </w:rPr>
        <w:t xml:space="preserve"> 2016 – 33 </w:t>
      </w:r>
      <w:r w:rsidR="00783FB7">
        <w:rPr>
          <w:rFonts w:ascii="Arial" w:eastAsia="Calibri" w:hAnsi="Arial" w:cs="Arial"/>
          <w:sz w:val="20"/>
          <w:szCs w:val="20"/>
        </w:rPr>
        <w:t xml:space="preserve">komplety </w:t>
      </w:r>
    </w:p>
    <w:p w:rsidR="00783FB7" w:rsidRPr="00783FB7" w:rsidRDefault="00783FB7" w:rsidP="00783FB7">
      <w:pPr>
        <w:numPr>
          <w:ilvl w:val="0"/>
          <w:numId w:val="27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783FB7">
        <w:rPr>
          <w:rFonts w:ascii="Arial" w:eastAsia="Calibri" w:hAnsi="Arial" w:cs="Arial"/>
          <w:sz w:val="20"/>
          <w:szCs w:val="20"/>
        </w:rPr>
        <w:t>31 Marzec 2017 – 34 k</w:t>
      </w:r>
      <w:r>
        <w:rPr>
          <w:rFonts w:ascii="Arial" w:eastAsia="Calibri" w:hAnsi="Arial" w:cs="Arial"/>
          <w:sz w:val="20"/>
          <w:szCs w:val="20"/>
        </w:rPr>
        <w:t xml:space="preserve">omplety </w:t>
      </w:r>
    </w:p>
    <w:p w:rsidR="00783FB7" w:rsidRPr="00783FB7" w:rsidRDefault="00783FB7" w:rsidP="00783FB7">
      <w:pPr>
        <w:numPr>
          <w:ilvl w:val="0"/>
          <w:numId w:val="27"/>
        </w:numPr>
        <w:spacing w:after="0" w:line="240" w:lineRule="auto"/>
        <w:contextualSpacing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>
        <w:rPr>
          <w:rFonts w:ascii="Arial" w:eastAsia="Calibri" w:hAnsi="Arial" w:cs="Arial"/>
          <w:sz w:val="20"/>
          <w:szCs w:val="20"/>
        </w:rPr>
        <w:t xml:space="preserve">31 Styczeń 2018 – 25 kompletów </w:t>
      </w:r>
    </w:p>
    <w:p w:rsidR="00147F50" w:rsidRPr="00147F50" w:rsidRDefault="00783FB7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783FB7">
        <w:rPr>
          <w:rFonts w:ascii="Arial" w:eastAsia="Calibri" w:hAnsi="Arial" w:cs="Arial"/>
          <w:sz w:val="20"/>
          <w:szCs w:val="20"/>
        </w:rPr>
        <w:t xml:space="preserve"> </w:t>
      </w:r>
      <w:r w:rsidR="00147F50" w:rsidRPr="00147F50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F30C55" w:rsidRDefault="00147F50" w:rsidP="00147F50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Ze względu na podział realizacji zamówienia na </w:t>
      </w:r>
      <w:r w:rsid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następujące 3 etapy 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w czasie trwania projektu</w:t>
      </w:r>
      <w:r w:rsid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:</w:t>
      </w:r>
    </w:p>
    <w:p w:rsidR="00F30C55" w:rsidRPr="00F30C55" w:rsidRDefault="00F30C55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1)</w:t>
      </w: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ab/>
      </w:r>
      <w:r w:rsidR="007976D7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30 Listopad</w:t>
      </w: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2016 – 33 komplety – płatność styczeń 2017</w:t>
      </w:r>
    </w:p>
    <w:p w:rsidR="00F30C55" w:rsidRDefault="00F30C55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2)</w:t>
      </w: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ab/>
        <w:t>31 Marzec 2017 – 34 ko</w:t>
      </w:r>
      <w:r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mplety – płatność kwiecień 2017</w:t>
      </w:r>
    </w:p>
    <w:p w:rsidR="00147F50" w:rsidRPr="00147F50" w:rsidRDefault="00F30C55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3</w:t>
      </w:r>
      <w:r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) </w:t>
      </w:r>
      <w:r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ab/>
        <w:t>3</w:t>
      </w:r>
      <w:r w:rsidRPr="00F30C55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1 Styczeń 2018 – 25 kompletów – płatność luty 2018</w:t>
      </w:r>
      <w:r w:rsidR="00147F50"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, Zamawiający zobowiązuje się zapłacić wynagrodzenie za wykonywane usługi prze</w:t>
      </w:r>
      <w:r w:rsidR="00147F50" w:rsidRPr="00147F50">
        <w:rPr>
          <w:rFonts w:ascii="Arial" w:eastAsia="Calibri" w:hAnsi="Arial" w:cs="Arial"/>
          <w:sz w:val="20"/>
          <w:szCs w:val="20"/>
        </w:rPr>
        <w:t>lewem na konto Wnioskodawcy</w:t>
      </w:r>
      <w:r>
        <w:rPr>
          <w:rFonts w:ascii="Arial" w:eastAsia="Calibri" w:hAnsi="Arial" w:cs="Arial"/>
          <w:sz w:val="20"/>
          <w:szCs w:val="20"/>
        </w:rPr>
        <w:t xml:space="preserve"> po przedstawieniu</w:t>
      </w:r>
      <w:r w:rsidR="00147F50" w:rsidRPr="00147F50">
        <w:rPr>
          <w:rFonts w:ascii="Arial" w:eastAsia="Calibri" w:hAnsi="Arial" w:cs="Arial"/>
          <w:sz w:val="20"/>
          <w:szCs w:val="20"/>
        </w:rPr>
        <w:t xml:space="preserve"> faktury</w:t>
      </w:r>
      <w:r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147F50"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dostarczę 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zapoznałem się ze specyfikacją istotnych warunków zamówienia i nie wnoszę do niej żadnych zastrzeżeń oraz zdobyłem konieczne informacje do przygotowania oferty i właściwego wykonania zamówienia i przyjmuję wszystkie warunki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zgodnie z art. 26, ust. 2d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Informujemy, że nie należymy do grupy kapitałowej, o której mowa w art. 24 ust. 2 pkt. 5 ustawy Pzp, w rozumieniu ustawy z dnia 16 lutego 2007r. o ochronie konkurencji i konsumentów (Dz.U. Nr 50, poz. 331, z późn. zm.) *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należymy do grupy kapitałowej, o której mowa w art. 24 ust. 2 pkt. 5 ustawy Pzp, w rozumieniu ustawy z dnia 16 lutego 2007r. o ochronie konkurencji i konsumentów (Dz.U. Nr 50, poz. 331, z późn. zm.) 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908AA" w:rsidRPr="002908AA">
        <w:rPr>
          <w:rFonts w:ascii="Arial" w:eastAsia="Times New Roman" w:hAnsi="Arial" w:cs="Arial"/>
          <w:b/>
          <w:sz w:val="20"/>
          <w:szCs w:val="20"/>
          <w:lang w:eastAsia="pl-PL"/>
        </w:rPr>
        <w:t>Eko żywienie i eko transport – bezpieczna żywność od producenta do konsumenta.”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BC5C4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pełną zdolność do czynności prawnych oraz mogę korzystać w pełni z praw publicznych. 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BC5C4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kompetencje lub uprawnienia do prowadzenia określonej działalności zawodowej, o ile wynika to z odrębnych przepisów. 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BC5C4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odpowiednią sytuację ekonomiczną lub finansową pozwalającą na realizację zamówienia.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BC5C4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Na potwierdzenie spełnienia wyżej wymienionych warunków do oferty załączam wszelkie dokumenty 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3154D6">
        <w:rPr>
          <w:rFonts w:ascii="Arial" w:eastAsia="Times New Roman" w:hAnsi="Arial" w:cs="Arial"/>
          <w:sz w:val="20"/>
          <w:szCs w:val="20"/>
          <w:lang w:eastAsia="pl-PL"/>
        </w:rPr>
        <w:t xml:space="preserve">uszycia na miarę 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dostarczenia odzieży 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 xml:space="preserve">roboczej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ochronnej na potrzeby realizacji projektu pn. </w:t>
      </w:r>
      <w:r w:rsidR="00FC2BEC" w:rsidRPr="00FC2BEC">
        <w:rPr>
          <w:rFonts w:ascii="Arial" w:eastAsia="Times New Roman" w:hAnsi="Arial" w:cs="Arial"/>
          <w:b/>
          <w:sz w:val="20"/>
          <w:szCs w:val="20"/>
          <w:lang w:eastAsia="pl-PL"/>
        </w:rPr>
        <w:t>Eko żywienie i eko transport – bezpieczna żywność od producenta do konsumenta.”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nr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i,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zobowiązuje się zachować przy realizacji przedmiotu umowy należytą staranność i dbałość o interesy Zleceniodawcy.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 i warunki odbioru: </w:t>
      </w:r>
    </w:p>
    <w:p w:rsidR="0020033C" w:rsidRDefault="00147F50" w:rsidP="0020033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zobowiązuje się na dostarczenie przedmiotu zamówienia w</w:t>
      </w:r>
      <w:r w:rsidR="0020033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następujących terminach: </w:t>
      </w:r>
    </w:p>
    <w:p w:rsidR="0020033C" w:rsidRPr="0020033C" w:rsidRDefault="0020033C" w:rsidP="0020033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033C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7976D7">
        <w:rPr>
          <w:rFonts w:ascii="Arial" w:eastAsia="Times New Roman" w:hAnsi="Arial" w:cs="Arial"/>
          <w:sz w:val="20"/>
          <w:szCs w:val="20"/>
          <w:lang w:eastAsia="pl-PL"/>
        </w:rPr>
        <w:t xml:space="preserve">30 listopada </w:t>
      </w:r>
      <w:r w:rsidRPr="0020033C">
        <w:rPr>
          <w:rFonts w:ascii="Arial" w:eastAsia="Times New Roman" w:hAnsi="Arial" w:cs="Arial"/>
          <w:sz w:val="20"/>
          <w:szCs w:val="20"/>
          <w:lang w:eastAsia="pl-PL"/>
        </w:rPr>
        <w:t>2016 – 33 komplety – płatność styczeń 2017</w:t>
      </w:r>
    </w:p>
    <w:p w:rsidR="0020033C" w:rsidRPr="0020033C" w:rsidRDefault="0020033C" w:rsidP="0020033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033C">
        <w:rPr>
          <w:rFonts w:ascii="Arial" w:eastAsia="Times New Roman" w:hAnsi="Arial" w:cs="Arial"/>
          <w:sz w:val="20"/>
          <w:szCs w:val="20"/>
          <w:lang w:eastAsia="pl-PL"/>
        </w:rPr>
        <w:t>Do 31 marca 2017 – 34 komplety – płatność kwiecień 2017</w:t>
      </w:r>
    </w:p>
    <w:p w:rsidR="00147F50" w:rsidRPr="00147F50" w:rsidRDefault="0020033C" w:rsidP="0020033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033C">
        <w:rPr>
          <w:rFonts w:ascii="Arial" w:eastAsia="Times New Roman" w:hAnsi="Arial" w:cs="Arial"/>
          <w:sz w:val="20"/>
          <w:szCs w:val="20"/>
          <w:lang w:eastAsia="pl-PL"/>
        </w:rPr>
        <w:t>Do 31 stycznia 2018 – 25 kompletów – płatność luty 2018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 terminie dostawy przedmiotu zamówienia Zleceniobiorca poinformuję Zleceniodawcę z co najmniej 1-dniowym wyprzedzeniem (telefonicznie, pisemnie lub faksem).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dostarczenia przedmiotu zamówienia na adres 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>Nr 2 w Żyrardowie</w:t>
      </w:r>
      <w:r w:rsidR="001E2366">
        <w:rPr>
          <w:rFonts w:ascii="Arial" w:eastAsia="Times New Roman" w:hAnsi="Arial" w:cs="Arial"/>
          <w:b/>
          <w:sz w:val="20"/>
          <w:szCs w:val="20"/>
          <w:lang w:eastAsia="pl-PL"/>
        </w:rPr>
        <w:t>, ul. Legionów Polskich 54/56, 96-300 Żyrardów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Odbiór i sprawdzenie przedmiotu zamówienia odbędzie się w dniu dostawy w siedzibie szkoły, przez opiekuna projektu lub upoważnionego przez Zleceniodawcę przedstawiciela szkoły.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związku z dostarczeniem przedmiotu zamówienia do szkoły zostanie sporządzony i podpisany protokół zdawczo odbiorczy przez Zleceniobiorcę oraz Zleceniodawcę. Protokół w szczególności powinien potwierdzać kompletność </w:t>
      </w:r>
      <w:r w:rsidR="005F253B">
        <w:rPr>
          <w:rFonts w:ascii="Arial" w:eastAsia="Times New Roman" w:hAnsi="Arial" w:cs="Arial"/>
          <w:sz w:val="20"/>
          <w:szCs w:val="20"/>
          <w:lang w:eastAsia="pl-PL"/>
        </w:rPr>
        <w:t>i prawidłowe wykonanie przedmiotu zamówienia wyszczególnionego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specyfikacji istotnych warunków zamówienia.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Protokół zostanie sporządzony w trzech jednobrzmiących egzemplarzach, z czego dwa otrzyma Zleceniodawca i jeden Zleceniobiorca. 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Jeżeli w trakcie odbioru zostaną stwierdzone wady, usterki i braki, Zleceniodawca może odmówić odbioru przedmiotu zamówienia w części dotkniętej tymi wadami, usterkami lub brakami, wyznaczając termin do ich usunięcia.</w:t>
      </w:r>
    </w:p>
    <w:p w:rsidR="00147F50" w:rsidRPr="00147F50" w:rsidRDefault="00147F50" w:rsidP="00147F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związku z w/w sytuacją w protokole zdawczo-odbiorczym zostaną wskazane nieodebrane elementy przedmiotu zamówienia ze wskazaniem, że Zleceniobiorca zobowiązany jest je dostarczyć w terminie wyznaczonym przez Zleceniodawcę.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wykonana będzie po zrealizowaniu</w:t>
      </w:r>
      <w:r w:rsidR="00EF1469">
        <w:rPr>
          <w:rFonts w:ascii="Arial" w:eastAsia="Times New Roman" w:hAnsi="Arial" w:cs="Arial"/>
          <w:sz w:val="20"/>
          <w:szCs w:val="20"/>
          <w:lang w:eastAsia="pl-PL"/>
        </w:rPr>
        <w:t xml:space="preserve"> każdego z etapów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 i pr</w:t>
      </w:r>
      <w:r w:rsidR="002237BE">
        <w:rPr>
          <w:rFonts w:ascii="Arial" w:eastAsia="Times New Roman" w:hAnsi="Arial" w:cs="Arial"/>
          <w:sz w:val="20"/>
          <w:szCs w:val="20"/>
          <w:lang w:eastAsia="pl-PL"/>
        </w:rPr>
        <w:t>zedłożeniu rachunku lub faktury z następującym podziałem:</w:t>
      </w:r>
    </w:p>
    <w:p w:rsidR="002237BE" w:rsidRPr="002237BE" w:rsidRDefault="00CD7212" w:rsidP="002237B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 część</w:t>
      </w:r>
      <w:r w:rsidR="002237BE" w:rsidRPr="002237BE">
        <w:rPr>
          <w:rFonts w:ascii="Arial" w:eastAsia="Times New Roman" w:hAnsi="Arial" w:cs="Arial"/>
          <w:sz w:val="20"/>
          <w:szCs w:val="20"/>
          <w:lang w:eastAsia="pl-PL"/>
        </w:rPr>
        <w:t xml:space="preserve"> – 33 komplety – płatność styczeń 2017</w:t>
      </w:r>
      <w:r w:rsidR="00BB1284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:rsidR="002237BE" w:rsidRPr="002237BE" w:rsidRDefault="00CD7212" w:rsidP="002237B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II część</w:t>
      </w:r>
      <w:r w:rsidR="002237BE" w:rsidRPr="002237BE">
        <w:rPr>
          <w:rFonts w:ascii="Arial" w:eastAsia="Times New Roman" w:hAnsi="Arial" w:cs="Arial"/>
          <w:sz w:val="20"/>
          <w:szCs w:val="20"/>
          <w:lang w:eastAsia="pl-PL"/>
        </w:rPr>
        <w:t xml:space="preserve"> – 34 komplety – płatność kwiecień 2017</w:t>
      </w:r>
      <w:r w:rsidR="00BB1284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:rsidR="002237BE" w:rsidRPr="002237BE" w:rsidRDefault="00CD7212" w:rsidP="002237B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III część</w:t>
      </w:r>
      <w:r w:rsidR="002237BE" w:rsidRPr="002237BE">
        <w:rPr>
          <w:rFonts w:ascii="Arial" w:eastAsia="Times New Roman" w:hAnsi="Arial" w:cs="Arial"/>
          <w:sz w:val="20"/>
          <w:szCs w:val="20"/>
          <w:lang w:eastAsia="pl-PL"/>
        </w:rPr>
        <w:t xml:space="preserve"> – 25 kompletów – płatność luty 2018</w:t>
      </w:r>
      <w:r w:rsidR="00BB1284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2237BE" w:rsidRPr="002237B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Podstawą wypłaty wynagrodzenia jest rachunek/faktura oraz podpisany protokół zdawczo - odbiorczy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 wraz z potwierdzeniem wykonania czynności przez Zleceniodawcę – protokołem zdawczo-odbiorczym.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Społecznego, w ramach Programu Operacyjnego Kapitał Ludzki.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4125C7">
        <w:rPr>
          <w:rFonts w:ascii="Arial" w:eastAsia="Times New Roman" w:hAnsi="Arial" w:cs="Arial"/>
          <w:b/>
          <w:sz w:val="20"/>
          <w:szCs w:val="20"/>
          <w:lang w:eastAsia="pl-PL"/>
        </w:rPr>
        <w:t>Adam Lemiesz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o dofinansowanie projektu  </w:t>
      </w:r>
      <w:r w:rsidR="004125C7" w:rsidRPr="004125C7">
        <w:rPr>
          <w:rFonts w:ascii="Arial" w:eastAsia="Times New Roman" w:hAnsi="Arial" w:cs="Arial"/>
          <w:sz w:val="20"/>
          <w:szCs w:val="20"/>
          <w:lang w:eastAsia="pl-PL"/>
        </w:rPr>
        <w:t>„Eko żywienie i eko transport – bezpieczna żywność od producenta do konsumenta.”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, 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 i Ustawy Prawo Zamówień Publicznych.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Default="00A63ACE" w:rsidP="00147F50">
      <w:pPr>
        <w:spacing w:after="0" w:line="240" w:lineRule="auto"/>
      </w:pPr>
    </w:p>
    <w:sectPr w:rsidR="00A63AC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35" w:rsidRDefault="00821A35" w:rsidP="00A63ACE">
      <w:pPr>
        <w:spacing w:after="0" w:line="240" w:lineRule="auto"/>
      </w:pPr>
      <w:r>
        <w:separator/>
      </w:r>
    </w:p>
  </w:endnote>
  <w:endnote w:type="continuationSeparator" w:id="0">
    <w:p w:rsidR="00821A35" w:rsidRDefault="00821A35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35" w:rsidRDefault="00821A35" w:rsidP="00A63ACE">
      <w:pPr>
        <w:spacing w:after="0" w:line="240" w:lineRule="auto"/>
      </w:pPr>
      <w:r>
        <w:separator/>
      </w:r>
    </w:p>
  </w:footnote>
  <w:footnote w:type="continuationSeparator" w:id="0">
    <w:p w:rsidR="00821A35" w:rsidRDefault="00821A35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9"/>
  </w:num>
  <w:num w:numId="2">
    <w:abstractNumId w:val="2"/>
  </w:num>
  <w:num w:numId="3">
    <w:abstractNumId w:val="23"/>
  </w:num>
  <w:num w:numId="4">
    <w:abstractNumId w:val="15"/>
  </w:num>
  <w:num w:numId="5">
    <w:abstractNumId w:val="25"/>
  </w:num>
  <w:num w:numId="6">
    <w:abstractNumId w:val="12"/>
  </w:num>
  <w:num w:numId="7">
    <w:abstractNumId w:val="24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17"/>
  </w:num>
  <w:num w:numId="13">
    <w:abstractNumId w:val="21"/>
  </w:num>
  <w:num w:numId="14">
    <w:abstractNumId w:val="29"/>
    <w:lvlOverride w:ilvl="0">
      <w:startOverride w:val="1"/>
    </w:lvlOverride>
  </w:num>
  <w:num w:numId="15">
    <w:abstractNumId w:val="26"/>
  </w:num>
  <w:num w:numId="16">
    <w:abstractNumId w:val="6"/>
  </w:num>
  <w:num w:numId="17">
    <w:abstractNumId w:val="4"/>
  </w:num>
  <w:num w:numId="18">
    <w:abstractNumId w:val="13"/>
  </w:num>
  <w:num w:numId="19">
    <w:abstractNumId w:val="8"/>
  </w:num>
  <w:num w:numId="20">
    <w:abstractNumId w:val="1"/>
  </w:num>
  <w:num w:numId="21">
    <w:abstractNumId w:val="16"/>
  </w:num>
  <w:num w:numId="22">
    <w:abstractNumId w:val="18"/>
  </w:num>
  <w:num w:numId="23">
    <w:abstractNumId w:val="11"/>
  </w:num>
  <w:num w:numId="24">
    <w:abstractNumId w:val="3"/>
  </w:num>
  <w:num w:numId="25">
    <w:abstractNumId w:val="22"/>
  </w:num>
  <w:num w:numId="26">
    <w:abstractNumId w:val="14"/>
  </w:num>
  <w:num w:numId="27">
    <w:abstractNumId w:val="27"/>
  </w:num>
  <w:num w:numId="28">
    <w:abstractNumId w:val="7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228DF"/>
    <w:rsid w:val="00023C1C"/>
    <w:rsid w:val="00063307"/>
    <w:rsid w:val="000851FE"/>
    <w:rsid w:val="000B2F2F"/>
    <w:rsid w:val="00147F50"/>
    <w:rsid w:val="001A1F54"/>
    <w:rsid w:val="001D0E48"/>
    <w:rsid w:val="001E2366"/>
    <w:rsid w:val="0020033C"/>
    <w:rsid w:val="0021768D"/>
    <w:rsid w:val="002237BE"/>
    <w:rsid w:val="0022465E"/>
    <w:rsid w:val="002908AA"/>
    <w:rsid w:val="00306749"/>
    <w:rsid w:val="00306C3D"/>
    <w:rsid w:val="003154D6"/>
    <w:rsid w:val="0032435E"/>
    <w:rsid w:val="00327598"/>
    <w:rsid w:val="00382352"/>
    <w:rsid w:val="003B6FF2"/>
    <w:rsid w:val="003F6950"/>
    <w:rsid w:val="004125C7"/>
    <w:rsid w:val="00452B70"/>
    <w:rsid w:val="00453C2E"/>
    <w:rsid w:val="0046096B"/>
    <w:rsid w:val="00513672"/>
    <w:rsid w:val="00581492"/>
    <w:rsid w:val="00593462"/>
    <w:rsid w:val="005F253B"/>
    <w:rsid w:val="005F303D"/>
    <w:rsid w:val="0062166A"/>
    <w:rsid w:val="00721D44"/>
    <w:rsid w:val="00783FB7"/>
    <w:rsid w:val="007976D7"/>
    <w:rsid w:val="007B7FA0"/>
    <w:rsid w:val="007E7AF6"/>
    <w:rsid w:val="008115C4"/>
    <w:rsid w:val="00821A35"/>
    <w:rsid w:val="00826DCB"/>
    <w:rsid w:val="00892D20"/>
    <w:rsid w:val="008F4326"/>
    <w:rsid w:val="009168A8"/>
    <w:rsid w:val="00970EBB"/>
    <w:rsid w:val="009C6BE5"/>
    <w:rsid w:val="009D77D6"/>
    <w:rsid w:val="00A030CF"/>
    <w:rsid w:val="00A4153A"/>
    <w:rsid w:val="00A57914"/>
    <w:rsid w:val="00A63ACE"/>
    <w:rsid w:val="00AE00F0"/>
    <w:rsid w:val="00AF63E5"/>
    <w:rsid w:val="00B456DF"/>
    <w:rsid w:val="00B53853"/>
    <w:rsid w:val="00BA3A90"/>
    <w:rsid w:val="00BB1284"/>
    <w:rsid w:val="00BB4E4C"/>
    <w:rsid w:val="00BC5C40"/>
    <w:rsid w:val="00CA02B8"/>
    <w:rsid w:val="00CA5995"/>
    <w:rsid w:val="00CC5333"/>
    <w:rsid w:val="00CD7212"/>
    <w:rsid w:val="00D86ADF"/>
    <w:rsid w:val="00DF58B6"/>
    <w:rsid w:val="00E323D5"/>
    <w:rsid w:val="00E83FD9"/>
    <w:rsid w:val="00E84B2C"/>
    <w:rsid w:val="00ED6CE8"/>
    <w:rsid w:val="00EF1469"/>
    <w:rsid w:val="00F30C55"/>
    <w:rsid w:val="00FC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1726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Dorota</cp:lastModifiedBy>
  <cp:revision>69</cp:revision>
  <cp:lastPrinted>2016-10-19T09:37:00Z</cp:lastPrinted>
  <dcterms:created xsi:type="dcterms:W3CDTF">2016-10-17T12:10:00Z</dcterms:created>
  <dcterms:modified xsi:type="dcterms:W3CDTF">2016-10-19T09:37:00Z</dcterms:modified>
</cp:coreProperties>
</file>